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476250</wp:posOffset>
            </wp:positionH>
            <wp:positionV relativeFrom="margin">
              <wp:posOffset>-219074</wp:posOffset>
            </wp:positionV>
            <wp:extent cx="742950" cy="1105535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1055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MINISTÉRIO DA EDUCAÇÃO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FEDERAL DE PERNAMBUCO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SETOR E UNIDADE SOLICITANTE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4">
      <w:pPr>
        <w:ind w:left="2410" w:hanging="24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SOLICITAÇÃO DE EXPORTAÇÃO TEMPORÁRIA</w:t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Recife, ___de ________de _____.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Ofício nº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 XX/ANO/SETOR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À Pró-Reitoria de Administração - PROAD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ASSUNTO: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Exportação Temporária – Serviço no Exterior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Solicito autorização para a exportação temporária de um _______________(IDENTIFICAR  CLARAMENTE O BEM EM  PORTUGUÊS), modelo _________ ,marca __________, para reparo do _______. O equipamento está vinculado ao projeto de pesquisa intitulado “_____________________ ”, cuja fonte de financiamento é a_____________(UFPE, CAPES, CNPq, etc). </w:t>
      </w:r>
    </w:p>
    <w:p w:rsidR="00000000" w:rsidDel="00000000" w:rsidP="00000000" w:rsidRDefault="00000000" w:rsidRPr="00000000" w14:paraId="0000000F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Informo, ainda, que a referida exportação temporária está sob a responsabilidade de ___________________________(RESPONSÁVEL), e os recursos para pagamento dos serviços serão _______________________ (FONTE DOS RECURSOS).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exportação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temporária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amparada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8010/90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ڍ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§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procedimentos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ficam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dispensados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controles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prévios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despacho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aduaneiro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Decreto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6.262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novembro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2007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dispõe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sobre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simplificação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procedimentos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importação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destinados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pesquisa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científica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tecnológica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equipamento é de fundamental importância porque _________ e é utilizado ___________________________________ (EXPLICAR A IMPORTÂNCIA DO EQUIPAMENTO PARA PESQUISA). Por se tratar de exportação temporária para pesquisa, a UFPE tem isenção total dos impostos federais e estaduais, portanto, propiciará economia significativa para a UFPE.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qualquer esclarecimento que se fizer necessário, abaixo constam o meu telefone e o contato da instituição de destino.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Pesquisador Responsável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Nome:_________________________________________________________________    Departamento: __________________________________________________________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E-mail:_______________________________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 fixo: _________________________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Celular:______________________________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Substituto, na ausência do Pesquisador Responsável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Nome:_________________________________________________________________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Departamento: __________________________________________________________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E-mail:________________________________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 fixo: __________________________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Celular:_______________________________ 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Empresa no Exterior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wilkeezh88yl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Nome: ________________________________________________________________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E-mail:________________________________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Telefone: ______________________________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Representante da Empresa no Brasil (se houver)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Nome: ________________________________________________________________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E-mail:________________________________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Telefone: ______________________________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</w:t>
      </w:r>
    </w:p>
    <w:p w:rsidR="00000000" w:rsidDel="00000000" w:rsidP="00000000" w:rsidRDefault="00000000" w:rsidRPr="00000000" w14:paraId="0000002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Nome do Solicitante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Julgo procedente o pedido,</w:t>
      </w:r>
    </w:p>
    <w:p w:rsidR="00000000" w:rsidDel="00000000" w:rsidP="00000000" w:rsidRDefault="00000000" w:rsidRPr="00000000" w14:paraId="0000003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yrkr1umwaxdm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</w:t>
      </w:r>
    </w:p>
    <w:p w:rsidR="00000000" w:rsidDel="00000000" w:rsidP="00000000" w:rsidRDefault="00000000" w:rsidRPr="00000000" w14:paraId="0000003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Pró-Reitor/Diretor Responsável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acordo,</w:t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</w:t>
      </w:r>
    </w:p>
    <w:p w:rsidR="00000000" w:rsidDel="00000000" w:rsidP="00000000" w:rsidRDefault="00000000" w:rsidRPr="00000000" w14:paraId="0000003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Rodrigo de Oliveira Simões</w:t>
      </w:r>
    </w:p>
    <w:p w:rsidR="00000000" w:rsidDel="00000000" w:rsidP="00000000" w:rsidRDefault="00000000" w:rsidRPr="00000000" w14:paraId="0000003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Pró-Reitor de Administração</w:t>
      </w:r>
    </w:p>
    <w:p w:rsidR="00000000" w:rsidDel="00000000" w:rsidP="00000000" w:rsidRDefault="00000000" w:rsidRPr="00000000" w14:paraId="0000003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bookmarkStart w:colFirst="0" w:colLast="0" w:name="_heading=h.xbl5lwmbf3iw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pacing w:after="160" w:line="259" w:lineRule="auto"/>
    </w:pPr>
    <w:rPr>
      <w:rFonts w:asciiTheme="minorHAnsi" w:cstheme="minorBidi" w:eastAsiaTheme="minorHAnsi" w:hAnsiTheme="minorHAnsi"/>
      <w:sz w:val="22"/>
      <w:szCs w:val="22"/>
      <w:lang w:bidi="ar-SA" w:eastAsia="en-US" w:val="pt-BR"/>
    </w:rPr>
  </w:style>
  <w:style w:type="character" w:styleId="2" w:default="1">
    <w:name w:val="Default Paragraph Font"/>
    <w:uiPriority w:val="1"/>
    <w:semiHidden w:val="1"/>
    <w:unhideWhenUsed w:val="1"/>
  </w:style>
  <w:style w:type="table" w:styleId="3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vQqLB7DjSBvYAMF0Ii+s3Rg3Yw==">CgMxLjAyDmgud2lsa2Vlemg4OHlsMg5oLnlya3IxdW13YXhkbTIOaC54Ymw1bHdtYmYzaXc4AHIhMUZNQUF0bmotekdzN3huVUd3N000Y2JQQXd0d0pEOWls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2021-09-21T17:46:00Z</dcterms:created>
  <dc:creator>Sandra Lacerda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8DC17B39868348C1AD30EE44505CE7B4_12</vt:lpwstr>
  </property>
</Properties>
</file>