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GERAÇÃO SOLAR TERMOELÉTRICA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45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 xml:space="preserve">1. A ENERGIA NO SÉCULO XXI </w:t>
              <w:br/>
              <w:t>2. CONCENTRAÇÃO DE ENERGIA SOLAR PARA PRODUÇÃO DE ENERGIA ELÉTRICA</w:t>
              <w:br/>
              <w:t xml:space="preserve">3. CONCENTRADORES DE FOCO LINEAR </w:t>
              <w:br/>
              <w:t xml:space="preserve">Sistemas de geração de energia elétrica (SEGS) – Concentradores parabólicos </w:t>
              <w:br/>
              <w:t>Refletor Linear de Fresnel</w:t>
              <w:br/>
              <w:t xml:space="preserve"> Sistemas de acompanhamento em dois eixos : Discos parabólicos</w:t>
              <w:br/>
              <w:t>Sistemas de acompanhamento em dois eixos : Torres solares</w:t>
              <w:br/>
              <w:br/>
              <w:t>4. USINA SOLAR DE GERAÇÃO ELÉTRICA (SEGS)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Araújo Filho, J.A. &amp; Carvalho, F.C. 1996. Desenvolvimento sustentado da caatinga. In: Alvarez V., V.H.; Fontes, L.E.F.; Fontes, M.P.F. O solo nos grandes domínios morfoclimáticos do Brasil e o desenvolvimento sustentado. Viçosa, SBCS - UFV. p.125-133.</w:t>
              <w:br/>
              <w:t>Gomes, G.M. &amp; Vergolino, J.R. 1995. A macroeconomia do desenvolvimento nordestino: 1960/1994. Recife, Instituto Economistas de Pernambuco. p.6-160.</w:t>
              <w:br/>
              <w:t>Leprun, J.C. &amp; Silva, F.B.R. 1995. Les degradations des sols en régions semi-arides au Brésil et en Afrique de l’Ouest. Compaison et conséquences. Suggestions sur leurs réhabilitations respectives. In: Pontanier, R.; M’Hiri, A.; Akrimi, N.; Aronson, J.; Le Floc’h, E. L’homme peut-il refaire ce qu’il a defait? Paris, John Libbey Eurotext. p. 267-291.</w:t>
              <w:br/>
              <w:t>Menezes, R.S.C.; Sampaio, E.V.S.B.; Salcedo, I. H. Fertilidade do solo e produção de biomassa no semi-árido. Recife: Editora Universitária UFPE, 2008. 291p</w:t>
              <w:br/>
              <w:t>PNUD-FAO-IBAMA-SUDENE. 1993. Documentos e relatório final. I Reunião sobre o Desenvolvimento do Setor Florestal do Nordeste. Recife, PNUD-FAO-IBAMA-SUDENE.</w:t>
              <w:br/>
              <w:t>Reijntjes, C.; Haverkort, B. Walters-Bayer, A. Agricultura para o futuro: uma introdução à agricultura sustentável e de baixos insumos externos. Rio de Janeiro, ES-PTA, 1994.</w:t>
              <w:br/>
              <w:t>Silva, J.M.; Leal, I.R.; Tabarelli, M.. (Org.). Caatinga: The largest Tropical Dry Forest region in South America. 1ed.New York: Springer, 2017.</w:t>
              <w:br/>
              <w:t>Sampaio, E.V.S.B.; Menezes, R.S.C.. Sustainable soil use in tropical South America, with emphasis on Brazil. In: UNESCO. (Org.). Encyclopedia of food and agricultural sciences, engineering and technology resources. www.eolss.net: Encyclopedia of Life Support Systems, 2003, v. , p. 1-12</w:t>
              <w:br/>
              <w:t>Silva, F.B.R.; Riché, G.R.; Tonneau, J.P.; Souza Neto, N.C.; Brito, L.T.L.; Correia, R.C.; Cavalcanti, A.C.; Silva, F.H.B.B.; Silva, A.B.; Araújo Filho, J.C.; Leite, A.P. 1993. Zoneamento agroecológico do nordeste: diagnóstico do quadro natural e agrossocioeconômico. Petrolina, EMBRAPA – CPATSA/CNPS. 2v.</w:t>
              <w:br/>
              <w:t>Sites do IBGE, IBAMA, Embrapa, INSA e outros.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