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1DB3" w14:textId="77777777" w:rsidR="00EA1A46" w:rsidRDefault="00000000">
      <w:pPr>
        <w:spacing w:line="360" w:lineRule="auto"/>
        <w:ind w:left="142"/>
        <w:jc w:val="center"/>
      </w:pPr>
      <w:r>
        <w:t>ANEXO VI</w:t>
      </w:r>
    </w:p>
    <w:p w14:paraId="0FE5465B" w14:textId="77777777" w:rsidR="00EA1A4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ind w:left="142"/>
        <w:jc w:val="center"/>
        <w:rPr>
          <w:color w:val="000000"/>
        </w:rPr>
      </w:pPr>
      <w:r>
        <w:rPr>
          <w:b/>
          <w:color w:val="000000"/>
        </w:rPr>
        <w:t>TABELA PARA ANÁLISE DO CURRÍCULO LATTES (MESTRADO)</w:t>
      </w:r>
    </w:p>
    <w:p w14:paraId="69C8BADE" w14:textId="77777777" w:rsidR="00EA1A46" w:rsidRDefault="00EA1A46">
      <w:pPr>
        <w:ind w:left="142"/>
        <w:jc w:val="both"/>
        <w:rPr>
          <w:b/>
        </w:rPr>
      </w:pPr>
    </w:p>
    <w:p w14:paraId="54B5BE20" w14:textId="77777777" w:rsidR="00EA1A46" w:rsidRDefault="00000000">
      <w:pPr>
        <w:ind w:left="142"/>
        <w:jc w:val="both"/>
      </w:pPr>
      <w:r>
        <w:t>Candidato/a: _____________________________________ Documento de Identidade:_______________</w:t>
      </w:r>
    </w:p>
    <w:p w14:paraId="5B4BA58B" w14:textId="77777777" w:rsidR="00EA1A46" w:rsidRDefault="00EA1A46">
      <w:pPr>
        <w:jc w:val="both"/>
      </w:pPr>
    </w:p>
    <w:p w14:paraId="001AB020" w14:textId="77777777" w:rsidR="00EA1A4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ind w:left="142"/>
        <w:jc w:val="both"/>
        <w:rPr>
          <w:color w:val="000000"/>
        </w:rPr>
      </w:pPr>
      <w:r>
        <w:rPr>
          <w:b/>
          <w:color w:val="000000"/>
        </w:rPr>
        <w:t>A – TITULAÇÃO (peso 04):</w:t>
      </w:r>
    </w:p>
    <w:p w14:paraId="1AE35AF3" w14:textId="77777777" w:rsidR="00EA1A46" w:rsidRDefault="00EA1A46">
      <w:pPr>
        <w:ind w:left="142"/>
        <w:jc w:val="both"/>
        <w:rPr>
          <w:b/>
        </w:rPr>
      </w:pPr>
    </w:p>
    <w:tbl>
      <w:tblPr>
        <w:tblStyle w:val="affff6"/>
        <w:tblW w:w="10094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355"/>
        <w:gridCol w:w="5485"/>
        <w:gridCol w:w="1986"/>
        <w:gridCol w:w="1268"/>
      </w:tblGrid>
      <w:tr w:rsidR="00EA1A46" w14:paraId="2AA39F16" w14:textId="77777777">
        <w:trPr>
          <w:trHeight w:val="15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24CCE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Pont.Max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D5C41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</w:t>
            </w:r>
          </w:p>
          <w:p w14:paraId="60D057B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Indicar curso, Instituição e período no documento anexo (os critérios de avaliação neste item serão: pertinência em relação à área e à(s) linha(s) de pesquisa escolhida(s), defesa de monografia/dissertação.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C295A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C12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78C2D90A" w14:textId="77777777">
        <w:trPr>
          <w:trHeight w:val="5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CA4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9D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Média do Histórico Escolar de Graduação em Ciências Sociais (sentido estrito) (em escala de 0 a 10), máximo de 10 pontos.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D9B8" w14:textId="77777777" w:rsidR="00EA1A46" w:rsidRDefault="00EA1A46">
            <w:pPr>
              <w:ind w:left="142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5D08" w14:textId="77777777" w:rsidR="00EA1A46" w:rsidRDefault="00EA1A46">
            <w:pPr>
              <w:ind w:left="142"/>
              <w:jc w:val="both"/>
            </w:pPr>
          </w:p>
        </w:tc>
      </w:tr>
      <w:tr w:rsidR="00EA1A46" w14:paraId="7DB23B1D" w14:textId="77777777">
        <w:trPr>
          <w:trHeight w:val="61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4C5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962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Média do Histórico Escolar de Graduação em áreas afins (em escala de 0 a 10), máximo de </w:t>
            </w:r>
            <w:r>
              <w:t>10 pontos.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8FF" w14:textId="77777777" w:rsidR="00EA1A46" w:rsidRDefault="00EA1A46">
            <w:pPr>
              <w:ind w:left="142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0A7" w14:textId="77777777" w:rsidR="00EA1A46" w:rsidRDefault="00EA1A46">
            <w:pPr>
              <w:ind w:left="142"/>
              <w:jc w:val="both"/>
            </w:pPr>
          </w:p>
        </w:tc>
      </w:tr>
      <w:tr w:rsidR="00EA1A46" w14:paraId="38B2AB3F" w14:textId="77777777">
        <w:trPr>
          <w:trHeight w:val="51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D6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59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Especialização em Ciências Sociais e áreas afins (máximo de uma especialização) valendo 10 pontos.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38D4" w14:textId="77777777" w:rsidR="00EA1A46" w:rsidRDefault="00EA1A46">
            <w:pPr>
              <w:ind w:left="142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399" w14:textId="77777777" w:rsidR="00EA1A46" w:rsidRDefault="00EA1A46">
            <w:pPr>
              <w:ind w:left="142"/>
              <w:jc w:val="both"/>
            </w:pPr>
          </w:p>
        </w:tc>
      </w:tr>
      <w:tr w:rsidR="00EA1A46" w14:paraId="26DEADE4" w14:textId="77777777">
        <w:trPr>
          <w:trHeight w:val="51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5F3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85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Mestrado em áreas afins (máximo de um Mestrado) valendo </w:t>
            </w:r>
            <w:r>
              <w:t>10 pontos.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938" w14:textId="77777777" w:rsidR="00EA1A46" w:rsidRDefault="00EA1A46">
            <w:pPr>
              <w:ind w:left="142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FD8" w14:textId="77777777" w:rsidR="00EA1A46" w:rsidRDefault="00EA1A46">
            <w:pPr>
              <w:ind w:left="142"/>
              <w:jc w:val="both"/>
            </w:pPr>
          </w:p>
        </w:tc>
      </w:tr>
    </w:tbl>
    <w:p w14:paraId="47C1D74C" w14:textId="77777777" w:rsidR="00EA1A46" w:rsidRDefault="00EA1A46">
      <w:pPr>
        <w:ind w:left="142"/>
        <w:jc w:val="both"/>
        <w:rPr>
          <w:b/>
        </w:rPr>
      </w:pPr>
    </w:p>
    <w:p w14:paraId="726D65C8" w14:textId="77777777" w:rsidR="00EA1A46" w:rsidRDefault="00000000">
      <w:pPr>
        <w:ind w:left="142"/>
        <w:jc w:val="both"/>
      </w:pPr>
      <w:r>
        <w:rPr>
          <w:b/>
        </w:rPr>
        <w:t>B – EXPERIÊNCIA PROFISSIONAL (peso 01):</w:t>
      </w:r>
    </w:p>
    <w:p w14:paraId="69E6AE6D" w14:textId="77777777" w:rsidR="00EA1A46" w:rsidRDefault="00EA1A46">
      <w:pPr>
        <w:ind w:left="142"/>
        <w:jc w:val="both"/>
        <w:rPr>
          <w:b/>
        </w:rPr>
      </w:pPr>
    </w:p>
    <w:tbl>
      <w:tblPr>
        <w:tblStyle w:val="affff7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458"/>
        <w:gridCol w:w="5564"/>
        <w:gridCol w:w="2009"/>
        <w:gridCol w:w="1062"/>
      </w:tblGrid>
      <w:tr w:rsidR="00EA1A46" w14:paraId="509A2827" w14:textId="77777777">
        <w:trPr>
          <w:trHeight w:val="109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BE86B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Pont.Max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4291F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  <w:p w14:paraId="35E5894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 período, local, função, envolvimento etc. no documento anexo.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CFD0D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8AB6F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65929480" w14:textId="77777777">
        <w:trPr>
          <w:trHeight w:val="51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34C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F97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Fundamental (2 pontos por ano, máximo de 5 anos)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9E1A" w14:textId="77777777" w:rsidR="00EA1A46" w:rsidRDefault="00EA1A46">
            <w:pPr>
              <w:ind w:left="142"/>
              <w:jc w:val="both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F72" w14:textId="77777777" w:rsidR="00EA1A46" w:rsidRDefault="00EA1A46">
            <w:pPr>
              <w:ind w:left="142"/>
              <w:jc w:val="both"/>
            </w:pPr>
          </w:p>
        </w:tc>
      </w:tr>
      <w:tr w:rsidR="00EA1A46" w14:paraId="6E9EEE5F" w14:textId="77777777">
        <w:trPr>
          <w:trHeight w:val="51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56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7A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Médio ou Superior em sociologia (2 pontos por ano, máximo de 5 anos)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44F4" w14:textId="77777777" w:rsidR="00EA1A46" w:rsidRDefault="00EA1A46">
            <w:pPr>
              <w:ind w:left="142"/>
              <w:jc w:val="both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9D5" w14:textId="77777777" w:rsidR="00EA1A46" w:rsidRDefault="00EA1A46">
            <w:pPr>
              <w:ind w:left="142"/>
              <w:jc w:val="both"/>
            </w:pPr>
          </w:p>
        </w:tc>
      </w:tr>
      <w:tr w:rsidR="00EA1A46" w14:paraId="0F7DB8E3" w14:textId="77777777">
        <w:trPr>
          <w:trHeight w:val="63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A53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F8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Médio ou Superior em áreas afins (2 pontos por semestre, máximo de 5 semestres)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651D" w14:textId="77777777" w:rsidR="00EA1A46" w:rsidRDefault="00EA1A46">
            <w:pPr>
              <w:ind w:left="142"/>
              <w:jc w:val="both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691" w14:textId="77777777" w:rsidR="00EA1A46" w:rsidRDefault="00EA1A46">
            <w:pPr>
              <w:ind w:left="142"/>
              <w:jc w:val="both"/>
            </w:pPr>
          </w:p>
        </w:tc>
      </w:tr>
      <w:tr w:rsidR="00EA1A46" w14:paraId="677F6041" w14:textId="77777777">
        <w:trPr>
          <w:trHeight w:val="76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98A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33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796A" w14:textId="77777777" w:rsidR="00EA1A46" w:rsidRDefault="00EA1A46">
            <w:pPr>
              <w:ind w:left="142"/>
              <w:jc w:val="both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AAD3" w14:textId="77777777" w:rsidR="00EA1A46" w:rsidRDefault="00EA1A46">
            <w:pPr>
              <w:ind w:left="142"/>
              <w:jc w:val="both"/>
            </w:pPr>
          </w:p>
        </w:tc>
      </w:tr>
    </w:tbl>
    <w:p w14:paraId="1C9C8458" w14:textId="77777777" w:rsidR="00EA1A46" w:rsidRDefault="00EA1A46">
      <w:pPr>
        <w:ind w:left="142"/>
        <w:jc w:val="both"/>
        <w:rPr>
          <w:b/>
        </w:rPr>
      </w:pPr>
    </w:p>
    <w:p w14:paraId="3B8DD892" w14:textId="77777777" w:rsidR="00EA1A46" w:rsidRDefault="00000000">
      <w:pPr>
        <w:ind w:left="142"/>
        <w:jc w:val="both"/>
      </w:pPr>
      <w:r>
        <w:rPr>
          <w:b/>
        </w:rPr>
        <w:t>C – ATIVIDADES DE PESQUISA (peso 03):</w:t>
      </w:r>
    </w:p>
    <w:p w14:paraId="4BBA2025" w14:textId="77777777" w:rsidR="00EA1A46" w:rsidRDefault="00EA1A46">
      <w:pPr>
        <w:ind w:left="142"/>
        <w:jc w:val="both"/>
        <w:rPr>
          <w:b/>
        </w:rPr>
      </w:pPr>
    </w:p>
    <w:tbl>
      <w:tblPr>
        <w:tblStyle w:val="affff8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470"/>
        <w:gridCol w:w="5461"/>
        <w:gridCol w:w="1982"/>
        <w:gridCol w:w="1180"/>
      </w:tblGrid>
      <w:tr w:rsidR="00EA1A46" w14:paraId="3F86FD63" w14:textId="77777777">
        <w:trPr>
          <w:trHeight w:val="9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7013B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Pont.Max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233D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  <w:p w14:paraId="0B7CAF4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 local, projeto, período, orientação, envolvimento etc. no documento anexo.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5E0D4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Número do documento Anexo ao </w:t>
            </w:r>
            <w:proofErr w:type="gramStart"/>
            <w:r>
              <w:rPr>
                <w:b/>
                <w:color w:val="000000"/>
              </w:rPr>
              <w:t>Currículo  Lattes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30B47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0C2E4167" w14:textId="77777777">
        <w:trPr>
          <w:trHeight w:val="46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A7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E13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Estágio remunerado ou voluntário, mínimo 120 horas (máximo </w:t>
            </w:r>
            <w:r>
              <w:t>de um</w:t>
            </w:r>
            <w:r>
              <w:rPr>
                <w:color w:val="000000"/>
              </w:rPr>
              <w:t xml:space="preserve"> estágio) valendo </w:t>
            </w:r>
            <w:r>
              <w:t>10 pontos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B80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50E5" w14:textId="77777777" w:rsidR="00EA1A46" w:rsidRDefault="00EA1A46">
            <w:pPr>
              <w:ind w:left="142"/>
              <w:jc w:val="both"/>
            </w:pPr>
          </w:p>
        </w:tc>
      </w:tr>
      <w:tr w:rsidR="00EA1A46" w14:paraId="48E6B275" w14:textId="77777777">
        <w:trPr>
          <w:trHeight w:val="7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C89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6D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3FE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3A99" w14:textId="77777777" w:rsidR="00EA1A46" w:rsidRDefault="00EA1A46">
            <w:pPr>
              <w:ind w:left="142"/>
              <w:jc w:val="both"/>
            </w:pPr>
          </w:p>
        </w:tc>
      </w:tr>
      <w:tr w:rsidR="00EA1A46" w14:paraId="066EA6A5" w14:textId="77777777">
        <w:trPr>
          <w:trHeight w:val="69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92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78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146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BFF" w14:textId="77777777" w:rsidR="00EA1A46" w:rsidRDefault="00EA1A46">
            <w:pPr>
              <w:ind w:left="142"/>
              <w:jc w:val="both"/>
            </w:pPr>
          </w:p>
        </w:tc>
      </w:tr>
      <w:tr w:rsidR="00EA1A46" w14:paraId="0F8730F1" w14:textId="77777777">
        <w:trPr>
          <w:trHeight w:val="10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37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74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Outras (cinco pontos por semestre letivo, máximo de dois semestres computados)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A7A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4732" w14:textId="77777777" w:rsidR="00EA1A46" w:rsidRDefault="00EA1A46">
            <w:pPr>
              <w:ind w:left="142"/>
              <w:jc w:val="both"/>
            </w:pPr>
          </w:p>
        </w:tc>
      </w:tr>
    </w:tbl>
    <w:p w14:paraId="506D570E" w14:textId="77777777" w:rsidR="00EA1A46" w:rsidRDefault="00EA1A46">
      <w:pPr>
        <w:ind w:left="142"/>
        <w:jc w:val="both"/>
        <w:rPr>
          <w:b/>
        </w:rPr>
      </w:pPr>
    </w:p>
    <w:p w14:paraId="0DB19532" w14:textId="77777777" w:rsidR="00EA1A46" w:rsidRDefault="00000000">
      <w:pPr>
        <w:ind w:left="142"/>
        <w:jc w:val="both"/>
      </w:pPr>
      <w:r>
        <w:rPr>
          <w:b/>
        </w:rPr>
        <w:t>D – PRODUÇÃO ACADÊMICA (peso 01):</w:t>
      </w:r>
    </w:p>
    <w:p w14:paraId="70B56239" w14:textId="77777777" w:rsidR="00EA1A46" w:rsidRDefault="00EA1A46">
      <w:pPr>
        <w:ind w:left="142"/>
        <w:jc w:val="both"/>
        <w:rPr>
          <w:b/>
        </w:rPr>
      </w:pPr>
    </w:p>
    <w:tbl>
      <w:tblPr>
        <w:tblStyle w:val="affff9"/>
        <w:tblW w:w="10078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375"/>
        <w:gridCol w:w="5571"/>
        <w:gridCol w:w="1986"/>
        <w:gridCol w:w="1146"/>
      </w:tblGrid>
      <w:tr w:rsidR="00EA1A46" w14:paraId="314B7955" w14:textId="77777777">
        <w:trPr>
          <w:trHeight w:val="102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86145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Pont.Max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C78D0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Trabalho produzido</w:t>
            </w:r>
          </w:p>
          <w:p w14:paraId="2D7AE2C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 periódico/evento, local, título, autores, número de páginas etc. no documento anexo.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5B72F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74DA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0BCD21AB" w14:textId="77777777">
        <w:trPr>
          <w:trHeight w:val="7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E0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0,7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96B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de estudantes (2 pontos por apresentação, com o máximo de </w:t>
            </w:r>
            <w:r>
              <w:t>5 apresentações)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4BA4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A5F9" w14:textId="77777777" w:rsidR="00EA1A46" w:rsidRDefault="00EA1A46">
            <w:pPr>
              <w:ind w:left="142"/>
              <w:jc w:val="both"/>
            </w:pPr>
          </w:p>
        </w:tc>
      </w:tr>
      <w:tr w:rsidR="00EA1A46" w14:paraId="4DE9215B" w14:textId="77777777">
        <w:trPr>
          <w:trHeight w:val="84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94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404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profissionais locais/regionais. (2 pontos por apresentação, com o máximo de </w:t>
            </w:r>
            <w:r>
              <w:t>5 apresentações)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551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E30" w14:textId="77777777" w:rsidR="00EA1A46" w:rsidRDefault="00EA1A46">
            <w:pPr>
              <w:ind w:left="142"/>
              <w:jc w:val="both"/>
            </w:pPr>
          </w:p>
        </w:tc>
      </w:tr>
      <w:tr w:rsidR="00EA1A46" w14:paraId="35543198" w14:textId="77777777">
        <w:trPr>
          <w:trHeight w:val="85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899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33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profissionais nacionais. (2 pontos por apresentação, com o máximo de </w:t>
            </w:r>
            <w:r>
              <w:t>5 apresentações)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39C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77A" w14:textId="77777777" w:rsidR="00EA1A46" w:rsidRDefault="00EA1A46">
            <w:pPr>
              <w:ind w:left="142"/>
              <w:jc w:val="both"/>
            </w:pPr>
          </w:p>
        </w:tc>
      </w:tr>
      <w:tr w:rsidR="00EA1A46" w14:paraId="64C5F17B" w14:textId="77777777">
        <w:trPr>
          <w:trHeight w:val="85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66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6F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internacionais. (5 pontos por apresentação, com o máximo de </w:t>
            </w:r>
            <w:r>
              <w:t>2 apresentações)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CC94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61F" w14:textId="77777777" w:rsidR="00EA1A46" w:rsidRDefault="00EA1A46">
            <w:pPr>
              <w:ind w:left="142"/>
              <w:jc w:val="both"/>
            </w:pPr>
          </w:p>
        </w:tc>
      </w:tr>
      <w:tr w:rsidR="00EA1A46" w14:paraId="3DDD5B79" w14:textId="77777777">
        <w:trPr>
          <w:trHeight w:val="84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B5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1B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de trabalhos completos em anais de congresso nacional. (5 pontos por publicação, com o máximo de </w:t>
            </w:r>
            <w:r>
              <w:t>2 publicações)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F45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4239" w14:textId="77777777" w:rsidR="00EA1A46" w:rsidRDefault="00EA1A46">
            <w:pPr>
              <w:ind w:left="142"/>
              <w:jc w:val="both"/>
            </w:pPr>
          </w:p>
        </w:tc>
      </w:tr>
      <w:tr w:rsidR="00EA1A46" w14:paraId="6B857565" w14:textId="77777777">
        <w:trPr>
          <w:trHeight w:val="84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17D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2F4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Publicação de trabalhos completos em anais de congresso Internacional. (5 pontos por publicação, com o máximo de 2publicações)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C05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54F1" w14:textId="77777777" w:rsidR="00EA1A46" w:rsidRDefault="00EA1A46">
            <w:pPr>
              <w:ind w:left="142"/>
              <w:jc w:val="both"/>
            </w:pPr>
          </w:p>
        </w:tc>
      </w:tr>
      <w:tr w:rsidR="00EA1A46" w14:paraId="056EC25E" w14:textId="77777777">
        <w:trPr>
          <w:trHeight w:val="71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75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B4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em periódico não classificado no </w:t>
            </w:r>
            <w:proofErr w:type="spellStart"/>
            <w:r>
              <w:rPr>
                <w:i/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.  (2 pontos por publicação, com o máximo de </w:t>
            </w:r>
            <w:r>
              <w:t>5 publicações)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7427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AD78" w14:textId="77777777" w:rsidR="00EA1A46" w:rsidRDefault="00EA1A46">
            <w:pPr>
              <w:ind w:left="142"/>
              <w:jc w:val="both"/>
            </w:pPr>
          </w:p>
        </w:tc>
      </w:tr>
      <w:tr w:rsidR="00EA1A46" w14:paraId="25A07AE2" w14:textId="77777777">
        <w:trPr>
          <w:trHeight w:val="5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79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BF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em periódico a partir do </w:t>
            </w:r>
            <w:proofErr w:type="spellStart"/>
            <w:r>
              <w:rPr>
                <w:i/>
                <w:color w:val="000000"/>
              </w:rPr>
              <w:t>Qualis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B5, livros, capítulos de livros (5 pontos por publicação, com o máximo de 2 publicações)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B1B4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878" w14:textId="77777777" w:rsidR="00EA1A46" w:rsidRDefault="00EA1A46">
            <w:pPr>
              <w:ind w:left="142"/>
              <w:jc w:val="both"/>
            </w:pPr>
          </w:p>
        </w:tc>
      </w:tr>
      <w:tr w:rsidR="00EA1A46" w14:paraId="4CE18EDE" w14:textId="77777777">
        <w:trPr>
          <w:trHeight w:val="56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EA2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B0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Outras atividades pertinentes (prêmios científicos etc.) (5 pontos por atividade, com o máximo de </w:t>
            </w:r>
            <w:r>
              <w:t>2 atividades)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675" w14:textId="77777777" w:rsidR="00EA1A46" w:rsidRDefault="00EA1A46">
            <w:pPr>
              <w:ind w:left="142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F68" w14:textId="77777777" w:rsidR="00EA1A46" w:rsidRDefault="00EA1A46">
            <w:pPr>
              <w:ind w:left="142"/>
              <w:jc w:val="both"/>
            </w:pPr>
          </w:p>
        </w:tc>
      </w:tr>
    </w:tbl>
    <w:p w14:paraId="0432BEAF" w14:textId="77777777" w:rsidR="00EA1A46" w:rsidRDefault="00EA1A46">
      <w:pPr>
        <w:ind w:left="142"/>
        <w:jc w:val="both"/>
        <w:rPr>
          <w:b/>
        </w:rPr>
      </w:pPr>
    </w:p>
    <w:p w14:paraId="29C9DF7F" w14:textId="77777777" w:rsidR="00EA1A46" w:rsidRDefault="00000000">
      <w:pPr>
        <w:jc w:val="both"/>
        <w:rPr>
          <w:b/>
        </w:rPr>
      </w:pPr>
      <w:r>
        <w:rPr>
          <w:b/>
        </w:rPr>
        <w:t>E – ATIVIDADES ACADÊMICAS E DE EXTENSÃO (peso 01):</w:t>
      </w:r>
    </w:p>
    <w:p w14:paraId="408FCD26" w14:textId="77777777" w:rsidR="00EA1A46" w:rsidRDefault="00EA1A46">
      <w:pPr>
        <w:ind w:left="142"/>
        <w:jc w:val="both"/>
      </w:pPr>
    </w:p>
    <w:tbl>
      <w:tblPr>
        <w:tblStyle w:val="affffa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422"/>
        <w:gridCol w:w="5544"/>
        <w:gridCol w:w="2141"/>
        <w:gridCol w:w="986"/>
      </w:tblGrid>
      <w:tr w:rsidR="00EA1A46" w14:paraId="0A93A754" w14:textId="77777777">
        <w:trPr>
          <w:trHeight w:val="76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BE059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Pont.Max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EA5DE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Trabalho produzido</w:t>
            </w:r>
          </w:p>
          <w:p w14:paraId="5D22640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 evento, curso, duração etc. no documento anexo.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634D9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52BF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174F87CF" w14:textId="77777777">
        <w:trPr>
          <w:trHeight w:val="85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ED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08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congressos e simpósios sem apresentação de trabalho (2 pontos por participação, com o máximo de </w:t>
            </w:r>
            <w:r>
              <w:t>5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345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3EF" w14:textId="77777777" w:rsidR="00EA1A46" w:rsidRDefault="00EA1A46">
            <w:pPr>
              <w:ind w:left="142"/>
              <w:jc w:val="both"/>
            </w:pPr>
          </w:p>
        </w:tc>
      </w:tr>
      <w:tr w:rsidR="00EA1A46" w14:paraId="517D45B7" w14:textId="77777777">
        <w:trPr>
          <w:trHeight w:val="7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DDD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C86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Minicurso (mínimo 12h), como aluno(a) (2 pontos por participação, com o máximo de 5 minicursos)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448C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CBF" w14:textId="77777777" w:rsidR="00EA1A46" w:rsidRDefault="00EA1A46">
            <w:pPr>
              <w:ind w:left="142"/>
              <w:jc w:val="both"/>
            </w:pPr>
          </w:p>
        </w:tc>
      </w:tr>
      <w:tr w:rsidR="00EA1A46" w14:paraId="75B65A10" w14:textId="77777777">
        <w:trPr>
          <w:trHeight w:val="64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5E8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AA0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cursos com média duração (min. 40h) (2 pontos por participação, com o máximo de </w:t>
            </w:r>
            <w:r>
              <w:t>5 cursos)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BC3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3AA" w14:textId="77777777" w:rsidR="00EA1A46" w:rsidRDefault="00EA1A46">
            <w:pPr>
              <w:ind w:left="142"/>
              <w:jc w:val="both"/>
            </w:pPr>
          </w:p>
        </w:tc>
      </w:tr>
      <w:tr w:rsidR="00EA1A46" w14:paraId="1712C6B1" w14:textId="77777777">
        <w:trPr>
          <w:trHeight w:val="101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1B0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1E0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Monitoria em eventos científicos e de extensão locais, minicursos. (2 pontos por monitoria, com o máximo de </w:t>
            </w:r>
            <w:r>
              <w:t>5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796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A5A0" w14:textId="77777777" w:rsidR="00EA1A46" w:rsidRDefault="00EA1A46">
            <w:pPr>
              <w:ind w:left="142"/>
              <w:jc w:val="both"/>
            </w:pPr>
          </w:p>
        </w:tc>
      </w:tr>
      <w:tr w:rsidR="00EA1A46" w14:paraId="1A769465" w14:textId="77777777">
        <w:trPr>
          <w:trHeight w:val="102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66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114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atividades de campo (expedições científicas etc.) (5 pontos por participação, com o máximo de </w:t>
            </w:r>
            <w:r>
              <w:t>2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117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D6E9" w14:textId="77777777" w:rsidR="00EA1A46" w:rsidRDefault="00EA1A46">
            <w:pPr>
              <w:ind w:left="142"/>
              <w:jc w:val="both"/>
            </w:pPr>
          </w:p>
        </w:tc>
      </w:tr>
      <w:tr w:rsidR="00EA1A46" w14:paraId="28A64871" w14:textId="77777777">
        <w:trPr>
          <w:trHeight w:val="102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A1C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81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Bancas Examinadoras de conclusão de curso (10 pontos por participação, com o máximo de </w:t>
            </w:r>
            <w:r>
              <w:t>1 participação)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87B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CB1F" w14:textId="77777777" w:rsidR="00EA1A46" w:rsidRDefault="00EA1A46">
            <w:pPr>
              <w:ind w:left="142"/>
              <w:jc w:val="both"/>
            </w:pPr>
          </w:p>
        </w:tc>
      </w:tr>
      <w:tr w:rsidR="00EA1A46" w14:paraId="6BAA9C29" w14:textId="77777777">
        <w:trPr>
          <w:trHeight w:val="101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EB4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63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Comissão organizadora eventos científicos/extensão: seminários, congressos </w:t>
            </w:r>
            <w:proofErr w:type="gramStart"/>
            <w:r>
              <w:rPr>
                <w:color w:val="000000"/>
              </w:rPr>
              <w:t>etc.(</w:t>
            </w:r>
            <w:proofErr w:type="gramEnd"/>
            <w:r>
              <w:rPr>
                <w:color w:val="000000"/>
              </w:rPr>
              <w:t xml:space="preserve">2 pontos por participação, com o máximo de </w:t>
            </w:r>
            <w:r>
              <w:t>5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E17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0DA" w14:textId="77777777" w:rsidR="00EA1A46" w:rsidRDefault="00EA1A46">
            <w:pPr>
              <w:ind w:left="142"/>
              <w:jc w:val="both"/>
            </w:pPr>
          </w:p>
        </w:tc>
      </w:tr>
      <w:tr w:rsidR="00EA1A46" w14:paraId="702FBC8C" w14:textId="77777777">
        <w:trPr>
          <w:trHeight w:val="7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E1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30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projeto registrado de extensão (5 pontos por participação, com o máximo de 2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82C0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BADF" w14:textId="77777777" w:rsidR="00EA1A46" w:rsidRDefault="00EA1A46">
            <w:pPr>
              <w:ind w:left="142"/>
              <w:jc w:val="both"/>
            </w:pPr>
          </w:p>
        </w:tc>
      </w:tr>
      <w:tr w:rsidR="00EA1A46" w14:paraId="6AF6F2C1" w14:textId="77777777">
        <w:trPr>
          <w:trHeight w:val="68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484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07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Monitoria de disciplina (5 pontos por monitoria, com o máximo de </w:t>
            </w:r>
            <w:r>
              <w:t>2 monitorias)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6A2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BEC" w14:textId="77777777" w:rsidR="00EA1A46" w:rsidRDefault="00EA1A46">
            <w:pPr>
              <w:ind w:left="142"/>
              <w:jc w:val="both"/>
            </w:pPr>
          </w:p>
        </w:tc>
      </w:tr>
      <w:tr w:rsidR="00EA1A46" w14:paraId="54A8E1D1" w14:textId="77777777">
        <w:trPr>
          <w:trHeight w:val="69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4E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158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Outros (2 pontos por participação, com o máximo de 5 participações)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C38C" w14:textId="77777777" w:rsidR="00EA1A46" w:rsidRDefault="00EA1A46">
            <w:pPr>
              <w:ind w:left="142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F54" w14:textId="77777777" w:rsidR="00EA1A46" w:rsidRDefault="00EA1A46">
            <w:pPr>
              <w:ind w:left="142"/>
              <w:jc w:val="both"/>
            </w:pPr>
          </w:p>
        </w:tc>
      </w:tr>
    </w:tbl>
    <w:p w14:paraId="6DEBE2C5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811"/>
        </w:tabs>
        <w:spacing w:after="140" w:line="246" w:lineRule="auto"/>
        <w:ind w:left="142"/>
        <w:jc w:val="both"/>
        <w:rPr>
          <w:color w:val="000000"/>
        </w:rPr>
      </w:pPr>
    </w:p>
    <w:p w14:paraId="0D678339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811"/>
        </w:tabs>
        <w:spacing w:after="140" w:line="246" w:lineRule="auto"/>
        <w:ind w:left="142"/>
        <w:jc w:val="both"/>
        <w:rPr>
          <w:color w:val="000000"/>
        </w:rPr>
      </w:pPr>
    </w:p>
    <w:p w14:paraId="6D5DB8F9" w14:textId="548592E5" w:rsidR="00EA1A46" w:rsidRPr="00B14F69" w:rsidRDefault="00000000" w:rsidP="00B14F69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811"/>
        </w:tabs>
        <w:spacing w:after="140" w:line="246" w:lineRule="auto"/>
        <w:ind w:left="142"/>
        <w:jc w:val="both"/>
        <w:rPr>
          <w:color w:val="000000"/>
        </w:rPr>
      </w:pPr>
      <w:r>
        <w:rPr>
          <w:color w:val="000000"/>
        </w:rPr>
        <w:t>Local e data.</w:t>
      </w:r>
    </w:p>
    <w:sectPr w:rsidR="00EA1A46" w:rsidRPr="00B14F69">
      <w:footerReference w:type="default" r:id="rId8"/>
      <w:pgSz w:w="11906" w:h="16850"/>
      <w:pgMar w:top="1134" w:right="1134" w:bottom="1492" w:left="1134" w:header="0" w:footer="1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9F1" w14:textId="77777777" w:rsidR="008F35D1" w:rsidRDefault="008F35D1">
      <w:r>
        <w:separator/>
      </w:r>
    </w:p>
  </w:endnote>
  <w:endnote w:type="continuationSeparator" w:id="0">
    <w:p w14:paraId="485A57A7" w14:textId="77777777" w:rsidR="008F35D1" w:rsidRDefault="008F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952" w14:textId="77777777" w:rsidR="00EA1A46" w:rsidRDefault="00EA1A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4E39" w14:textId="77777777" w:rsidR="008F35D1" w:rsidRDefault="008F35D1">
      <w:r>
        <w:separator/>
      </w:r>
    </w:p>
  </w:footnote>
  <w:footnote w:type="continuationSeparator" w:id="0">
    <w:p w14:paraId="1E1ECF97" w14:textId="77777777" w:rsidR="008F35D1" w:rsidRDefault="008F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96"/>
    <w:multiLevelType w:val="multilevel"/>
    <w:tmpl w:val="9336EC84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275E9"/>
    <w:multiLevelType w:val="multilevel"/>
    <w:tmpl w:val="9690870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6512E"/>
    <w:multiLevelType w:val="multilevel"/>
    <w:tmpl w:val="5202A90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7C01"/>
    <w:multiLevelType w:val="multilevel"/>
    <w:tmpl w:val="F412DD1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A7230"/>
    <w:multiLevelType w:val="multilevel"/>
    <w:tmpl w:val="BED8DE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73E2F"/>
    <w:multiLevelType w:val="multilevel"/>
    <w:tmpl w:val="95FC592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E1B04"/>
    <w:multiLevelType w:val="multilevel"/>
    <w:tmpl w:val="5F6C3F40"/>
    <w:lvl w:ilvl="0">
      <w:start w:val="1"/>
      <w:numFmt w:val="lowerLetter"/>
      <w:lvlText w:val="%1)"/>
      <w:lvlJc w:val="left"/>
      <w:pPr>
        <w:ind w:left="1079" w:hanging="22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064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57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9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35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20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13" w:hanging="22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F005F8"/>
    <w:multiLevelType w:val="multilevel"/>
    <w:tmpl w:val="6D5E2AB2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9" w15:restartNumberingAfterBreak="0">
    <w:nsid w:val="405C4C5F"/>
    <w:multiLevelType w:val="multilevel"/>
    <w:tmpl w:val="272E9AA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9B8"/>
    <w:multiLevelType w:val="multilevel"/>
    <w:tmpl w:val="0C36F76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A6F9F"/>
    <w:multiLevelType w:val="multilevel"/>
    <w:tmpl w:val="EABCF68C"/>
    <w:lvl w:ilvl="0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1432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5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7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10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5" w:hanging="2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88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81" w:hanging="22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386E27"/>
    <w:multiLevelType w:val="multilevel"/>
    <w:tmpl w:val="5B5678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790080"/>
    <w:multiLevelType w:val="multilevel"/>
    <w:tmpl w:val="9C8AF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04610"/>
    <w:multiLevelType w:val="multilevel"/>
    <w:tmpl w:val="1CAEB818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8B6C1A"/>
    <w:multiLevelType w:val="multilevel"/>
    <w:tmpl w:val="CB7CFB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75536"/>
    <w:multiLevelType w:val="multilevel"/>
    <w:tmpl w:val="98405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D13427"/>
    <w:multiLevelType w:val="multilevel"/>
    <w:tmpl w:val="E068B16C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F571CB"/>
    <w:multiLevelType w:val="multilevel"/>
    <w:tmpl w:val="A56EDDBA"/>
    <w:lvl w:ilvl="0">
      <w:start w:val="1"/>
      <w:numFmt w:val="decimal"/>
      <w:lvlText w:val="%1"/>
      <w:lvlJc w:val="left"/>
      <w:pPr>
        <w:ind w:left="266" w:hanging="15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</w:rPr>
    </w:lvl>
  </w:abstractNum>
  <w:num w:numId="1" w16cid:durableId="1781337078">
    <w:abstractNumId w:val="5"/>
  </w:num>
  <w:num w:numId="2" w16cid:durableId="802117716">
    <w:abstractNumId w:val="7"/>
  </w:num>
  <w:num w:numId="3" w16cid:durableId="17699205">
    <w:abstractNumId w:val="14"/>
  </w:num>
  <w:num w:numId="4" w16cid:durableId="1351877468">
    <w:abstractNumId w:val="4"/>
  </w:num>
  <w:num w:numId="5" w16cid:durableId="1430737252">
    <w:abstractNumId w:val="11"/>
  </w:num>
  <w:num w:numId="6" w16cid:durableId="1837188389">
    <w:abstractNumId w:val="18"/>
  </w:num>
  <w:num w:numId="7" w16cid:durableId="1542472214">
    <w:abstractNumId w:val="6"/>
  </w:num>
  <w:num w:numId="8" w16cid:durableId="1684160466">
    <w:abstractNumId w:val="1"/>
  </w:num>
  <w:num w:numId="9" w16cid:durableId="1621492985">
    <w:abstractNumId w:val="2"/>
  </w:num>
  <w:num w:numId="10" w16cid:durableId="1102921386">
    <w:abstractNumId w:val="3"/>
  </w:num>
  <w:num w:numId="11" w16cid:durableId="1044216783">
    <w:abstractNumId w:val="0"/>
  </w:num>
  <w:num w:numId="12" w16cid:durableId="769854155">
    <w:abstractNumId w:val="10"/>
  </w:num>
  <w:num w:numId="13" w16cid:durableId="1794641212">
    <w:abstractNumId w:val="15"/>
  </w:num>
  <w:num w:numId="14" w16cid:durableId="859125492">
    <w:abstractNumId w:val="16"/>
  </w:num>
  <w:num w:numId="15" w16cid:durableId="2056656752">
    <w:abstractNumId w:val="13"/>
  </w:num>
  <w:num w:numId="16" w16cid:durableId="1181164204">
    <w:abstractNumId w:val="12"/>
  </w:num>
  <w:num w:numId="17" w16cid:durableId="104809255">
    <w:abstractNumId w:val="9"/>
  </w:num>
  <w:num w:numId="18" w16cid:durableId="159808972">
    <w:abstractNumId w:val="17"/>
  </w:num>
  <w:num w:numId="19" w16cid:durableId="154193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46"/>
    <w:rsid w:val="00032C2B"/>
    <w:rsid w:val="00044EB0"/>
    <w:rsid w:val="000E19FA"/>
    <w:rsid w:val="000F6F57"/>
    <w:rsid w:val="00145C50"/>
    <w:rsid w:val="00155409"/>
    <w:rsid w:val="0021158D"/>
    <w:rsid w:val="002814A1"/>
    <w:rsid w:val="002F3884"/>
    <w:rsid w:val="002F41DD"/>
    <w:rsid w:val="003275BB"/>
    <w:rsid w:val="003F6FD8"/>
    <w:rsid w:val="0054100B"/>
    <w:rsid w:val="00683AD4"/>
    <w:rsid w:val="007D4F82"/>
    <w:rsid w:val="00815177"/>
    <w:rsid w:val="00884130"/>
    <w:rsid w:val="008A07D0"/>
    <w:rsid w:val="008E2B65"/>
    <w:rsid w:val="008F35D1"/>
    <w:rsid w:val="00AD42AB"/>
    <w:rsid w:val="00AE1F82"/>
    <w:rsid w:val="00B14F69"/>
    <w:rsid w:val="00BD4236"/>
    <w:rsid w:val="00BF7D87"/>
    <w:rsid w:val="00C731CC"/>
    <w:rsid w:val="00C95204"/>
    <w:rsid w:val="00DC1886"/>
    <w:rsid w:val="00EA1A46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0C2"/>
  <w15:docId w15:val="{E28DF058-34E2-4561-AB62-CDF394B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7"/>
  </w:style>
  <w:style w:type="paragraph" w:styleId="Ttulo1">
    <w:name w:val="heading 1"/>
    <w:basedOn w:val="Normal1"/>
    <w:next w:val="Normal1"/>
    <w:uiPriority w:val="9"/>
    <w:qFormat/>
    <w:rsid w:val="0055169D"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51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51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51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51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51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B1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5169D"/>
  </w:style>
  <w:style w:type="table" w:customStyle="1" w:styleId="TableNormal1">
    <w:name w:val="Table Normal"/>
    <w:rsid w:val="00551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1"/>
    <w:qFormat/>
    <w:rsid w:val="001B1777"/>
    <w:pPr>
      <w:ind w:left="266" w:hanging="207"/>
      <w:jc w:val="both"/>
      <w:outlineLvl w:val="0"/>
    </w:pPr>
    <w:rPr>
      <w:b/>
      <w:sz w:val="20"/>
      <w:szCs w:val="20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1B1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1B1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B1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1B1777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1B1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058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07C04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qFormat/>
    <w:rsid w:val="00BD51D4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fim">
    <w:name w:val="Âncora da nota de fim"/>
    <w:rsid w:val="001B177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rodap">
    <w:name w:val="Âncora da nota de rodapé"/>
    <w:rsid w:val="001B177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BD51D4"/>
  </w:style>
  <w:style w:type="character" w:customStyle="1" w:styleId="Ttulo2Char">
    <w:name w:val="Título 2 Char"/>
    <w:link w:val="Ttulo21"/>
    <w:uiPriority w:val="1"/>
    <w:qFormat/>
    <w:rsid w:val="00BD51D4"/>
    <w:rPr>
      <w:b/>
      <w:sz w:val="36"/>
      <w:szCs w:val="3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2453D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rsid w:val="001B177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1B1777"/>
    <w:pPr>
      <w:spacing w:after="140" w:line="276" w:lineRule="auto"/>
    </w:pPr>
  </w:style>
  <w:style w:type="paragraph" w:styleId="Lista">
    <w:name w:val="List"/>
    <w:basedOn w:val="Corpodetexto"/>
    <w:rsid w:val="001B1777"/>
    <w:rPr>
      <w:rFonts w:cs="Arial Unicode MS"/>
    </w:rPr>
  </w:style>
  <w:style w:type="paragraph" w:customStyle="1" w:styleId="Legenda1">
    <w:name w:val="Legenda1"/>
    <w:basedOn w:val="Normal"/>
    <w:qFormat/>
    <w:rsid w:val="001B17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777"/>
    <w:pPr>
      <w:suppressLineNumbers/>
    </w:pPr>
    <w:rPr>
      <w:rFonts w:cs="Arial Unicode MS"/>
    </w:rPr>
  </w:style>
  <w:style w:type="paragraph" w:styleId="Legenda">
    <w:name w:val="caption"/>
    <w:basedOn w:val="Normal"/>
    <w:qFormat/>
    <w:rsid w:val="001B17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1B1777"/>
  </w:style>
  <w:style w:type="paragraph" w:customStyle="1" w:styleId="Contedodatabela">
    <w:name w:val="Conteúdo da tabela"/>
    <w:basedOn w:val="Normal"/>
    <w:qFormat/>
    <w:rsid w:val="001B1777"/>
    <w:pPr>
      <w:suppressLineNumbers/>
    </w:pPr>
  </w:style>
  <w:style w:type="paragraph" w:customStyle="1" w:styleId="Ttulodetabela">
    <w:name w:val="Título de tabela"/>
    <w:basedOn w:val="Contedodatabela"/>
    <w:qFormat/>
    <w:rsid w:val="001B177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67E7"/>
    <w:rPr>
      <w:rFonts w:ascii="Calibri" w:eastAsia="Calibri" w:hAnsi="Calibri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D51D4"/>
    <w:rPr>
      <w:b/>
      <w:bCs/>
    </w:rPr>
  </w:style>
  <w:style w:type="paragraph" w:customStyle="1" w:styleId="CabealhoeRodap">
    <w:name w:val="Cabeçalho e Rodapé"/>
    <w:basedOn w:val="Normal"/>
    <w:qFormat/>
    <w:rsid w:val="001B1777"/>
  </w:style>
  <w:style w:type="paragraph" w:customStyle="1" w:styleId="Cabealho1">
    <w:name w:val="Cabeçalho1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ulo1">
    <w:name w:val="Titulo1"/>
    <w:basedOn w:val="Normal"/>
    <w:autoRedefine/>
    <w:qFormat/>
    <w:rsid w:val="00BD51D4"/>
    <w:pPr>
      <w:widowControl/>
      <w:jc w:val="center"/>
    </w:pPr>
    <w:rPr>
      <w:b/>
      <w:lang w:eastAsia="fr-FR"/>
    </w:rPr>
  </w:style>
  <w:style w:type="paragraph" w:customStyle="1" w:styleId="Default">
    <w:name w:val="Default"/>
    <w:qFormat/>
    <w:rsid w:val="00BC1702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1B1777"/>
  </w:style>
  <w:style w:type="table" w:customStyle="1" w:styleId="TableNormal10">
    <w:name w:val="Table Normal1"/>
    <w:uiPriority w:val="2"/>
    <w:qFormat/>
    <w:rsid w:val="001B17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1D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D5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2"/>
    <w:rsid w:val="0055169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5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6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7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8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9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5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8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9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paragraph" w:customStyle="1" w:styleId="LO-normal">
    <w:name w:val="LO-normal"/>
    <w:qFormat/>
    <w:rsid w:val="008A07D0"/>
    <w:pPr>
      <w:suppressAutoHyphens/>
    </w:pPr>
    <w:rPr>
      <w:rFonts w:eastAsia="Songti SC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fixz8yVVgPiXtiF9Rwwr1U/Bw==">AMUW2mWI04KV+g98BaHynkp+AJmI+B65Gson0NGCRHuswCrOtknK22m1qGhh3Lk21Aqi7bEYLEtAzrIK0aVKL/OF0HVmqKkbRojIIJDOVDazERoyPIx97eo0AJlLTAZi6RRBKAkzwJAKu1rvXrC7LcOrvisEuqro8PW2LuXlnluIOL7K+8bNuC+gWsySJhmmiONRTjKDfBXrpdPPQlk9DMrSC6qtyYwD3ygNQmWH/7BZvcOpvzBww6Ba4McgjkwH3PZfCoaExUKoNd+rmD9dOXM7bf8zBpbTXNs4bcL8WLbvXsQoq6qUgSfC3qEjR7QV/dVXS3aIfL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2022-07-19T13:43:00Z</dcterms:created>
  <dcterms:modified xsi:type="dcterms:W3CDTF">2022-07-19T13:43:00Z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