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p>
      <w:pPr>
        <w:pStyle w:val="5"/>
      </w:pPr>
      <w:r>
        <w:t>FORMULÁRIO PARA FORMAÇÃO DE BANCA EXAMINADORA – DOUTORADO</w:t>
      </w:r>
    </w:p>
    <w:p>
      <w:pPr>
        <w:pStyle w:val="5"/>
      </w:pPr>
    </w:p>
    <w:tbl>
      <w:tblPr>
        <w:tblStyle w:val="6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Anexar Resumo (no máximo 230 palavras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 e com palavras-chaves</w:t>
            </w:r>
            <w:r>
              <w:rPr>
                <w:b/>
                <w:bCs/>
                <w:sz w:val="20"/>
                <w:szCs w:val="20"/>
              </w:rPr>
              <w:t>) e Comprovante de publicação de acordo com o Regimento Interno vigente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Para docentes externos à UFPE ou aposentados, preencher os quadros de Informações Complementares ao final do formulário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 REQUISITOS: 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Enviar comprovante de</w:t>
            </w:r>
            <w:r>
              <w:rPr>
                <w:b/>
                <w:bCs/>
                <w:sz w:val="20"/>
                <w:szCs w:val="20"/>
              </w:rPr>
              <w:t xml:space="preserve"> um artigo aceito ou publicado produzido pelo doutorando com seu orientador durante o curso do doutoramento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banca precisa ser composta por pelo menos 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dois</w:t>
            </w:r>
            <w:r>
              <w:rPr>
                <w:b/>
                <w:bCs/>
                <w:sz w:val="20"/>
                <w:szCs w:val="20"/>
              </w:rPr>
              <w:t xml:space="preserve"> membro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titular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 e entre os suplentes deve haver um membro interno e um membro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  <w:t xml:space="preserve">(   )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 xml:space="preserve">Declaro 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que os Professores Titulares e Suplentes que irão compor a Banca Examinadora da defesa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possuem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en-US" w:eastAsia="zh-CN" w:bidi="ar-SA"/>
              </w:rPr>
              <w:t>publicações nos últimos dois anos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pt-BR" w:eastAsia="zh-CN" w:bidi="ar-SA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spacing w:before="3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9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9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Bolsa: (    ) Sim   (    ) Não                                    Período: __________________________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Estágio de Docência: (    ) Sim   (    ) Não            Quantos semestres: 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>
            <w:pPr>
              <w:pStyle w:val="9"/>
            </w:pPr>
          </w:p>
          <w:p>
            <w:pPr>
              <w:pStyle w:val="9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9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  <w:p>
            <w:pPr>
              <w:pStyle w:val="9"/>
              <w:ind w:left="115"/>
              <w:rPr>
                <w:sz w:val="20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provável da defesa:</w:t>
            </w:r>
          </w:p>
        </w:tc>
        <w:tc>
          <w:tcPr>
            <w:tcW w:w="2803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Modalidade: (  ) PRESENCIAL  (  ) REMOTA </w:t>
            </w:r>
            <w:bookmarkStart w:id="0" w:name="_GoBack"/>
            <w:bookmarkEnd w:id="0"/>
          </w:p>
        </w:tc>
        <w:tc>
          <w:tcPr>
            <w:tcW w:w="2803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pt-BR"/>
              </w:rPr>
              <w:t>- PRESIDENTE DA BANCA</w:t>
            </w:r>
          </w:p>
        </w:tc>
        <w:tc>
          <w:tcPr>
            <w:tcW w:w="2880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9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p>
      <w:pPr>
        <w:pStyle w:val="4"/>
        <w:spacing w:line="244" w:lineRule="auto"/>
        <w:ind w:left="422" w:right="415"/>
        <w:jc w:val="center"/>
      </w:pPr>
      <w:r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r>
        <w:fldChar w:fldCharType="begin"/>
      </w:r>
      <w:r>
        <w:instrText xml:space="preserve"> HYPERLINK "mailto:posnutricao@ufpe.br" \h </w:instrText>
      </w:r>
      <w:r>
        <w:fldChar w:fldCharType="separate"/>
      </w:r>
      <w:r>
        <w:rPr>
          <w:u w:val="single"/>
        </w:rPr>
        <w:t>posnutricao@ufpe.br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"http://www.ufpe.br/posnutri" \h </w:instrText>
      </w:r>
      <w:r>
        <w:fldChar w:fldCharType="separate"/>
      </w:r>
      <w:r>
        <w:t>www.ufpe.br/posnutri</w:t>
      </w:r>
      <w:r>
        <w:fldChar w:fldCharType="end"/>
      </w:r>
    </w:p>
    <w:sectPr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55806859"/>
    <w:rsid w:val="66084391"/>
    <w:rsid w:val="713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0</TotalTime>
  <ScaleCrop>false</ScaleCrop>
  <LinksUpToDate>false</LinksUpToDate>
  <CharactersWithSpaces>3817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UFPE</cp:lastModifiedBy>
  <dcterms:modified xsi:type="dcterms:W3CDTF">2023-07-14T12:59:38Z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6EAD1513A36740A3B51324B01793819A</vt:lpwstr>
  </property>
</Properties>
</file>