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88" w:rsidRPr="003A0069" w:rsidRDefault="003A0069">
      <w:pPr>
        <w:rPr>
          <w:b/>
          <w:u w:val="single"/>
        </w:rPr>
      </w:pPr>
      <w:r w:rsidRPr="003A0069">
        <w:rPr>
          <w:b/>
          <w:u w:val="single"/>
        </w:rPr>
        <w:t>Admissão:</w:t>
      </w:r>
    </w:p>
    <w:p w:rsidR="003A0069" w:rsidRDefault="003A0069" w:rsidP="003A0069">
      <w:r w:rsidRPr="003A0069">
        <w:t>Conforme a</w:t>
      </w:r>
      <w:r w:rsidRPr="003A0069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</w:t>
      </w:r>
      <w:r w:rsidRPr="00D9146D">
        <w:rPr>
          <w:rFonts w:ascii="Calibri" w:eastAsia="Calibri" w:hAnsi="Calibri" w:cs="Times New Roman"/>
          <w:b/>
        </w:rPr>
        <w:t>RESOLUÇÃO Nº 10/2008</w:t>
      </w:r>
      <w:r w:rsidRPr="003A0069">
        <w:t>, que e</w:t>
      </w:r>
      <w:r w:rsidRPr="003A0069">
        <w:rPr>
          <w:rFonts w:ascii="Calibri" w:eastAsia="Calibri" w:hAnsi="Calibri" w:cs="Times New Roman"/>
        </w:rPr>
        <w:t xml:space="preserve">stabelece normas para a criação, coordenação, organização e funcionamento de cursos de pós-graduação </w:t>
      </w:r>
      <w:proofErr w:type="spellStart"/>
      <w:r w:rsidRPr="003A0069">
        <w:rPr>
          <w:rFonts w:ascii="Calibri" w:eastAsia="Calibri" w:hAnsi="Calibri" w:cs="Times New Roman"/>
        </w:rPr>
        <w:t>stricto</w:t>
      </w:r>
      <w:proofErr w:type="spellEnd"/>
      <w:r w:rsidRPr="003A0069">
        <w:rPr>
          <w:rFonts w:ascii="Calibri" w:eastAsia="Calibri" w:hAnsi="Calibri" w:cs="Times New Roman"/>
        </w:rPr>
        <w:t xml:space="preserve"> </w:t>
      </w:r>
      <w:proofErr w:type="spellStart"/>
      <w:r w:rsidRPr="003A0069">
        <w:rPr>
          <w:rFonts w:ascii="Calibri" w:eastAsia="Calibri" w:hAnsi="Calibri" w:cs="Times New Roman"/>
        </w:rPr>
        <w:t>sensu</w:t>
      </w:r>
      <w:proofErr w:type="spellEnd"/>
      <w:r w:rsidRPr="003A0069">
        <w:rPr>
          <w:rFonts w:ascii="Calibri" w:eastAsia="Calibri" w:hAnsi="Calibri" w:cs="Times New Roman"/>
        </w:rPr>
        <w:t xml:space="preserve"> na Uni</w:t>
      </w:r>
      <w:r>
        <w:t>versidade Federal de Pernambuco: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Art. </w:t>
      </w:r>
      <w:smartTag w:uri="urn:schemas-microsoft-com:office:smarttags" w:element="metricconverter">
        <w:smartTagPr>
          <w:attr w:name="ProductID" w:val="24 A"/>
        </w:smartTagPr>
        <w:r w:rsidRPr="003A0069">
          <w:rPr>
            <w:rFonts w:ascii="Calibri" w:eastAsia="Calibri" w:hAnsi="Calibri" w:cs="Times New Roman"/>
            <w:b/>
            <w:bCs/>
          </w:rPr>
          <w:t xml:space="preserve">24 </w:t>
        </w:r>
        <w:r w:rsidRPr="003A0069">
          <w:rPr>
            <w:rFonts w:ascii="Calibri" w:eastAsia="Calibri" w:hAnsi="Calibri" w:cs="Times New Roman"/>
          </w:rPr>
          <w:t>A</w:t>
        </w:r>
      </w:smartTag>
      <w:r w:rsidRPr="003A0069">
        <w:rPr>
          <w:rFonts w:ascii="Calibri" w:eastAsia="Calibri" w:hAnsi="Calibri" w:cs="Times New Roman"/>
        </w:rPr>
        <w:t xml:space="preserve"> seleção para os cursos de pós-graduação </w:t>
      </w:r>
      <w:proofErr w:type="spellStart"/>
      <w:r w:rsidRPr="003A0069">
        <w:rPr>
          <w:rFonts w:ascii="Calibri" w:eastAsia="Calibri" w:hAnsi="Calibri" w:cs="Times New Roman"/>
          <w:i/>
          <w:iCs/>
        </w:rPr>
        <w:t>stricto</w:t>
      </w:r>
      <w:proofErr w:type="spellEnd"/>
      <w:r w:rsidRPr="003A0069">
        <w:rPr>
          <w:rFonts w:ascii="Calibri" w:eastAsia="Calibri" w:hAnsi="Calibri" w:cs="Times New Roman"/>
          <w:i/>
          <w:iCs/>
        </w:rPr>
        <w:t xml:space="preserve"> </w:t>
      </w:r>
      <w:proofErr w:type="spellStart"/>
      <w:r w:rsidRPr="003A0069">
        <w:rPr>
          <w:rFonts w:ascii="Calibri" w:eastAsia="Calibri" w:hAnsi="Calibri" w:cs="Times New Roman"/>
          <w:i/>
          <w:iCs/>
        </w:rPr>
        <w:t>sensu</w:t>
      </w:r>
      <w:proofErr w:type="spellEnd"/>
      <w:r w:rsidRPr="003A0069">
        <w:rPr>
          <w:rFonts w:ascii="Calibri" w:eastAsia="Calibri" w:hAnsi="Calibri" w:cs="Times New Roman"/>
          <w:i/>
          <w:iCs/>
        </w:rPr>
        <w:t xml:space="preserve"> </w:t>
      </w:r>
      <w:r w:rsidRPr="003A0069">
        <w:rPr>
          <w:rFonts w:ascii="Calibri" w:eastAsia="Calibri" w:hAnsi="Calibri" w:cs="Times New Roman"/>
        </w:rPr>
        <w:t>da UFPE será pública e devidamente regulamentada por Edital de Seleção e Admissão, que será divulgado, assim como seus resultados, na página eletrônica do Programa.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§ 1º </w:t>
      </w:r>
      <w:r w:rsidRPr="003A0069">
        <w:rPr>
          <w:rFonts w:ascii="Calibri" w:eastAsia="Calibri" w:hAnsi="Calibri" w:cs="Times New Roman"/>
        </w:rPr>
        <w:t>Poderão se candidatar portadores de diploma ou de certificado de cursos de graduação plena, reconhecidos pelo Ministério da Educação ou autorizados pela UFPE.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§ 2º </w:t>
      </w:r>
      <w:r w:rsidRPr="003A0069">
        <w:rPr>
          <w:rFonts w:ascii="Calibri" w:eastAsia="Calibri" w:hAnsi="Calibri" w:cs="Times New Roman"/>
        </w:rPr>
        <w:t>Excepcionalmente poderão participar do processo de seleção candidatos cursando o último período da graduação, os quais deverão ser matriculados após a devida conclusão do curso de graduação.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§ 3º </w:t>
      </w:r>
      <w:r w:rsidRPr="003A0069">
        <w:rPr>
          <w:rFonts w:ascii="Calibri" w:eastAsia="Calibri" w:hAnsi="Calibri" w:cs="Times New Roman"/>
        </w:rPr>
        <w:t>Cada Edital de Seleção e Admissão determinará quais diplomas de graduação serão aceitos e quais pré-requisitos são necessários à participação na respectiva seleção.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§ 4º </w:t>
      </w:r>
      <w:r w:rsidRPr="003A0069">
        <w:rPr>
          <w:rFonts w:ascii="Calibri" w:eastAsia="Calibri" w:hAnsi="Calibri" w:cs="Times New Roman"/>
        </w:rPr>
        <w:t>Em se tratando de cursos de graduação realizado no exterior, o respectivo diploma deverá ser apresentado com a chancela do órgão competente do país onde o diploma foi emitido.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Art. 25 </w:t>
      </w:r>
      <w:r w:rsidRPr="003A0069">
        <w:rPr>
          <w:rFonts w:ascii="Calibri" w:eastAsia="Calibri" w:hAnsi="Calibri" w:cs="Times New Roman"/>
        </w:rPr>
        <w:t>Os candidatos ao concurso público de Seleção e Admissão em cursos de pós-graduação</w:t>
      </w:r>
      <w:r>
        <w:rPr>
          <w:rFonts w:ascii="Calibri" w:eastAsia="Calibri" w:hAnsi="Calibri" w:cs="Times New Roman"/>
        </w:rPr>
        <w:t xml:space="preserve"> </w:t>
      </w:r>
      <w:r w:rsidRPr="003A0069">
        <w:rPr>
          <w:rFonts w:ascii="Calibri" w:eastAsia="Calibri" w:hAnsi="Calibri" w:cs="Times New Roman"/>
        </w:rPr>
        <w:t>deverão apresentar a seguinte documentação: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      I. </w:t>
      </w:r>
      <w:proofErr w:type="gramStart"/>
      <w:r w:rsidRPr="003A0069">
        <w:rPr>
          <w:rFonts w:ascii="Calibri" w:eastAsia="Calibri" w:hAnsi="Calibri" w:cs="Times New Roman"/>
        </w:rPr>
        <w:t>ficha</w:t>
      </w:r>
      <w:proofErr w:type="gramEnd"/>
      <w:r w:rsidRPr="003A0069">
        <w:rPr>
          <w:rFonts w:ascii="Calibri" w:eastAsia="Calibri" w:hAnsi="Calibri" w:cs="Times New Roman"/>
        </w:rPr>
        <w:t xml:space="preserve"> de inscrição, devidamente preenchida;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     II. </w:t>
      </w:r>
      <w:proofErr w:type="gramStart"/>
      <w:r w:rsidRPr="003A0069">
        <w:rPr>
          <w:rFonts w:ascii="Calibri" w:eastAsia="Calibri" w:hAnsi="Calibri" w:cs="Times New Roman"/>
        </w:rPr>
        <w:t>certificado</w:t>
      </w:r>
      <w:proofErr w:type="gramEnd"/>
      <w:r w:rsidRPr="003A0069">
        <w:rPr>
          <w:rFonts w:ascii="Calibri" w:eastAsia="Calibri" w:hAnsi="Calibri" w:cs="Times New Roman"/>
        </w:rPr>
        <w:t xml:space="preserve"> de conclusão de curso de graduação ou ser concluinte do mesmo, na hipótese 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</w:rPr>
        <w:t xml:space="preserve">         </w:t>
      </w:r>
      <w:proofErr w:type="gramStart"/>
      <w:r w:rsidRPr="003A0069">
        <w:rPr>
          <w:rFonts w:ascii="Calibri" w:eastAsia="Calibri" w:hAnsi="Calibri" w:cs="Times New Roman"/>
        </w:rPr>
        <w:t>da</w:t>
      </w:r>
      <w:proofErr w:type="gramEnd"/>
      <w:r w:rsidRPr="003A0069">
        <w:rPr>
          <w:rFonts w:ascii="Calibri" w:eastAsia="Calibri" w:hAnsi="Calibri" w:cs="Times New Roman"/>
        </w:rPr>
        <w:t xml:space="preserve"> permissão concedida nos termos do § 2º do artigo anterior;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    III. </w:t>
      </w:r>
      <w:proofErr w:type="gramStart"/>
      <w:r w:rsidRPr="003A0069">
        <w:rPr>
          <w:rFonts w:ascii="Calibri" w:eastAsia="Calibri" w:hAnsi="Calibri" w:cs="Times New Roman"/>
        </w:rPr>
        <w:t>histórico</w:t>
      </w:r>
      <w:proofErr w:type="gramEnd"/>
      <w:r w:rsidRPr="003A0069">
        <w:rPr>
          <w:rFonts w:ascii="Calibri" w:eastAsia="Calibri" w:hAnsi="Calibri" w:cs="Times New Roman"/>
        </w:rPr>
        <w:t xml:space="preserve"> escolar;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    IV. </w:t>
      </w:r>
      <w:proofErr w:type="spellStart"/>
      <w:r w:rsidRPr="003A0069">
        <w:rPr>
          <w:rFonts w:ascii="Calibri" w:eastAsia="Calibri" w:hAnsi="Calibri" w:cs="Times New Roman"/>
          <w:i/>
          <w:iCs/>
        </w:rPr>
        <w:t>Curriculum</w:t>
      </w:r>
      <w:proofErr w:type="spellEnd"/>
      <w:r w:rsidRPr="003A0069">
        <w:rPr>
          <w:rFonts w:ascii="Calibri" w:eastAsia="Calibri" w:hAnsi="Calibri" w:cs="Times New Roman"/>
          <w:i/>
          <w:iCs/>
        </w:rPr>
        <w:t xml:space="preserve"> </w:t>
      </w:r>
      <w:proofErr w:type="spellStart"/>
      <w:r w:rsidRPr="003A0069">
        <w:rPr>
          <w:rFonts w:ascii="Calibri" w:eastAsia="Calibri" w:hAnsi="Calibri" w:cs="Times New Roman"/>
          <w:i/>
          <w:iCs/>
        </w:rPr>
        <w:t>Vitae</w:t>
      </w:r>
      <w:proofErr w:type="spellEnd"/>
      <w:r w:rsidRPr="003A0069">
        <w:rPr>
          <w:rFonts w:ascii="Calibri" w:eastAsia="Calibri" w:hAnsi="Calibri" w:cs="Times New Roman"/>
          <w:i/>
          <w:iCs/>
        </w:rPr>
        <w:t xml:space="preserve"> </w:t>
      </w:r>
      <w:r w:rsidRPr="003A0069">
        <w:rPr>
          <w:rFonts w:ascii="Calibri" w:eastAsia="Calibri" w:hAnsi="Calibri" w:cs="Times New Roman"/>
        </w:rPr>
        <w:t>atualizado;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    V. </w:t>
      </w:r>
      <w:r w:rsidRPr="003A0069">
        <w:rPr>
          <w:rFonts w:ascii="Calibri" w:eastAsia="Calibri" w:hAnsi="Calibri" w:cs="Times New Roman"/>
        </w:rPr>
        <w:t>comprovante de pagamento da taxa de inscrição para seleção, no valor vigente e na forma estabelecida pela UFPE.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  <w:i/>
          <w:iCs/>
        </w:rPr>
        <w:t xml:space="preserve">Parágrafo Único </w:t>
      </w:r>
      <w:r w:rsidRPr="003A0069">
        <w:rPr>
          <w:rFonts w:ascii="Calibri" w:eastAsia="Calibri" w:hAnsi="Calibri" w:cs="Times New Roman"/>
        </w:rPr>
        <w:t xml:space="preserve">O Colegiado poderá exigir a apresentação de outros documentos, além dos indicados no </w:t>
      </w:r>
      <w:r w:rsidRPr="003A0069">
        <w:rPr>
          <w:rFonts w:ascii="Calibri" w:eastAsia="Calibri" w:hAnsi="Calibri" w:cs="Times New Roman"/>
          <w:i/>
          <w:iCs/>
        </w:rPr>
        <w:t xml:space="preserve">caput </w:t>
      </w:r>
      <w:r w:rsidRPr="003A0069">
        <w:rPr>
          <w:rFonts w:ascii="Calibri" w:eastAsia="Calibri" w:hAnsi="Calibri" w:cs="Times New Roman"/>
        </w:rPr>
        <w:t>deste artigo, desde que previstos no Edital de Seleção e Admissão.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Art. 26 </w:t>
      </w:r>
      <w:r w:rsidRPr="003A0069">
        <w:rPr>
          <w:rFonts w:ascii="Calibri" w:eastAsia="Calibri" w:hAnsi="Calibri" w:cs="Times New Roman"/>
        </w:rPr>
        <w:t>O número de vagas oferecidas para cada turma de Mestrado e Doutorado será definido pelo Colegiado, considerando as recomendações da CAPES/MEC.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§ 1º </w:t>
      </w:r>
      <w:r w:rsidRPr="003A0069">
        <w:rPr>
          <w:rFonts w:ascii="Calibri" w:eastAsia="Calibri" w:hAnsi="Calibri" w:cs="Times New Roman"/>
        </w:rPr>
        <w:t>A seleção pública de alunos para os cursos novos só será realizado após recomendação do curso pela CAPES/MEC, respeitando o número de vagas definido no Aplicativo para Propostas de Cursos Novos (APCN).</w:t>
      </w:r>
    </w:p>
    <w:p w:rsidR="003A0069" w:rsidRP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t xml:space="preserve">§ 2º </w:t>
      </w:r>
      <w:r w:rsidRPr="003A0069">
        <w:rPr>
          <w:rFonts w:ascii="Calibri" w:eastAsia="Calibri" w:hAnsi="Calibri" w:cs="Times New Roman"/>
        </w:rPr>
        <w:t>A seleção de alunos estará vedada quando o curso tiver obtido conceito inferior a três na última avaliação do triênio realizada pela CAPES/MEC.</w:t>
      </w:r>
    </w:p>
    <w:p w:rsidR="003A0069" w:rsidRDefault="003A0069" w:rsidP="003A0069">
      <w:pPr>
        <w:rPr>
          <w:rFonts w:ascii="Calibri" w:eastAsia="Calibri" w:hAnsi="Calibri" w:cs="Times New Roman"/>
        </w:rPr>
      </w:pPr>
      <w:r w:rsidRPr="003A0069">
        <w:rPr>
          <w:rFonts w:ascii="Calibri" w:eastAsia="Calibri" w:hAnsi="Calibri" w:cs="Times New Roman"/>
          <w:b/>
          <w:bCs/>
        </w:rPr>
        <w:lastRenderedPageBreak/>
        <w:t xml:space="preserve">§ 3º </w:t>
      </w:r>
      <w:r w:rsidRPr="003A0069">
        <w:rPr>
          <w:rFonts w:ascii="Calibri" w:eastAsia="Calibri" w:hAnsi="Calibri" w:cs="Times New Roman"/>
        </w:rPr>
        <w:t>Os alunos que estejam cursando a pós-graduação em programa que for descredenciado pela CAPES/MEC terão seus direitos garantidos quanto à conclusão das disciplinas, defesa de teses e dissertações e expedição de diplomas conforme portaria do MEC, anterior ao descredenciamento.</w:t>
      </w:r>
    </w:p>
    <w:p w:rsidR="00D9146D" w:rsidRDefault="00D9146D" w:rsidP="003A006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 em concordância com o </w:t>
      </w:r>
      <w:r w:rsidRPr="00661244">
        <w:rPr>
          <w:rFonts w:ascii="Calibri" w:eastAsia="Calibri" w:hAnsi="Calibri" w:cs="Times New Roman"/>
          <w:b/>
        </w:rPr>
        <w:t>Regimento do curso de Pós-graduação em Matemática</w:t>
      </w:r>
      <w:r>
        <w:rPr>
          <w:rFonts w:ascii="Calibri" w:eastAsia="Calibri" w:hAnsi="Calibri" w:cs="Times New Roman"/>
        </w:rPr>
        <w:t>: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  <w:b/>
        </w:rPr>
        <w:t>Art.10</w:t>
      </w:r>
      <w:r w:rsidRPr="00D9146D">
        <w:rPr>
          <w:rFonts w:ascii="Calibri" w:eastAsia="Calibri" w:hAnsi="Calibri" w:cs="Times New Roman"/>
        </w:rPr>
        <w:t xml:space="preserve"> - Os candidatos aos cursos de Pós-Graduação em Matemática deverão ter conc</w:t>
      </w:r>
      <w:r w:rsidR="00661244">
        <w:rPr>
          <w:rFonts w:ascii="Calibri" w:eastAsia="Calibri" w:hAnsi="Calibri" w:cs="Times New Roman"/>
        </w:rPr>
        <w:t xml:space="preserve">luído curso de graduação plena em </w:t>
      </w:r>
      <w:r w:rsidR="008D5479">
        <w:rPr>
          <w:rFonts w:ascii="Calibri" w:eastAsia="Calibri" w:hAnsi="Calibri" w:cs="Times New Roman"/>
        </w:rPr>
        <w:t>Matemática</w:t>
      </w:r>
      <w:r w:rsidRPr="00D9146D">
        <w:rPr>
          <w:rFonts w:ascii="Calibri" w:eastAsia="Calibri" w:hAnsi="Calibri" w:cs="Times New Roman"/>
        </w:rPr>
        <w:t xml:space="preserve"> ou área afim, reconhecido pelo MEC.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  <w:b/>
        </w:rPr>
        <w:t>Parágrafo 1</w:t>
      </w:r>
      <w:r w:rsidRPr="00D9146D">
        <w:rPr>
          <w:rFonts w:ascii="Calibri" w:eastAsia="Calibri" w:hAnsi="Calibri" w:cs="Times New Roman"/>
          <w:b/>
          <w:vertAlign w:val="superscript"/>
        </w:rPr>
        <w:t>o</w:t>
      </w:r>
      <w:r w:rsidRPr="00D9146D">
        <w:rPr>
          <w:rFonts w:ascii="Calibri" w:eastAsia="Calibri" w:hAnsi="Calibri" w:cs="Times New Roman"/>
        </w:rPr>
        <w:t>. - Com a devida aprovação da CPG, poderá ser autorizada a matrícula de alunos, em disciplinas específicas, na condição de aluno em disciplina i</w:t>
      </w:r>
      <w:r w:rsidR="00661244">
        <w:rPr>
          <w:rFonts w:ascii="Calibri" w:eastAsia="Calibri" w:hAnsi="Calibri" w:cs="Times New Roman"/>
        </w:rPr>
        <w:t xml:space="preserve">solada por alunos graduados. A </w:t>
      </w:r>
      <w:r w:rsidRPr="00D9146D">
        <w:rPr>
          <w:rFonts w:ascii="Calibri" w:eastAsia="Calibri" w:hAnsi="Calibri" w:cs="Times New Roman"/>
        </w:rPr>
        <w:t xml:space="preserve">pedido da CPG, ao candidato a aluno especial pode ser requerida a apresentação de alguns documentos para a devida análise da solicitação de matrícula.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  <w:b/>
        </w:rPr>
        <w:t>Parágrafo 2</w:t>
      </w:r>
      <w:r w:rsidRPr="00D9146D">
        <w:rPr>
          <w:rFonts w:ascii="Calibri" w:eastAsia="Calibri" w:hAnsi="Calibri" w:cs="Times New Roman"/>
          <w:b/>
          <w:vertAlign w:val="superscript"/>
        </w:rPr>
        <w:t>o</w:t>
      </w:r>
      <w:r w:rsidRPr="00D9146D">
        <w:rPr>
          <w:rFonts w:ascii="Calibri" w:eastAsia="Calibri" w:hAnsi="Calibri" w:cs="Times New Roman"/>
        </w:rPr>
        <w:t xml:space="preserve">. - Em conformidade com o exposto § 2º do Art. 24 da Resolução 10/2008 do CCEPE, os créditos obtidos em disciplinas isoladas poderão ser computados quando da efetivação da matrícula regular, após a aprovação em concurso público de seleção e admissão.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  <w:b/>
        </w:rPr>
        <w:t>Parágrafo 3</w:t>
      </w:r>
      <w:r w:rsidRPr="00D9146D">
        <w:rPr>
          <w:rFonts w:ascii="Calibri" w:eastAsia="Calibri" w:hAnsi="Calibri" w:cs="Times New Roman"/>
          <w:b/>
          <w:vertAlign w:val="superscript"/>
        </w:rPr>
        <w:t>o</w:t>
      </w:r>
      <w:r w:rsidRPr="00D9146D">
        <w:rPr>
          <w:rFonts w:ascii="Calibri" w:eastAsia="Calibri" w:hAnsi="Calibri" w:cs="Times New Roman"/>
        </w:rPr>
        <w:t xml:space="preserve">. - O grau de Mestre é exigência normal </w:t>
      </w:r>
      <w:r w:rsidR="00661244">
        <w:rPr>
          <w:rFonts w:ascii="Calibri" w:eastAsia="Calibri" w:hAnsi="Calibri" w:cs="Times New Roman"/>
        </w:rPr>
        <w:t xml:space="preserve">para a inscrição no Doutorado, </w:t>
      </w:r>
      <w:r w:rsidRPr="00D9146D">
        <w:rPr>
          <w:rFonts w:ascii="Calibri" w:eastAsia="Calibri" w:hAnsi="Calibri" w:cs="Times New Roman"/>
        </w:rPr>
        <w:t xml:space="preserve">podendo, porém, ser dispensado, excepcionalmente, a critério da CPG.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  <w:b/>
        </w:rPr>
        <w:t>Art. 11</w:t>
      </w:r>
      <w:r w:rsidRPr="00D9146D">
        <w:rPr>
          <w:rFonts w:ascii="Calibri" w:eastAsia="Calibri" w:hAnsi="Calibri" w:cs="Times New Roman"/>
        </w:rPr>
        <w:t xml:space="preserve"> - Os candidatos ao Mestrado e ao Doutorado deverão apresentar os seguintes documentos: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</w:rPr>
        <w:t xml:space="preserve">a) formulário de inscrição;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</w:rPr>
        <w:t xml:space="preserve">b) certificado de conclusão ou de ser concluinte do curso de graduação;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</w:rPr>
        <w:t xml:space="preserve">c) prova de conclusão ou de ser concluinte do Mestrado (para os candidatos ao Doutorado);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</w:rPr>
        <w:t xml:space="preserve">d) histórico escolar;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</w:rPr>
        <w:t xml:space="preserve">e) "curriculum vitae";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</w:rPr>
        <w:t>f) duas cartas de avaliação, em formulário próprio, que serão enviadas à Coordenação do curso diretamente pelos professores indicados pelo</w:t>
      </w:r>
      <w:proofErr w:type="gramStart"/>
      <w:r w:rsidRPr="00D9146D">
        <w:rPr>
          <w:rFonts w:ascii="Calibri" w:eastAsia="Calibri" w:hAnsi="Calibri" w:cs="Times New Roman"/>
        </w:rPr>
        <w:t xml:space="preserve">  </w:t>
      </w:r>
      <w:proofErr w:type="gramEnd"/>
      <w:r w:rsidRPr="00D9146D">
        <w:rPr>
          <w:rFonts w:ascii="Calibri" w:eastAsia="Calibri" w:hAnsi="Calibri" w:cs="Times New Roman"/>
        </w:rPr>
        <w:t xml:space="preserve">candidato;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</w:rPr>
        <w:t xml:space="preserve">g) comprovante de pagamento da taxa de inscrição para seleção, no valor vigente e na forma estabelecida pela UFPE.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  <w:b/>
        </w:rPr>
        <w:t>Art. 12</w:t>
      </w:r>
      <w:r w:rsidRPr="00D9146D">
        <w:rPr>
          <w:rFonts w:ascii="Calibri" w:eastAsia="Calibri" w:hAnsi="Calibri" w:cs="Times New Roman"/>
        </w:rPr>
        <w:t xml:space="preserve"> - Haverá dois períodos de inscrição nos cursos de </w:t>
      </w:r>
      <w:r w:rsidR="00661244" w:rsidRPr="00D9146D">
        <w:rPr>
          <w:rFonts w:ascii="Calibri" w:eastAsia="Calibri" w:hAnsi="Calibri" w:cs="Times New Roman"/>
        </w:rPr>
        <w:t>Pós-graduação</w:t>
      </w:r>
      <w:r w:rsidRPr="00D9146D">
        <w:rPr>
          <w:rFonts w:ascii="Calibri" w:eastAsia="Calibri" w:hAnsi="Calibri" w:cs="Times New Roman"/>
        </w:rPr>
        <w:t xml:space="preserve"> em Matemática, conforme determinado em Edital de Seleção.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</w:rPr>
        <w:t xml:space="preserve"> </w:t>
      </w:r>
      <w:r w:rsidRPr="00D9146D">
        <w:rPr>
          <w:rFonts w:ascii="Calibri" w:eastAsia="Calibri" w:hAnsi="Calibri" w:cs="Times New Roman"/>
          <w:b/>
        </w:rPr>
        <w:t>Art. 13</w:t>
      </w:r>
      <w:r w:rsidRPr="00D9146D">
        <w:rPr>
          <w:rFonts w:ascii="Calibri" w:eastAsia="Calibri" w:hAnsi="Calibri" w:cs="Times New Roman"/>
        </w:rPr>
        <w:t xml:space="preserve"> - Os pedidos de admissão ao Mestrado e Doutorado serão analisados pela CPG. </w:t>
      </w:r>
    </w:p>
    <w:p w:rsidR="00D9146D" w:rsidRPr="00D9146D" w:rsidRDefault="00D9146D" w:rsidP="00D9146D">
      <w:pPr>
        <w:rPr>
          <w:rFonts w:ascii="Calibri" w:eastAsia="Calibri" w:hAnsi="Calibri" w:cs="Times New Roman"/>
        </w:rPr>
      </w:pPr>
      <w:r w:rsidRPr="00D9146D">
        <w:rPr>
          <w:rFonts w:ascii="Calibri" w:eastAsia="Calibri" w:hAnsi="Calibri" w:cs="Times New Roman"/>
          <w:b/>
        </w:rPr>
        <w:t>Parágrafo Único</w:t>
      </w:r>
      <w:r w:rsidRPr="00D9146D">
        <w:rPr>
          <w:rFonts w:ascii="Calibri" w:eastAsia="Calibri" w:hAnsi="Calibri" w:cs="Times New Roman"/>
        </w:rPr>
        <w:t xml:space="preserve"> - O julgamento dos pedidos de admissão será realizado nos meses de fevereiro ou julho, de acordo com a época do ingresso dos candidatos no curso. </w:t>
      </w:r>
    </w:p>
    <w:p w:rsidR="003A0069" w:rsidRDefault="003A0069"/>
    <w:sectPr w:rsidR="003A0069" w:rsidSect="00C05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A0069"/>
    <w:rsid w:val="003A0069"/>
    <w:rsid w:val="00661244"/>
    <w:rsid w:val="008D5479"/>
    <w:rsid w:val="00C05288"/>
    <w:rsid w:val="00D9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722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2015-11-09T17:40:00Z</dcterms:created>
  <dcterms:modified xsi:type="dcterms:W3CDTF">2015-11-09T18:05:00Z</dcterms:modified>
</cp:coreProperties>
</file>