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spacing w:lineRule="auto" w:line="276"/>
        <w:ind w:left="1554" w:right="1567" w:hanging="0"/>
        <w:jc w:val="center"/>
        <w:rPr>
          <w:shd w:fill="auto" w:val="clear"/>
        </w:rPr>
      </w:pPr>
      <w:r>
        <w:rPr>
          <w:shd w:fill="auto" w:val="clear"/>
        </w:rPr>
        <w:t>ANEXO III</w:t>
      </w:r>
    </w:p>
    <w:p>
      <w:pPr>
        <w:pStyle w:val="LOnormal"/>
        <w:spacing w:lineRule="auto" w:line="276"/>
        <w:ind w:left="1554" w:right="1567" w:hanging="0"/>
        <w:jc w:val="center"/>
        <w:rPr>
          <w:shd w:fill="auto" w:val="clear"/>
        </w:rPr>
      </w:pPr>
      <w:r>
        <w:rPr>
          <w:shd w:fill="auto" w:val="clear"/>
        </w:rPr>
      </w:r>
    </w:p>
    <w:p>
      <w:pPr>
        <w:pStyle w:val="LOnormal"/>
        <w:spacing w:lineRule="auto" w:line="276"/>
        <w:ind w:right="17" w:hanging="0"/>
        <w:jc w:val="center"/>
        <w:rPr>
          <w:shd w:fill="auto" w:val="clear"/>
        </w:rPr>
      </w:pPr>
      <w:r>
        <w:rPr>
          <w:b/>
          <w:shd w:fill="auto" w:val="clear"/>
        </w:rPr>
        <w:t>REQUERIMENTO DE SOLICITAÇÃO DE ISENÇÃO DE TAXA DE INSCRIÇÃO</w:t>
      </w:r>
    </w:p>
    <w:p>
      <w:pPr>
        <w:pStyle w:val="LOnormal"/>
        <w:keepNext w:val="false"/>
        <w:keepLines w:val="false"/>
        <w:pageBreakBefore w:val="false"/>
        <w:widowControl w:val="false"/>
        <w:shd w:val="clear" w:fill="auto"/>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76" w:before="0" w:after="0"/>
        <w:ind w:left="620" w:right="646"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Conforme o disposto no Art. 1º do Decreto nº 6.593, de 2 de outubro de 2008, a isenção de taxa de inscrição é possibilitada para candidato que esteja inscrito no Cadastro Único para Programas Sociais do Governo Federal – CadÚnico – e que seja membro de família de baixa renda, nos termos do Decreto nº 6.135, de 26 de junho de 2007.</w:t>
      </w:r>
    </w:p>
    <w:p>
      <w:pPr>
        <w:pStyle w:val="LOnormal"/>
        <w:keepNext w:val="false"/>
        <w:keepLines w:val="false"/>
        <w:pageBreakBefore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tbl>
      <w:tblPr>
        <w:tblStyle w:val="Table11"/>
        <w:tblW w:w="10092" w:type="dxa"/>
        <w:jc w:val="left"/>
        <w:tblInd w:w="112" w:type="dxa"/>
        <w:tblLayout w:type="fixed"/>
        <w:tblCellMar>
          <w:top w:w="0" w:type="dxa"/>
          <w:left w:w="108" w:type="dxa"/>
          <w:bottom w:w="0" w:type="dxa"/>
          <w:right w:w="108" w:type="dxa"/>
        </w:tblCellMar>
        <w:tblLook w:val="0000"/>
      </w:tblPr>
      <w:tblGrid>
        <w:gridCol w:w="3590"/>
        <w:gridCol w:w="1432"/>
        <w:gridCol w:w="1686"/>
        <w:gridCol w:w="3384"/>
      </w:tblGrid>
      <w:tr>
        <w:trPr>
          <w:trHeight w:val="385" w:hRule="atLeast"/>
        </w:trPr>
        <w:tc>
          <w:tcPr>
            <w:tcW w:w="10092" w:type="dxa"/>
            <w:gridSpan w:val="4"/>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6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Nome Completo:</w:t>
            </w:r>
          </w:p>
        </w:tc>
      </w:tr>
      <w:tr>
        <w:trPr>
          <w:trHeight w:val="387" w:hRule="atLeast"/>
        </w:trPr>
        <w:tc>
          <w:tcPr>
            <w:tcW w:w="10092" w:type="dxa"/>
            <w:gridSpan w:val="4"/>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6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Nome Social:</w:t>
            </w:r>
          </w:p>
        </w:tc>
      </w:tr>
      <w:tr>
        <w:trPr>
          <w:trHeight w:val="385" w:hRule="atLeast"/>
        </w:trPr>
        <w:tc>
          <w:tcPr>
            <w:tcW w:w="359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tabs>
                <w:tab w:val="clear" w:pos="720"/>
                <w:tab w:val="left" w:pos="2397" w:leader="none"/>
                <w:tab w:val="left" w:pos="2897" w:leader="none"/>
                <w:tab w:val="left" w:pos="3559" w:leader="none"/>
              </w:tabs>
              <w:spacing w:lineRule="auto" w:line="276" w:before="0" w:after="0"/>
              <w:ind w:left="6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Data de Nascimento:</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p>
        </w:tc>
        <w:tc>
          <w:tcPr>
            <w:tcW w:w="311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tabs>
                <w:tab w:val="clear" w:pos="720"/>
                <w:tab w:val="left" w:pos="911" w:leader="none"/>
                <w:tab w:val="left" w:pos="1380" w:leader="none"/>
                <w:tab w:val="left" w:pos="1673" w:leader="none"/>
              </w:tabs>
              <w:spacing w:lineRule="auto" w:line="276" w:before="0" w:after="0"/>
              <w:ind w:left="6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Sexo: (</w:t>
              <w:tab/>
              <w:t>) F</w:t>
              <w:tab/>
              <w:t>(</w:t>
              <w:tab/>
              <w:t>) M</w:t>
            </w:r>
          </w:p>
        </w:tc>
        <w:tc>
          <w:tcPr>
            <w:tcW w:w="338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6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CPF:</w:t>
            </w:r>
          </w:p>
        </w:tc>
      </w:tr>
      <w:tr>
        <w:trPr>
          <w:trHeight w:val="387" w:hRule="atLeast"/>
        </w:trPr>
        <w:tc>
          <w:tcPr>
            <w:tcW w:w="359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6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RG:</w:t>
            </w:r>
          </w:p>
        </w:tc>
        <w:tc>
          <w:tcPr>
            <w:tcW w:w="311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6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Sigla do Órgão Emissor:</w:t>
            </w:r>
          </w:p>
        </w:tc>
        <w:tc>
          <w:tcPr>
            <w:tcW w:w="338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tabs>
                <w:tab w:val="clear" w:pos="720"/>
                <w:tab w:val="left" w:pos="2706" w:leader="none"/>
              </w:tabs>
              <w:spacing w:lineRule="auto" w:line="276" w:before="0" w:after="0"/>
              <w:ind w:left="6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Data de Emissão:</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p>
        </w:tc>
      </w:tr>
      <w:tr>
        <w:trPr>
          <w:trHeight w:val="385" w:hRule="atLeast"/>
        </w:trPr>
        <w:tc>
          <w:tcPr>
            <w:tcW w:w="359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6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NIS*:</w:t>
            </w:r>
          </w:p>
        </w:tc>
        <w:tc>
          <w:tcPr>
            <w:tcW w:w="6502" w:type="dxa"/>
            <w:gridSpan w:val="3"/>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6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Nome da Mãe:</w:t>
            </w:r>
          </w:p>
        </w:tc>
      </w:tr>
      <w:tr>
        <w:trPr>
          <w:trHeight w:val="386" w:hRule="atLeast"/>
        </w:trPr>
        <w:tc>
          <w:tcPr>
            <w:tcW w:w="6708" w:type="dxa"/>
            <w:gridSpan w:val="3"/>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6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Endereço:</w:t>
            </w:r>
          </w:p>
        </w:tc>
        <w:tc>
          <w:tcPr>
            <w:tcW w:w="338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6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Bairro:</w:t>
            </w:r>
          </w:p>
        </w:tc>
      </w:tr>
      <w:tr>
        <w:trPr>
          <w:trHeight w:val="385" w:hRule="atLeast"/>
        </w:trPr>
        <w:tc>
          <w:tcPr>
            <w:tcW w:w="3590"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6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Cidade:</w:t>
            </w:r>
          </w:p>
        </w:tc>
        <w:tc>
          <w:tcPr>
            <w:tcW w:w="311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6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CEP:</w:t>
            </w:r>
          </w:p>
        </w:tc>
        <w:tc>
          <w:tcPr>
            <w:tcW w:w="338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6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Estado:</w:t>
            </w:r>
          </w:p>
        </w:tc>
      </w:tr>
      <w:tr>
        <w:trPr>
          <w:trHeight w:val="387" w:hRule="atLeast"/>
        </w:trPr>
        <w:tc>
          <w:tcPr>
            <w:tcW w:w="5022"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6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Telefone:</w:t>
            </w:r>
          </w:p>
        </w:tc>
        <w:tc>
          <w:tcPr>
            <w:tcW w:w="507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6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E-mail:</w:t>
            </w:r>
          </w:p>
        </w:tc>
      </w:tr>
    </w:tbl>
    <w:p>
      <w:pPr>
        <w:pStyle w:val="LOnormal"/>
        <w:keepNext w:val="false"/>
        <w:keepLines w:val="false"/>
        <w:pageBreakBefore w:val="false"/>
        <w:widowControl w:val="false"/>
        <w:shd w:val="clear" w:fill="auto"/>
        <w:spacing w:lineRule="auto" w:line="276" w:before="0" w:after="0"/>
        <w:ind w:left="6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NIS – Número de Identificação Social (Cadastro Único).</w:t>
      </w:r>
    </w:p>
    <w:p>
      <w:pPr>
        <w:pStyle w:val="LOnormal"/>
        <w:keepNext w:val="false"/>
        <w:keepLines w:val="false"/>
        <w:pageBreakBefore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76" w:before="0" w:after="0"/>
        <w:ind w:left="620" w:right="648"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Deverá ser anexada a este requerimento cópia legível do cartão e extrato de pagamentos de benefícios soco assistenciais federais, estaduais ou municipais (Exemplo: Bolsa Família).</w:t>
      </w:r>
    </w:p>
    <w:p>
      <w:pPr>
        <w:pStyle w:val="LOnormal"/>
        <w:keepNext w:val="false"/>
        <w:keepLines w:val="false"/>
        <w:pageBreakBefore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val="false"/>
        <w:shd w:val="clear" w:fill="auto"/>
        <w:spacing w:lineRule="auto" w:line="276" w:before="0" w:after="0"/>
        <w:ind w:left="620" w:right="647"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Solicito a isenção da taxa de inscrição no referido Processo Seletivo e declaro que sou membro de família de baixa renda, nos termos do Decreto nº 6.135/2007. Declaro também, sob as penas da Lei, a veracidade das informações aqui prestadas e que estou ciente e de acordo com todas as exigências especificadas neste Edital, notadamente aquelas que versam acerca das condições de isenção da taxa de inscrição.</w:t>
      </w:r>
    </w:p>
    <w:p>
      <w:pPr>
        <w:pStyle w:val="LOnormal"/>
        <w:keepNext w:val="false"/>
        <w:keepLines w:val="false"/>
        <w:pageBreakBefore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tabs>
          <w:tab w:val="clear" w:pos="720"/>
          <w:tab w:val="left" w:pos="1416" w:leader="none"/>
          <w:tab w:val="left" w:pos="4044" w:leader="none"/>
          <w:tab w:val="left" w:pos="4972" w:leader="none"/>
        </w:tabs>
        <w:spacing w:lineRule="auto" w:line="276" w:before="0" w:after="0"/>
        <w:ind w:left="0" w:right="12"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Caruaru,</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de</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de</w:t>
      </w:r>
      <w:r>
        <w:rPr>
          <w:rFonts w:eastAsia="Times New Roman" w:cs="Times New Roman"/>
          <w:b w:val="false"/>
          <w:i w:val="false"/>
          <w:caps w:val="false"/>
          <w:smallCaps w:val="false"/>
          <w:strike w:val="false"/>
          <w:dstrike w:val="false"/>
          <w:color w:val="000000"/>
          <w:position w:val="0"/>
          <w:sz w:val="22"/>
          <w:sz w:val="22"/>
          <w:szCs w:val="22"/>
          <w:u w:val="single"/>
          <w:shd w:fill="auto" w:val="clear"/>
          <w:vertAlign w:val="baseline"/>
        </w:rPr>
        <w:tab/>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pageBreakBefore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mc:AlternateContent>
          <mc:Choice Requires="wps">
            <w:drawing>
              <wp:anchor behindDoc="0" distT="0" distB="0" distL="0" distR="0" simplePos="0" locked="0" layoutInCell="0" allowOverlap="1" relativeHeight="2">
                <wp:simplePos x="0" y="0"/>
                <wp:positionH relativeFrom="column">
                  <wp:posOffset>1829435</wp:posOffset>
                </wp:positionH>
                <wp:positionV relativeFrom="paragraph">
                  <wp:posOffset>228600</wp:posOffset>
                </wp:positionV>
                <wp:extent cx="635" cy="12700"/>
                <wp:effectExtent l="0" t="5080" r="0" b="5715"/>
                <wp:wrapTopAndBottom/>
                <wp:docPr id="1" name="Forma1"/>
                <a:graphic xmlns:a="http://schemas.openxmlformats.org/drawingml/2006/main">
                  <a:graphicData uri="http://schemas.microsoft.com/office/word/2010/wordprocessingShape">
                    <wps:wsp>
                      <wps:cNvSpPr/>
                      <wps:spPr>
                        <a:xfrm>
                          <a:off x="0" y="0"/>
                          <a:ext cx="720" cy="1260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Forma1" path="m0,0l-2147483648,-2147483647e" stroked="t" o:allowincell="f" style="position:absolute;margin-left:144.05pt;margin-top:18pt;width:0pt;height:0.95pt;mso-wrap-style:none;v-text-anchor:middle" type="_x0000_t32">
                <v:fill o:detectmouseclick="t" on="false"/>
                <v:stroke color="black" weight="9360" joinstyle="round" endcap="flat"/>
                <w10:wrap type="topAndBottom"/>
              </v:shape>
            </w:pict>
          </mc:Fallback>
        </mc:AlternateContent>
      </w:r>
    </w:p>
    <w:p>
      <w:pPr>
        <w:sectPr>
          <w:type w:val="nextPage"/>
          <w:pgSz w:w="11906" w:h="16838"/>
          <w:pgMar w:left="1133" w:right="1133" w:gutter="0" w:header="0" w:top="1133" w:footer="0" w:bottom="1133"/>
          <w:pgNumType w:start="1" w:fmt="decimal"/>
          <w:formProt w:val="false"/>
          <w:textDirection w:val="lrTb"/>
          <w:docGrid w:type="default" w:linePitch="100" w:charSpace="0"/>
        </w:sectPr>
        <w:pStyle w:val="LOnormal"/>
        <w:keepNext w:val="false"/>
        <w:keepLines w:val="false"/>
        <w:pageBreakBefore w:val="false"/>
        <w:widowControl w:val="false"/>
        <w:shd w:val="clear" w:fill="auto"/>
        <w:spacing w:lineRule="auto" w:line="276" w:before="0" w:after="0"/>
        <w:ind w:left="1554" w:right="157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Assinatura do candidato</w:t>
      </w:r>
    </w:p>
    <w:p>
      <w:pPr>
        <w:pStyle w:val="Ttulo1"/>
        <w:spacing w:lineRule="auto" w:line="276"/>
        <w:ind w:left="1554" w:right="1568" w:hanging="0"/>
        <w:jc w:val="center"/>
        <w:rPr>
          <w:shd w:fill="auto" w:val="clear"/>
        </w:rPr>
      </w:pPr>
      <w:r>
        <w:rPr>
          <w:shd w:fill="auto" w:val="clear"/>
        </w:rPr>
        <w:t>ANEXO IV</w:t>
      </w:r>
    </w:p>
    <w:p>
      <w:pPr>
        <w:pStyle w:val="LOnormal"/>
        <w:spacing w:lineRule="auto" w:line="276"/>
        <w:ind w:left="1554" w:right="1568" w:hanging="0"/>
        <w:jc w:val="center"/>
        <w:rPr>
          <w:shd w:fill="auto" w:val="clear"/>
        </w:rPr>
      </w:pPr>
      <w:r>
        <w:rPr>
          <w:shd w:fill="auto" w:val="clear"/>
        </w:rPr>
      </w:r>
    </w:p>
    <w:p>
      <w:pPr>
        <w:pStyle w:val="LOnormal"/>
        <w:spacing w:lineRule="auto" w:line="276"/>
        <w:ind w:left="1551" w:right="1571" w:hanging="0"/>
        <w:jc w:val="center"/>
        <w:rPr>
          <w:shd w:fill="auto" w:val="clear"/>
        </w:rPr>
      </w:pPr>
      <w:r>
        <w:rPr>
          <w:b/>
          <w:shd w:fill="auto" w:val="clear"/>
        </w:rPr>
        <w:t>CURRICULUM VITAE: BAREMA – FICHA DE PONTUAÇÃO</w:t>
      </w:r>
    </w:p>
    <w:p>
      <w:pPr>
        <w:pStyle w:val="LOnormal"/>
        <w:keepNext w:val="false"/>
        <w:keepLines w:val="false"/>
        <w:pageBreakBefore w:val="false"/>
        <w:widowControl w:val="false"/>
        <w:shd w:val="clear" w:fill="auto"/>
        <w:spacing w:lineRule="auto" w:line="276"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i w:val="false"/>
          <w:caps w:val="false"/>
          <w:smallCaps w:val="false"/>
          <w:strike w:val="false"/>
          <w:dstrike w:val="false"/>
          <w:color w:val="000000"/>
          <w:position w:val="0"/>
          <w:sz w:val="26"/>
          <w:sz w:val="26"/>
          <w:szCs w:val="26"/>
          <w:u w:val="none"/>
          <w:shd w:fill="auto" w:val="clear"/>
          <w:vertAlign w:val="baseline"/>
        </w:rPr>
      </w:r>
    </w:p>
    <w:p>
      <w:pPr>
        <w:pStyle w:val="Ttulo1"/>
        <w:ind w:left="620" w:hanging="0"/>
        <w:jc w:val="left"/>
        <w:rPr>
          <w:shd w:fill="auto" w:val="clear"/>
        </w:rPr>
      </w:pPr>
      <w:r>
        <w:rPr>
          <w:shd w:fill="auto" w:val="clear"/>
        </w:rPr>
        <w:t>A – FORMAÇÃO ACADÊMICA COMPLEMENTAR E TITULAÇÃO</w:t>
      </w:r>
    </w:p>
    <w:tbl>
      <w:tblPr>
        <w:tblStyle w:val="Table12"/>
        <w:tblW w:w="10091" w:type="dxa"/>
        <w:jc w:val="left"/>
        <w:tblInd w:w="118" w:type="dxa"/>
        <w:tblLayout w:type="fixed"/>
        <w:tblCellMar>
          <w:top w:w="0" w:type="dxa"/>
          <w:left w:w="108" w:type="dxa"/>
          <w:bottom w:w="0" w:type="dxa"/>
          <w:right w:w="108" w:type="dxa"/>
        </w:tblCellMar>
        <w:tblLook w:val="0000"/>
      </w:tblPr>
      <w:tblGrid>
        <w:gridCol w:w="3421"/>
        <w:gridCol w:w="1300"/>
        <w:gridCol w:w="1298"/>
        <w:gridCol w:w="1297"/>
        <w:gridCol w:w="1296"/>
        <w:gridCol w:w="1478"/>
      </w:tblGrid>
      <w:tr>
        <w:trPr>
          <w:trHeight w:val="542" w:hRule="atLeast"/>
        </w:trPr>
        <w:tc>
          <w:tcPr>
            <w:tcW w:w="3421" w:type="dxa"/>
            <w:tcBorders>
              <w:top w:val="single" w:sz="4" w:space="0" w:color="000009"/>
              <w:left w:val="single" w:sz="4" w:space="0" w:color="000009"/>
              <w:bottom w:val="single" w:sz="4" w:space="0" w:color="000009"/>
              <w:right w:val="single" w:sz="4" w:space="0" w:color="000009"/>
            </w:tcBorders>
            <w:shd w:fill="F1F1F1" w:val="clear"/>
          </w:tcPr>
          <w:p>
            <w:pPr>
              <w:pStyle w:val="LOnormal"/>
              <w:keepNext w:val="false"/>
              <w:keepLines w:val="false"/>
              <w:widowControl w:val="false"/>
              <w:shd w:val="clear" w:fill="auto"/>
              <w:spacing w:lineRule="auto" w:line="240" w:before="0" w:after="0"/>
              <w:ind w:left="1285" w:right="1253"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Atividade</w:t>
            </w:r>
          </w:p>
        </w:tc>
        <w:tc>
          <w:tcPr>
            <w:tcW w:w="1300"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306" w:right="166" w:hanging="103"/>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Pontuação unitária</w:t>
            </w:r>
          </w:p>
        </w:tc>
        <w:tc>
          <w:tcPr>
            <w:tcW w:w="1298"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308" w:right="168" w:hanging="105"/>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Pontuação máxima</w:t>
            </w:r>
          </w:p>
        </w:tc>
        <w:tc>
          <w:tcPr>
            <w:tcW w:w="1297"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125" w:right="11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Quantidade</w:t>
            </w:r>
          </w:p>
        </w:tc>
        <w:tc>
          <w:tcPr>
            <w:tcW w:w="1296"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250" w:right="175" w:hanging="5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Pontuação atribuída</w:t>
            </w:r>
          </w:p>
        </w:tc>
        <w:tc>
          <w:tcPr>
            <w:tcW w:w="1478"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180" w:right="157" w:hanging="1"/>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N° Página do comprovante</w:t>
            </w:r>
          </w:p>
        </w:tc>
      </w:tr>
      <w:tr>
        <w:trPr>
          <w:trHeight w:val="310" w:hRule="atLeast"/>
        </w:trPr>
        <w:tc>
          <w:tcPr>
            <w:tcW w:w="3421"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1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Monitoria (por semestre)</w:t>
            </w:r>
          </w:p>
        </w:tc>
        <w:tc>
          <w:tcPr>
            <w:tcW w:w="1300"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553"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w:t>
            </w:r>
          </w:p>
        </w:tc>
        <w:tc>
          <w:tcPr>
            <w:tcW w:w="129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556"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4</w:t>
            </w:r>
          </w:p>
        </w:tc>
        <w:tc>
          <w:tcPr>
            <w:tcW w:w="129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96"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47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1465" w:hRule="atLeast"/>
        </w:trPr>
        <w:tc>
          <w:tcPr>
            <w:tcW w:w="3421"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120" w:right="312"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Disciplinas em cursos de pós-graduação stricto sensu na área de concentração aprovada com conceito máximo “A” (2 pontos para cada disciplina, sendo a carga horária mínima da disciplina igual a 45 h)</w:t>
            </w:r>
          </w:p>
        </w:tc>
        <w:tc>
          <w:tcPr>
            <w:tcW w:w="1300"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31"/>
                <w:sz w:val="31"/>
                <w:szCs w:val="31"/>
                <w:u w:val="none"/>
                <w:shd w:fill="auto" w:val="clear"/>
                <w:vertAlign w:val="baseline"/>
              </w:rPr>
            </w:pPr>
            <w:r>
              <w:rPr>
                <w:rFonts w:eastAsia="Times New Roman" w:cs="Times New Roman"/>
                <w:b/>
                <w:i w:val="false"/>
                <w:caps w:val="false"/>
                <w:smallCaps w:val="false"/>
                <w:strike w:val="false"/>
                <w:dstrike w:val="false"/>
                <w:color w:val="000000"/>
                <w:position w:val="0"/>
                <w:sz w:val="31"/>
                <w:sz w:val="31"/>
                <w:szCs w:val="31"/>
                <w:u w:val="none"/>
                <w:shd w:fill="auto" w:val="clear"/>
                <w:vertAlign w:val="baseline"/>
              </w:rPr>
            </w:r>
          </w:p>
          <w:p>
            <w:pPr>
              <w:pStyle w:val="LOnormal"/>
              <w:keepNext w:val="false"/>
              <w:keepLines w:val="false"/>
              <w:widowControl w:val="false"/>
              <w:shd w:val="clear" w:fill="auto"/>
              <w:spacing w:lineRule="auto" w:line="240" w:before="0" w:after="0"/>
              <w:ind w:left="553"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w:t>
            </w:r>
          </w:p>
        </w:tc>
        <w:tc>
          <w:tcPr>
            <w:tcW w:w="1298" w:type="dxa"/>
            <w:vMerge w:val="restart"/>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9"/>
                <w:sz w:val="29"/>
                <w:szCs w:val="29"/>
                <w:u w:val="none"/>
                <w:shd w:fill="auto" w:val="clear"/>
                <w:vertAlign w:val="baseline"/>
              </w:rPr>
            </w:pPr>
            <w:r>
              <w:rPr>
                <w:rFonts w:eastAsia="Times New Roman" w:cs="Times New Roman"/>
                <w:b/>
                <w:i w:val="false"/>
                <w:caps w:val="false"/>
                <w:smallCaps w:val="false"/>
                <w:strike w:val="false"/>
                <w:dstrike w:val="false"/>
                <w:color w:val="000000"/>
                <w:position w:val="0"/>
                <w:sz w:val="29"/>
                <w:sz w:val="29"/>
                <w:szCs w:val="29"/>
                <w:u w:val="none"/>
                <w:shd w:fill="auto" w:val="clear"/>
                <w:vertAlign w:val="baseline"/>
              </w:rPr>
            </w:r>
          </w:p>
          <w:p>
            <w:pPr>
              <w:pStyle w:val="LOnormal"/>
              <w:keepNext w:val="false"/>
              <w:keepLines w:val="false"/>
              <w:widowControl w:val="false"/>
              <w:shd w:val="clear" w:fill="auto"/>
              <w:spacing w:lineRule="auto" w:line="240" w:before="0" w:after="0"/>
              <w:ind w:left="0" w:right="77"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4</w:t>
            </w:r>
          </w:p>
        </w:tc>
        <w:tc>
          <w:tcPr>
            <w:tcW w:w="129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96"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47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1465" w:hRule="atLeast"/>
        </w:trPr>
        <w:tc>
          <w:tcPr>
            <w:tcW w:w="3421"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120" w:right="312"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Disciplinas em cursos de pós-graduação stricto sensu na área de concentração aprovada com conceito máximo “B” (1 ponto para cada disciplina, sendo a carga horária mínima da disciplina igual a 45 h)</w:t>
            </w:r>
          </w:p>
        </w:tc>
        <w:tc>
          <w:tcPr>
            <w:tcW w:w="1300"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31"/>
                <w:sz w:val="31"/>
                <w:szCs w:val="31"/>
                <w:u w:val="none"/>
                <w:shd w:fill="auto" w:val="clear"/>
                <w:vertAlign w:val="baseline"/>
              </w:rPr>
            </w:pPr>
            <w:r>
              <w:rPr>
                <w:rFonts w:eastAsia="Times New Roman" w:cs="Times New Roman"/>
                <w:b/>
                <w:i w:val="false"/>
                <w:caps w:val="false"/>
                <w:smallCaps w:val="false"/>
                <w:strike w:val="false"/>
                <w:dstrike w:val="false"/>
                <w:color w:val="000000"/>
                <w:position w:val="0"/>
                <w:sz w:val="31"/>
                <w:sz w:val="31"/>
                <w:szCs w:val="31"/>
                <w:u w:val="none"/>
                <w:shd w:fill="auto" w:val="clear"/>
                <w:vertAlign w:val="baseline"/>
              </w:rPr>
            </w:r>
          </w:p>
          <w:p>
            <w:pPr>
              <w:pStyle w:val="LOnormal"/>
              <w:keepNext w:val="false"/>
              <w:keepLines w:val="false"/>
              <w:widowControl w:val="false"/>
              <w:shd w:val="clear" w:fill="auto"/>
              <w:spacing w:lineRule="auto" w:line="240" w:before="0" w:after="0"/>
              <w:ind w:left="553"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w:t>
            </w:r>
          </w:p>
        </w:tc>
        <w:tc>
          <w:tcPr>
            <w:tcW w:w="1298" w:type="dxa"/>
            <w:vMerge w:val="continue"/>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c>
          <w:tcPr>
            <w:tcW w:w="129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96"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47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542" w:hRule="atLeast"/>
        </w:trPr>
        <w:tc>
          <w:tcPr>
            <w:tcW w:w="3421"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120" w:right="136"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Especialização na área de concentração (mínimo de 360 horas)</w:t>
            </w:r>
          </w:p>
        </w:tc>
        <w:tc>
          <w:tcPr>
            <w:tcW w:w="1300"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553"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3</w:t>
            </w:r>
          </w:p>
        </w:tc>
        <w:tc>
          <w:tcPr>
            <w:tcW w:w="129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556"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6</w:t>
            </w:r>
          </w:p>
        </w:tc>
        <w:tc>
          <w:tcPr>
            <w:tcW w:w="129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96"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47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11" w:hRule="atLeast"/>
        </w:trPr>
        <w:tc>
          <w:tcPr>
            <w:tcW w:w="3421"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1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Subtotal</w:t>
            </w:r>
          </w:p>
        </w:tc>
        <w:tc>
          <w:tcPr>
            <w:tcW w:w="1300"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571"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w:t>
            </w:r>
          </w:p>
        </w:tc>
        <w:tc>
          <w:tcPr>
            <w:tcW w:w="129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506"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10</w:t>
            </w:r>
          </w:p>
        </w:tc>
        <w:tc>
          <w:tcPr>
            <w:tcW w:w="129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75"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w:t>
            </w:r>
          </w:p>
        </w:tc>
        <w:tc>
          <w:tcPr>
            <w:tcW w:w="1296"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47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75"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w:t>
            </w:r>
          </w:p>
        </w:tc>
      </w:tr>
    </w:tbl>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ind w:left="620" w:hanging="0"/>
        <w:rPr>
          <w:shd w:fill="auto" w:val="clear"/>
        </w:rPr>
      </w:pPr>
      <w:r>
        <w:rPr>
          <w:b/>
          <w:shd w:fill="auto" w:val="clear"/>
        </w:rPr>
        <w:t>B – EXPERIÊNCIA PROFISSIONAL</w:t>
      </w:r>
    </w:p>
    <w:tbl>
      <w:tblPr>
        <w:tblStyle w:val="Table13"/>
        <w:tblW w:w="10091" w:type="dxa"/>
        <w:jc w:val="left"/>
        <w:tblInd w:w="118" w:type="dxa"/>
        <w:tblLayout w:type="fixed"/>
        <w:tblCellMar>
          <w:top w:w="0" w:type="dxa"/>
          <w:left w:w="108" w:type="dxa"/>
          <w:bottom w:w="0" w:type="dxa"/>
          <w:right w:w="108" w:type="dxa"/>
        </w:tblCellMar>
        <w:tblLook w:val="0000"/>
      </w:tblPr>
      <w:tblGrid>
        <w:gridCol w:w="3444"/>
        <w:gridCol w:w="1305"/>
        <w:gridCol w:w="1304"/>
        <w:gridCol w:w="1319"/>
        <w:gridCol w:w="1291"/>
        <w:gridCol w:w="1427"/>
      </w:tblGrid>
      <w:tr>
        <w:trPr>
          <w:trHeight w:val="1043" w:hRule="atLeast"/>
        </w:trPr>
        <w:tc>
          <w:tcPr>
            <w:tcW w:w="3444" w:type="dxa"/>
            <w:tcBorders>
              <w:top w:val="single" w:sz="4" w:space="0" w:color="000009"/>
              <w:left w:val="single" w:sz="4" w:space="0" w:color="000009"/>
              <w:bottom w:val="single" w:sz="4" w:space="0" w:color="000009"/>
              <w:right w:val="single" w:sz="4" w:space="0" w:color="000009"/>
            </w:tcBorders>
            <w:shd w:fill="F1F1F1" w:val="clear"/>
          </w:tcPr>
          <w:p>
            <w:pPr>
              <w:pStyle w:val="LOnormal"/>
              <w:keepNext w:val="false"/>
              <w:keepLines w:val="false"/>
              <w:widowControl w:val="false"/>
              <w:shd w:val="clear" w:fill="auto"/>
              <w:spacing w:lineRule="auto" w:line="240" w:before="0" w:after="0"/>
              <w:ind w:left="273" w:right="24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Atividade</w:t>
            </w:r>
          </w:p>
          <w:p>
            <w:pPr>
              <w:pStyle w:val="LOnormal"/>
              <w:keepNext w:val="false"/>
              <w:keepLines w:val="false"/>
              <w:widowControl w:val="false"/>
              <w:shd w:val="clear" w:fill="auto"/>
              <w:spacing w:lineRule="auto" w:line="240" w:before="0" w:after="0"/>
              <w:ind w:left="274" w:right="241"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(o candidato deve indicar período, empresa/instituição, função, atividades desenvolvidas)</w:t>
            </w:r>
          </w:p>
        </w:tc>
        <w:tc>
          <w:tcPr>
            <w:tcW w:w="1305"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Pontuação unitária</w:t>
            </w:r>
          </w:p>
        </w:tc>
        <w:tc>
          <w:tcPr>
            <w:tcW w:w="1304"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Pontuação máxima</w:t>
            </w:r>
          </w:p>
        </w:tc>
        <w:tc>
          <w:tcPr>
            <w:tcW w:w="1319"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129" w:right="113"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Quantidade</w:t>
            </w:r>
          </w:p>
        </w:tc>
        <w:tc>
          <w:tcPr>
            <w:tcW w:w="1291"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256" w:right="179" w:hanging="5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Pontuação atribuída</w:t>
            </w:r>
          </w:p>
        </w:tc>
        <w:tc>
          <w:tcPr>
            <w:tcW w:w="1427"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156" w:right="133" w:hanging="1"/>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N° Página do comprovante</w:t>
            </w:r>
          </w:p>
        </w:tc>
      </w:tr>
      <w:tr>
        <w:trPr>
          <w:trHeight w:val="542" w:hRule="atLeast"/>
        </w:trPr>
        <w:tc>
          <w:tcPr>
            <w:tcW w:w="3444"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120" w:right="172"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Estágio curricular em Engenharia Civil e/ou Ambiental (por ano)*</w:t>
            </w:r>
          </w:p>
        </w:tc>
        <w:tc>
          <w:tcPr>
            <w:tcW w:w="1305"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w:t>
            </w:r>
          </w:p>
        </w:tc>
        <w:tc>
          <w:tcPr>
            <w:tcW w:w="130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5</w:t>
            </w:r>
          </w:p>
        </w:tc>
        <w:tc>
          <w:tcPr>
            <w:tcW w:w="1319"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91"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42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771" w:hRule="atLeast"/>
        </w:trPr>
        <w:tc>
          <w:tcPr>
            <w:tcW w:w="3444"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120" w:right="246"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Atuação profissional de nível superior em Engenharia Civil e/ou Ambiental (por ano)**</w:t>
            </w:r>
          </w:p>
        </w:tc>
        <w:tc>
          <w:tcPr>
            <w:tcW w:w="1305"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b/>
                <w:i w:val="false"/>
                <w:caps w:val="false"/>
                <w:smallCaps w:val="false"/>
                <w:strike w:val="false"/>
                <w:dstrike w:val="false"/>
                <w:color w:val="000000"/>
                <w:position w:val="0"/>
                <w:sz w:val="23"/>
                <w:sz w:val="23"/>
                <w:szCs w:val="23"/>
                <w:u w:val="none"/>
                <w:shd w:fill="auto" w:val="clear"/>
                <w:vertAlign w:val="baseline"/>
              </w:rPr>
            </w:r>
          </w:p>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w:t>
            </w:r>
          </w:p>
        </w:tc>
        <w:tc>
          <w:tcPr>
            <w:tcW w:w="130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b/>
                <w:i w:val="false"/>
                <w:caps w:val="false"/>
                <w:smallCaps w:val="false"/>
                <w:strike w:val="false"/>
                <w:dstrike w:val="false"/>
                <w:color w:val="000000"/>
                <w:position w:val="0"/>
                <w:sz w:val="23"/>
                <w:sz w:val="23"/>
                <w:szCs w:val="23"/>
                <w:u w:val="none"/>
                <w:shd w:fill="auto" w:val="clear"/>
                <w:vertAlign w:val="baseline"/>
              </w:rPr>
            </w:r>
          </w:p>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10</w:t>
            </w:r>
          </w:p>
        </w:tc>
        <w:tc>
          <w:tcPr>
            <w:tcW w:w="1319"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91"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42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774" w:hRule="atLeast"/>
        </w:trPr>
        <w:tc>
          <w:tcPr>
            <w:tcW w:w="3444"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120" w:right="246"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Atuação profissional de nível superior em outras áreas previstas no edital (Anexo II) (por ano)**</w:t>
            </w:r>
          </w:p>
        </w:tc>
        <w:tc>
          <w:tcPr>
            <w:tcW w:w="1305"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b/>
                <w:i w:val="false"/>
                <w:caps w:val="false"/>
                <w:smallCaps w:val="false"/>
                <w:strike w:val="false"/>
                <w:dstrike w:val="false"/>
                <w:color w:val="000000"/>
                <w:position w:val="0"/>
                <w:sz w:val="23"/>
                <w:sz w:val="23"/>
                <w:szCs w:val="23"/>
                <w:u w:val="none"/>
                <w:shd w:fill="auto" w:val="clear"/>
                <w:vertAlign w:val="baseline"/>
              </w:rPr>
            </w:r>
          </w:p>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w:t>
            </w:r>
          </w:p>
        </w:tc>
        <w:tc>
          <w:tcPr>
            <w:tcW w:w="130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b/>
                <w:i w:val="false"/>
                <w:caps w:val="false"/>
                <w:smallCaps w:val="false"/>
                <w:strike w:val="false"/>
                <w:dstrike w:val="false"/>
                <w:color w:val="000000"/>
                <w:position w:val="0"/>
                <w:sz w:val="23"/>
                <w:sz w:val="23"/>
                <w:szCs w:val="23"/>
                <w:u w:val="none"/>
                <w:shd w:fill="auto" w:val="clear"/>
                <w:vertAlign w:val="baseline"/>
              </w:rPr>
            </w:r>
          </w:p>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5</w:t>
            </w:r>
          </w:p>
        </w:tc>
        <w:tc>
          <w:tcPr>
            <w:tcW w:w="1319"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91"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42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10" w:hRule="atLeast"/>
        </w:trPr>
        <w:tc>
          <w:tcPr>
            <w:tcW w:w="3444"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1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Subtotal</w:t>
            </w:r>
          </w:p>
        </w:tc>
        <w:tc>
          <w:tcPr>
            <w:tcW w:w="130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573"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w:t>
            </w:r>
          </w:p>
        </w:tc>
        <w:tc>
          <w:tcPr>
            <w:tcW w:w="1304"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507"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10</w:t>
            </w:r>
          </w:p>
        </w:tc>
        <w:tc>
          <w:tcPr>
            <w:tcW w:w="1319"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77"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w:t>
            </w:r>
          </w:p>
        </w:tc>
        <w:tc>
          <w:tcPr>
            <w:tcW w:w="1291"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42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79"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w:t>
            </w:r>
          </w:p>
        </w:tc>
      </w:tr>
    </w:tbl>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O termo de compromisso somente é válido quando acompanhado de Relatório de Atividades devidamente assinado pelo representante da empresa.</w:t>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Anotações de Responsabilidade Técnica (ART) não serão aceitas como comprovante de atuação profissional. No setor privado, os documentos comprobatórios são Anotação do contrato de trabalho na CTPS e/ou declaração de empresa.</w:t>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Ttulo1"/>
        <w:ind w:left="620" w:hanging="0"/>
        <w:jc w:val="left"/>
        <w:rPr>
          <w:shd w:fill="auto" w:val="clear"/>
        </w:rPr>
      </w:pPr>
      <w:r>
        <w:rPr>
          <w:shd w:fill="auto" w:val="clear"/>
        </w:rPr>
        <w:t>C – ATIVIDADES DE PESQUISA/EXTENSÃO</w:t>
      </w:r>
    </w:p>
    <w:tbl>
      <w:tblPr>
        <w:tblStyle w:val="Table14"/>
        <w:tblW w:w="10091" w:type="dxa"/>
        <w:jc w:val="left"/>
        <w:tblInd w:w="118" w:type="dxa"/>
        <w:tblLayout w:type="fixed"/>
        <w:tblCellMar>
          <w:top w:w="0" w:type="dxa"/>
          <w:left w:w="108" w:type="dxa"/>
          <w:bottom w:w="0" w:type="dxa"/>
          <w:right w:w="108" w:type="dxa"/>
        </w:tblCellMar>
        <w:tblLook w:val="0000"/>
      </w:tblPr>
      <w:tblGrid>
        <w:gridCol w:w="3489"/>
        <w:gridCol w:w="1322"/>
        <w:gridCol w:w="1318"/>
        <w:gridCol w:w="1322"/>
        <w:gridCol w:w="1320"/>
        <w:gridCol w:w="1319"/>
      </w:tblGrid>
      <w:tr>
        <w:trPr>
          <w:trHeight w:val="541" w:hRule="atLeast"/>
        </w:trPr>
        <w:tc>
          <w:tcPr>
            <w:tcW w:w="3489"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274"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Atividade de Pesquisa ou Extensão</w:t>
            </w:r>
          </w:p>
        </w:tc>
        <w:tc>
          <w:tcPr>
            <w:tcW w:w="1322"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Pontuação unitária</w:t>
            </w:r>
          </w:p>
        </w:tc>
        <w:tc>
          <w:tcPr>
            <w:tcW w:w="1318"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Pontuação máxima</w:t>
            </w:r>
          </w:p>
        </w:tc>
        <w:tc>
          <w:tcPr>
            <w:tcW w:w="1322"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135" w:right="123"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Quantidade</w:t>
            </w:r>
          </w:p>
        </w:tc>
        <w:tc>
          <w:tcPr>
            <w:tcW w:w="1320"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262" w:right="178" w:hanging="5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Pontuação atribuída</w:t>
            </w:r>
          </w:p>
        </w:tc>
        <w:tc>
          <w:tcPr>
            <w:tcW w:w="1319"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102" w:right="79" w:hanging="1"/>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N° Página do comprovante</w:t>
            </w:r>
          </w:p>
        </w:tc>
      </w:tr>
      <w:tr>
        <w:trPr>
          <w:trHeight w:val="773" w:hRule="atLeast"/>
        </w:trPr>
        <w:tc>
          <w:tcPr>
            <w:tcW w:w="3489"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120" w:right="78"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Atividade de Iniciação Científica na área de concentração aprovada em órgãos oficiais (por ano)*</w:t>
            </w:r>
          </w:p>
        </w:tc>
        <w:tc>
          <w:tcPr>
            <w:tcW w:w="1322"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b/>
                <w:i w:val="false"/>
                <w:caps w:val="false"/>
                <w:smallCaps w:val="false"/>
                <w:strike w:val="false"/>
                <w:dstrike w:val="false"/>
                <w:color w:val="000000"/>
                <w:position w:val="0"/>
                <w:sz w:val="23"/>
                <w:sz w:val="23"/>
                <w:szCs w:val="23"/>
                <w:u w:val="none"/>
                <w:shd w:fill="auto" w:val="clear"/>
                <w:vertAlign w:val="baseline"/>
              </w:rPr>
            </w:r>
          </w:p>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2,5</w:t>
            </w:r>
          </w:p>
        </w:tc>
        <w:tc>
          <w:tcPr>
            <w:tcW w:w="131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b/>
                <w:i w:val="false"/>
                <w:caps w:val="false"/>
                <w:smallCaps w:val="false"/>
                <w:strike w:val="false"/>
                <w:dstrike w:val="false"/>
                <w:color w:val="000000"/>
                <w:position w:val="0"/>
                <w:sz w:val="23"/>
                <w:sz w:val="23"/>
                <w:szCs w:val="23"/>
                <w:u w:val="none"/>
                <w:shd w:fill="auto" w:val="clear"/>
                <w:vertAlign w:val="baseline"/>
              </w:rPr>
            </w:r>
          </w:p>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10</w:t>
            </w:r>
          </w:p>
        </w:tc>
        <w:tc>
          <w:tcPr>
            <w:tcW w:w="1322"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20"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19"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771" w:hRule="atLeast"/>
        </w:trPr>
        <w:tc>
          <w:tcPr>
            <w:tcW w:w="3489"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120" w:right="642"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Atividade de Extensão na área de concentração aprovada em órgãos oficiais (por ano)*</w:t>
            </w:r>
          </w:p>
        </w:tc>
        <w:tc>
          <w:tcPr>
            <w:tcW w:w="1322"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b/>
                <w:i w:val="false"/>
                <w:caps w:val="false"/>
                <w:smallCaps w:val="false"/>
                <w:strike w:val="false"/>
                <w:dstrike w:val="false"/>
                <w:color w:val="000000"/>
                <w:position w:val="0"/>
                <w:sz w:val="23"/>
                <w:sz w:val="23"/>
                <w:szCs w:val="23"/>
                <w:u w:val="none"/>
                <w:shd w:fill="auto" w:val="clear"/>
                <w:vertAlign w:val="baseline"/>
              </w:rPr>
            </w:r>
          </w:p>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w:t>
            </w:r>
          </w:p>
        </w:tc>
        <w:tc>
          <w:tcPr>
            <w:tcW w:w="131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b/>
                <w:i w:val="false"/>
                <w:caps w:val="false"/>
                <w:smallCaps w:val="false"/>
                <w:strike w:val="false"/>
                <w:dstrike w:val="false"/>
                <w:color w:val="000000"/>
                <w:position w:val="0"/>
                <w:sz w:val="23"/>
                <w:sz w:val="23"/>
                <w:szCs w:val="23"/>
                <w:u w:val="none"/>
                <w:shd w:fill="auto" w:val="clear"/>
                <w:vertAlign w:val="baseline"/>
              </w:rPr>
            </w:r>
          </w:p>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4</w:t>
            </w:r>
          </w:p>
        </w:tc>
        <w:tc>
          <w:tcPr>
            <w:tcW w:w="1322"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20"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19"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12" w:hRule="atLeast"/>
        </w:trPr>
        <w:tc>
          <w:tcPr>
            <w:tcW w:w="3489"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1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Participação em Empresa Junior registrada na instituição (por ano)**</w:t>
            </w:r>
          </w:p>
        </w:tc>
        <w:tc>
          <w:tcPr>
            <w:tcW w:w="1322"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w:t>
            </w:r>
          </w:p>
        </w:tc>
        <w:tc>
          <w:tcPr>
            <w:tcW w:w="1318"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6</w:t>
            </w:r>
          </w:p>
        </w:tc>
        <w:tc>
          <w:tcPr>
            <w:tcW w:w="1322"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77"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20"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19"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79"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12" w:hRule="atLeast"/>
        </w:trPr>
        <w:tc>
          <w:tcPr>
            <w:tcW w:w="3489"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1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Subtotal</w:t>
            </w:r>
          </w:p>
        </w:tc>
        <w:tc>
          <w:tcPr>
            <w:tcW w:w="1322"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w:t>
            </w:r>
          </w:p>
        </w:tc>
        <w:tc>
          <w:tcPr>
            <w:tcW w:w="131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10</w:t>
            </w:r>
          </w:p>
        </w:tc>
        <w:tc>
          <w:tcPr>
            <w:tcW w:w="1322"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77"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w:t>
            </w:r>
          </w:p>
        </w:tc>
        <w:tc>
          <w:tcPr>
            <w:tcW w:w="1320"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319"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40" w:before="0" w:after="0"/>
              <w:ind w:left="0" w:right="79"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w:t>
            </w:r>
          </w:p>
        </w:tc>
      </w:tr>
    </w:tbl>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É necessário a apresentação uma declaração de órgão oficial. Não serão aceitas declarações de orientadores ou termos de compromisso.</w:t>
      </w:r>
    </w:p>
    <w:p>
      <w:pPr>
        <w:pStyle w:val="LOnormal"/>
        <w:keepNext w:val="false"/>
        <w:keepLines w:val="false"/>
        <w:pageBreakBefore w:val="false"/>
        <w:widowControl w:val="false"/>
        <w:shd w:val="clear" w:fill="auto"/>
        <w:spacing w:lineRule="auto" w:line="240" w:before="0" w:after="0"/>
        <w:ind w:left="0" w:right="0" w:hanging="0"/>
        <w:jc w:val="left"/>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O documento comprobatório deve ser emitido pelo professor responsável pela EJ.</w:t>
      </w:r>
    </w:p>
    <w:p>
      <w:pPr>
        <w:pStyle w:val="LOnormal"/>
        <w:keepNext w:val="false"/>
        <w:keepLines w:val="false"/>
        <w:pageBreakBefore w:val="false"/>
        <w:widowControl w:val="false"/>
        <w:shd w:val="clear" w:fill="auto"/>
        <w:spacing w:lineRule="auto" w:line="240" w:before="0" w:after="0"/>
        <w:ind w:left="0" w:right="0" w:hanging="0"/>
        <w:jc w:val="left"/>
        <w:rPr/>
      </w:pPr>
      <w:r>
        <w:rPr/>
      </w:r>
    </w:p>
    <w:p>
      <w:pPr>
        <w:pStyle w:val="LOnormal"/>
        <w:keepNext w:val="false"/>
        <w:keepLines w:val="false"/>
        <w:pageBreakBefore w:val="false"/>
        <w:widowControl w:val="false"/>
        <w:shd w:val="clear" w:fill="auto"/>
        <w:spacing w:lineRule="auto" w:line="240" w:before="0" w:after="0"/>
        <w:ind w:left="0" w:right="0" w:hanging="0"/>
        <w:jc w:val="left"/>
        <w:rPr>
          <w:shd w:fill="auto" w:val="clear"/>
        </w:rPr>
      </w:pPr>
      <w:r>
        <w:rPr>
          <w:shd w:fill="auto" w:val="clear"/>
        </w:rPr>
        <w:t>D – PRODUÇÃO ACADÊMICA</w:t>
      </w:r>
    </w:p>
    <w:tbl>
      <w:tblPr>
        <w:tblStyle w:val="Table15"/>
        <w:tblW w:w="10091" w:type="dxa"/>
        <w:jc w:val="left"/>
        <w:tblInd w:w="118" w:type="dxa"/>
        <w:tblLayout w:type="fixed"/>
        <w:tblCellMar>
          <w:top w:w="0" w:type="dxa"/>
          <w:left w:w="108" w:type="dxa"/>
          <w:bottom w:w="0" w:type="dxa"/>
          <w:right w:w="108" w:type="dxa"/>
        </w:tblCellMar>
        <w:tblLook w:val="0000"/>
      </w:tblPr>
      <w:tblGrid>
        <w:gridCol w:w="3407"/>
        <w:gridCol w:w="1284"/>
        <w:gridCol w:w="1289"/>
        <w:gridCol w:w="1285"/>
        <w:gridCol w:w="1288"/>
        <w:gridCol w:w="1537"/>
      </w:tblGrid>
      <w:tr>
        <w:trPr>
          <w:trHeight w:val="1004" w:hRule="atLeast"/>
        </w:trPr>
        <w:tc>
          <w:tcPr>
            <w:tcW w:w="3407" w:type="dxa"/>
            <w:tcBorders>
              <w:top w:val="single" w:sz="4" w:space="0" w:color="000009"/>
              <w:left w:val="single" w:sz="4" w:space="0" w:color="000009"/>
              <w:bottom w:val="single" w:sz="4" w:space="0" w:color="000009"/>
              <w:right w:val="single" w:sz="4" w:space="0" w:color="000009"/>
            </w:tcBorders>
            <w:shd w:fill="F1F1F1" w:val="clear"/>
          </w:tcPr>
          <w:p>
            <w:pPr>
              <w:pStyle w:val="LOnormal"/>
              <w:keepNext w:val="false"/>
              <w:keepLines w:val="false"/>
              <w:widowControl w:val="false"/>
              <w:shd w:val="clear" w:fill="auto"/>
              <w:spacing w:lineRule="auto" w:line="276" w:before="0" w:after="0"/>
              <w:ind w:left="633" w:right="597" w:firstLine="14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Produção Acadêmica (o candidato deve indicar</w:t>
            </w:r>
          </w:p>
          <w:p>
            <w:pPr>
              <w:pStyle w:val="LOnormal"/>
              <w:keepNext w:val="false"/>
              <w:keepLines w:val="false"/>
              <w:widowControl w:val="false"/>
              <w:shd w:val="clear" w:fill="auto"/>
              <w:spacing w:lineRule="auto" w:line="276" w:before="0" w:after="0"/>
              <w:ind w:left="503" w:right="413" w:hanging="4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periódico/evento, local, título, autores, número de páginas)</w:t>
            </w:r>
          </w:p>
        </w:tc>
        <w:tc>
          <w:tcPr>
            <w:tcW w:w="1284"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Pontuação unitária</w:t>
            </w:r>
          </w:p>
        </w:tc>
        <w:tc>
          <w:tcPr>
            <w:tcW w:w="1289"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Pontuação máxima</w:t>
            </w:r>
          </w:p>
        </w:tc>
        <w:tc>
          <w:tcPr>
            <w:tcW w:w="1285"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Quantidade</w:t>
            </w:r>
          </w:p>
        </w:tc>
        <w:tc>
          <w:tcPr>
            <w:tcW w:w="1288"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Pontuação atribuída</w:t>
            </w:r>
          </w:p>
        </w:tc>
        <w:tc>
          <w:tcPr>
            <w:tcW w:w="1537" w:type="dxa"/>
            <w:tcBorders>
              <w:top w:val="single" w:sz="4" w:space="0" w:color="000009"/>
              <w:left w:val="single" w:sz="4" w:space="0" w:color="000009"/>
              <w:bottom w:val="single" w:sz="4" w:space="0" w:color="000009"/>
              <w:right w:val="single" w:sz="4" w:space="0" w:color="000009"/>
            </w:tcBorders>
            <w:shd w:fill="F1F1F1" w:val="clear"/>
            <w:vAlign w:val="center"/>
          </w:tcPr>
          <w:p>
            <w:pPr>
              <w:pStyle w:val="LOnormal"/>
              <w:keepNext w:val="fals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N° Página do comprovante</w:t>
            </w:r>
          </w:p>
        </w:tc>
      </w:tr>
      <w:tr>
        <w:trPr>
          <w:trHeight w:val="771" w:hRule="atLeast"/>
        </w:trPr>
        <w:tc>
          <w:tcPr>
            <w:tcW w:w="340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120" w:right="202"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Autoria de trabalhos/resumos em congressos de iniciação científica (por trabalho)</w:t>
            </w:r>
          </w:p>
        </w:tc>
        <w:tc>
          <w:tcPr>
            <w:tcW w:w="128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0,5</w:t>
            </w:r>
          </w:p>
        </w:tc>
        <w:tc>
          <w:tcPr>
            <w:tcW w:w="1289"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w:t>
            </w:r>
          </w:p>
        </w:tc>
        <w:tc>
          <w:tcPr>
            <w:tcW w:w="128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8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53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774" w:hRule="atLeast"/>
        </w:trPr>
        <w:tc>
          <w:tcPr>
            <w:tcW w:w="340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120" w:right="62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Autoria de trabalhos/resumos em congressos locais na área de concentração (por trabalho)</w:t>
            </w:r>
          </w:p>
        </w:tc>
        <w:tc>
          <w:tcPr>
            <w:tcW w:w="128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0,25</w:t>
            </w:r>
          </w:p>
        </w:tc>
        <w:tc>
          <w:tcPr>
            <w:tcW w:w="1289"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w:t>
            </w:r>
          </w:p>
        </w:tc>
        <w:tc>
          <w:tcPr>
            <w:tcW w:w="128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8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53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772" w:hRule="atLeast"/>
        </w:trPr>
        <w:tc>
          <w:tcPr>
            <w:tcW w:w="340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120" w:right="62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Autoria de trabalhos/resumos em congressos regionais na área de concentração (por trabalho)</w:t>
            </w:r>
          </w:p>
        </w:tc>
        <w:tc>
          <w:tcPr>
            <w:tcW w:w="128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0,5</w:t>
            </w:r>
          </w:p>
        </w:tc>
        <w:tc>
          <w:tcPr>
            <w:tcW w:w="1289"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w:t>
            </w:r>
          </w:p>
        </w:tc>
        <w:tc>
          <w:tcPr>
            <w:tcW w:w="128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8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53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773" w:hRule="atLeast"/>
        </w:trPr>
        <w:tc>
          <w:tcPr>
            <w:tcW w:w="340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120" w:right="62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Autoria de trabalhos/resumos em congressos nacionais na área de concentração (por trabalho)</w:t>
            </w:r>
          </w:p>
        </w:tc>
        <w:tc>
          <w:tcPr>
            <w:tcW w:w="128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w:t>
            </w:r>
          </w:p>
        </w:tc>
        <w:tc>
          <w:tcPr>
            <w:tcW w:w="1289"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4</w:t>
            </w:r>
          </w:p>
        </w:tc>
        <w:tc>
          <w:tcPr>
            <w:tcW w:w="128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8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53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772" w:hRule="atLeast"/>
        </w:trPr>
        <w:tc>
          <w:tcPr>
            <w:tcW w:w="340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120" w:right="356"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Autoria de trabalhos/resumos em congressos internacionais na área de concentração (por trabalho)</w:t>
            </w:r>
          </w:p>
        </w:tc>
        <w:tc>
          <w:tcPr>
            <w:tcW w:w="128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1,5</w:t>
            </w:r>
          </w:p>
        </w:tc>
        <w:tc>
          <w:tcPr>
            <w:tcW w:w="1289"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6</w:t>
            </w:r>
          </w:p>
        </w:tc>
        <w:tc>
          <w:tcPr>
            <w:tcW w:w="128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8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53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12" w:hRule="atLeast"/>
        </w:trPr>
        <w:tc>
          <w:tcPr>
            <w:tcW w:w="340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1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Autoria em revista nacional/internacional inclusa com Qualis/CAPES A1</w:t>
            </w:r>
          </w:p>
        </w:tc>
        <w:tc>
          <w:tcPr>
            <w:tcW w:w="128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79"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w:t>
            </w:r>
          </w:p>
        </w:tc>
        <w:tc>
          <w:tcPr>
            <w:tcW w:w="1289"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10</w:t>
            </w:r>
          </w:p>
        </w:tc>
        <w:tc>
          <w:tcPr>
            <w:tcW w:w="128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8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53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12" w:hRule="atLeast"/>
        </w:trPr>
        <w:tc>
          <w:tcPr>
            <w:tcW w:w="340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1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Autoria em revista nacional/internacional inclusa com Qualis/CAPES A2</w:t>
            </w:r>
          </w:p>
        </w:tc>
        <w:tc>
          <w:tcPr>
            <w:tcW w:w="128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79"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4</w:t>
            </w:r>
          </w:p>
        </w:tc>
        <w:tc>
          <w:tcPr>
            <w:tcW w:w="1289"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10</w:t>
            </w:r>
          </w:p>
        </w:tc>
        <w:tc>
          <w:tcPr>
            <w:tcW w:w="128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8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53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12" w:hRule="atLeast"/>
        </w:trPr>
        <w:tc>
          <w:tcPr>
            <w:tcW w:w="340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1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Autoria em revista nacional/internacional inclusa com Qualis/CAPES A3</w:t>
            </w:r>
          </w:p>
        </w:tc>
        <w:tc>
          <w:tcPr>
            <w:tcW w:w="128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79"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w:t>
            </w:r>
          </w:p>
        </w:tc>
        <w:tc>
          <w:tcPr>
            <w:tcW w:w="1289"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10</w:t>
            </w:r>
          </w:p>
        </w:tc>
        <w:tc>
          <w:tcPr>
            <w:tcW w:w="128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8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53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12" w:hRule="atLeast"/>
        </w:trPr>
        <w:tc>
          <w:tcPr>
            <w:tcW w:w="340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1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Autoria em revista nacional/internacional inclusa com Qualis/CAPES A4</w:t>
            </w:r>
          </w:p>
        </w:tc>
        <w:tc>
          <w:tcPr>
            <w:tcW w:w="128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79"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w:t>
            </w:r>
          </w:p>
        </w:tc>
        <w:tc>
          <w:tcPr>
            <w:tcW w:w="1289"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10</w:t>
            </w:r>
          </w:p>
        </w:tc>
        <w:tc>
          <w:tcPr>
            <w:tcW w:w="128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8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53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12" w:hRule="atLeast"/>
        </w:trPr>
        <w:tc>
          <w:tcPr>
            <w:tcW w:w="340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1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Autoria em revista nacional/internacional inclusa com Qualis/CAPES B1 e B2</w:t>
            </w:r>
          </w:p>
        </w:tc>
        <w:tc>
          <w:tcPr>
            <w:tcW w:w="128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79"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w:t>
            </w:r>
          </w:p>
        </w:tc>
        <w:tc>
          <w:tcPr>
            <w:tcW w:w="1289"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w:t>
            </w:r>
          </w:p>
        </w:tc>
        <w:tc>
          <w:tcPr>
            <w:tcW w:w="128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8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53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12" w:hRule="atLeast"/>
        </w:trPr>
        <w:tc>
          <w:tcPr>
            <w:tcW w:w="340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1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Autoria em revista (demais)</w:t>
            </w:r>
          </w:p>
        </w:tc>
        <w:tc>
          <w:tcPr>
            <w:tcW w:w="128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79"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0,5</w:t>
            </w:r>
          </w:p>
        </w:tc>
        <w:tc>
          <w:tcPr>
            <w:tcW w:w="1289"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w:t>
            </w:r>
          </w:p>
        </w:tc>
        <w:tc>
          <w:tcPr>
            <w:tcW w:w="128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8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53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542" w:hRule="atLeast"/>
        </w:trPr>
        <w:tc>
          <w:tcPr>
            <w:tcW w:w="340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120" w:right="2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Autoria ou coordenação de livros com ISBN na área de concentração</w:t>
            </w:r>
          </w:p>
        </w:tc>
        <w:tc>
          <w:tcPr>
            <w:tcW w:w="128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79"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w:t>
            </w:r>
          </w:p>
        </w:tc>
        <w:tc>
          <w:tcPr>
            <w:tcW w:w="1289"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4</w:t>
            </w:r>
          </w:p>
        </w:tc>
        <w:tc>
          <w:tcPr>
            <w:tcW w:w="128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8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53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541" w:hRule="atLeast"/>
        </w:trPr>
        <w:tc>
          <w:tcPr>
            <w:tcW w:w="340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120" w:right="514"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Autoria de capítulos de livros com ISBN na área de concentração</w:t>
            </w:r>
          </w:p>
        </w:tc>
        <w:tc>
          <w:tcPr>
            <w:tcW w:w="128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79"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w:t>
            </w:r>
          </w:p>
        </w:tc>
        <w:tc>
          <w:tcPr>
            <w:tcW w:w="1289"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2</w:t>
            </w:r>
          </w:p>
        </w:tc>
        <w:tc>
          <w:tcPr>
            <w:tcW w:w="128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8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53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10" w:hRule="atLeast"/>
        </w:trPr>
        <w:tc>
          <w:tcPr>
            <w:tcW w:w="340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1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Prêmios científicos</w:t>
            </w:r>
          </w:p>
        </w:tc>
        <w:tc>
          <w:tcPr>
            <w:tcW w:w="128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79"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w:t>
            </w:r>
          </w:p>
        </w:tc>
        <w:tc>
          <w:tcPr>
            <w:tcW w:w="1289"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w:t>
            </w:r>
          </w:p>
        </w:tc>
        <w:tc>
          <w:tcPr>
            <w:tcW w:w="128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28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53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r>
      <w:tr>
        <w:trPr>
          <w:trHeight w:val="312" w:hRule="atLeast"/>
        </w:trPr>
        <w:tc>
          <w:tcPr>
            <w:tcW w:w="340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1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Subtotal</w:t>
            </w:r>
          </w:p>
        </w:tc>
        <w:tc>
          <w:tcPr>
            <w:tcW w:w="1284"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75"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w:t>
            </w:r>
          </w:p>
        </w:tc>
        <w:tc>
          <w:tcPr>
            <w:tcW w:w="1289" w:type="dxa"/>
            <w:tcBorders>
              <w:top w:val="single" w:sz="4" w:space="0" w:color="000009"/>
              <w:left w:val="single" w:sz="4" w:space="0" w:color="000009"/>
              <w:bottom w:val="single" w:sz="4" w:space="0" w:color="000009"/>
              <w:right w:val="single" w:sz="4" w:space="0" w:color="000009"/>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10</w:t>
            </w:r>
          </w:p>
        </w:tc>
        <w:tc>
          <w:tcPr>
            <w:tcW w:w="1285"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75"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w:t>
            </w:r>
          </w:p>
        </w:tc>
        <w:tc>
          <w:tcPr>
            <w:tcW w:w="1288"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tc>
        <w:tc>
          <w:tcPr>
            <w:tcW w:w="1537" w:type="dxa"/>
            <w:tcBorders>
              <w:top w:val="single" w:sz="4" w:space="0" w:color="000009"/>
              <w:left w:val="single" w:sz="4" w:space="0" w:color="000009"/>
              <w:bottom w:val="single" w:sz="4" w:space="0" w:color="000009"/>
              <w:right w:val="single" w:sz="4" w:space="0" w:color="000009"/>
            </w:tcBorders>
          </w:tcPr>
          <w:p>
            <w:pPr>
              <w:pStyle w:val="LOnormal"/>
              <w:keepNext w:val="false"/>
              <w:keepLines w:val="false"/>
              <w:widowControl w:val="false"/>
              <w:shd w:val="clear" w:fill="auto"/>
              <w:spacing w:lineRule="auto" w:line="276" w:before="0" w:after="0"/>
              <w:ind w:left="0" w:right="77"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w:t>
            </w:r>
          </w:p>
        </w:tc>
      </w:tr>
    </w:tbl>
    <w:p>
      <w:pPr>
        <w:sectPr>
          <w:type w:val="nextPage"/>
          <w:pgSz w:w="11906" w:h="16838"/>
          <w:pgMar w:left="800" w:right="780" w:gutter="0" w:header="0" w:top="760" w:footer="0" w:bottom="280"/>
          <w:pgNumType w:fmt="decimal"/>
          <w:formProt w:val="false"/>
          <w:textDirection w:val="lrTb"/>
          <w:docGrid w:type="default" w:linePitch="100" w:charSpace="0"/>
        </w:sectPr>
      </w:pPr>
    </w:p>
    <w:p>
      <w:pPr>
        <w:pStyle w:val="LOnormal"/>
        <w:spacing w:lineRule="auto" w:line="276"/>
        <w:ind w:right="-36" w:hanging="0"/>
        <w:jc w:val="center"/>
        <w:rPr>
          <w:shd w:fill="auto" w:val="clear"/>
        </w:rPr>
      </w:pPr>
      <w:r>
        <w:rPr>
          <w:shd w:fill="auto" w:val="clear"/>
        </w:rPr>
        <w:t>Anexo V</w:t>
      </w:r>
    </w:p>
    <w:p>
      <w:pPr>
        <w:pStyle w:val="LOnormal"/>
        <w:spacing w:lineRule="auto" w:line="276"/>
        <w:ind w:right="-36" w:hanging="0"/>
        <w:jc w:val="center"/>
        <w:rPr>
          <w:shd w:fill="auto" w:val="clear"/>
        </w:rPr>
      </w:pPr>
      <w:r>
        <w:rPr>
          <w:shd w:fill="auto" w:val="clear"/>
        </w:rPr>
      </w:r>
    </w:p>
    <w:p>
      <w:pPr>
        <w:pStyle w:val="LOnormal"/>
        <w:spacing w:lineRule="auto" w:line="276"/>
        <w:ind w:right="-36" w:hanging="0"/>
        <w:rPr>
          <w:shd w:fill="auto" w:val="clear"/>
        </w:rPr>
      </w:pPr>
      <w:r>
        <w:rPr>
          <w:shd w:fill="auto" w:val="clear"/>
        </w:rPr>
      </w:r>
    </w:p>
    <w:p>
      <w:pPr>
        <w:pStyle w:val="LOnormal"/>
        <w:spacing w:lineRule="auto" w:line="276"/>
        <w:ind w:right="-36" w:hanging="0"/>
        <w:jc w:val="center"/>
        <w:rPr>
          <w:shd w:fill="auto" w:val="clear"/>
        </w:rPr>
      </w:pPr>
      <w:r>
        <w:rPr>
          <w:shd w:fill="auto" w:val="clear"/>
        </w:rPr>
        <w:t>AUTODECLARAÇÃO PARA CANDIDATOS A VAGAS DE AÇÕES AFIRMATIVAS PARA A PÓS-GRADUAÇÃO STRICTO SENSU – UNIVERSIDADE FEDERAL DE PERNAMBUCO</w:t>
      </w:r>
    </w:p>
    <w:p>
      <w:pPr>
        <w:pStyle w:val="LOnormal"/>
        <w:spacing w:lineRule="auto" w:line="276"/>
        <w:ind w:right="-36" w:hanging="0"/>
        <w:rPr>
          <w:shd w:fill="auto" w:val="clear"/>
        </w:rPr>
      </w:pPr>
      <w:r>
        <w:rPr>
          <w:shd w:fill="auto" w:val="clear"/>
        </w:rPr>
      </w:r>
    </w:p>
    <w:p>
      <w:pPr>
        <w:pStyle w:val="LOnormal"/>
        <w:spacing w:lineRule="auto" w:line="276"/>
        <w:ind w:right="-36" w:hanging="0"/>
        <w:rPr>
          <w:shd w:fill="auto" w:val="clear"/>
        </w:rPr>
      </w:pPr>
      <w:r>
        <w:rPr>
          <w:shd w:fill="auto" w:val="clear"/>
        </w:rPr>
      </w:r>
    </w:p>
    <w:p>
      <w:pPr>
        <w:pStyle w:val="LOnormal"/>
        <w:spacing w:lineRule="auto" w:line="276"/>
        <w:ind w:right="-36" w:hanging="0"/>
        <w:rPr>
          <w:shd w:fill="auto" w:val="clear"/>
        </w:rPr>
      </w:pPr>
      <w:r>
        <w:rPr>
          <w:shd w:fill="auto" w:val="clear"/>
        </w:rPr>
      </w:r>
    </w:p>
    <w:p>
      <w:pPr>
        <w:pStyle w:val="LOnormal"/>
        <w:spacing w:lineRule="auto" w:line="276"/>
        <w:ind w:right="-36" w:hanging="0"/>
        <w:jc w:val="both"/>
        <w:rPr>
          <w:shd w:fill="auto" w:val="clear"/>
        </w:rPr>
      </w:pPr>
      <w:r>
        <w:rPr>
          <w:shd w:fill="auto" w:val="clear"/>
        </w:rPr>
        <w:t xml:space="preserve">Eu, _________________________________________________________, CPF nº ______________________, portador(a) do RG nº ___________________________, declaro, para os devidos fins, atender ao Edital nº ___/2023, do Programa de Pós-graduação em Engenharia Civil e Ambiental da Universidade Federal de Pernambuco, no que se refere à </w:t>
      </w:r>
      <w:r>
        <w:rPr>
          <w:b/>
          <w:shd w:fill="auto" w:val="clear"/>
        </w:rPr>
        <w:t>reserva de vagas para candidatos</w:t>
      </w:r>
      <w:r>
        <w:rPr>
          <w:shd w:fill="auto" w:val="clear"/>
        </w:rPr>
        <w:t xml:space="preserve"> __________________. Estou ciente de que, se for detectada falsidade desta declaração, estarei sujeito às penalidades legais, inclusive àquela descrita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pPr>
        <w:pStyle w:val="LOnormal"/>
        <w:spacing w:lineRule="auto" w:line="276"/>
        <w:ind w:right="-36" w:hanging="0"/>
        <w:rPr>
          <w:shd w:fill="auto" w:val="clear"/>
        </w:rPr>
      </w:pPr>
      <w:r>
        <w:rPr>
          <w:shd w:fill="auto" w:val="clear"/>
        </w:rPr>
      </w:r>
    </w:p>
    <w:p>
      <w:pPr>
        <w:pStyle w:val="LOnormal"/>
        <w:spacing w:lineRule="auto" w:line="276"/>
        <w:ind w:right="-36" w:hanging="0"/>
        <w:rPr>
          <w:shd w:fill="auto" w:val="clear"/>
        </w:rPr>
      </w:pPr>
      <w:r>
        <w:rPr>
          <w:shd w:fill="auto" w:val="clear"/>
        </w:rPr>
      </w:r>
    </w:p>
    <w:p>
      <w:pPr>
        <w:pStyle w:val="LOnormal"/>
        <w:spacing w:lineRule="auto" w:line="276"/>
        <w:ind w:right="-36" w:hanging="0"/>
        <w:rPr>
          <w:shd w:fill="auto" w:val="clear"/>
        </w:rPr>
      </w:pPr>
      <w:r>
        <w:rPr>
          <w:shd w:fill="auto" w:val="clear"/>
        </w:rPr>
      </w:r>
    </w:p>
    <w:p>
      <w:pPr>
        <w:pStyle w:val="LOnormal"/>
        <w:spacing w:lineRule="auto" w:line="276"/>
        <w:ind w:right="-36" w:hanging="0"/>
        <w:rPr>
          <w:shd w:fill="auto" w:val="clear"/>
        </w:rPr>
      </w:pPr>
      <w:r>
        <w:rPr>
          <w:shd w:fill="auto" w:val="clear"/>
        </w:rPr>
      </w:r>
    </w:p>
    <w:p>
      <w:pPr>
        <w:pStyle w:val="LOnormal"/>
        <w:spacing w:lineRule="auto" w:line="276"/>
        <w:ind w:right="-36" w:hanging="0"/>
        <w:rPr>
          <w:shd w:fill="auto" w:val="clear"/>
        </w:rPr>
      </w:pPr>
      <w:r>
        <w:rPr>
          <w:shd w:fill="auto" w:val="clear"/>
        </w:rPr>
      </w:r>
    </w:p>
    <w:p>
      <w:pPr>
        <w:pStyle w:val="LOnormal"/>
        <w:spacing w:lineRule="auto" w:line="276"/>
        <w:ind w:right="-36" w:hanging="0"/>
        <w:jc w:val="center"/>
        <w:rPr>
          <w:shd w:fill="auto" w:val="clear"/>
        </w:rPr>
      </w:pPr>
      <w:r>
        <w:rPr>
          <w:shd w:fill="auto" w:val="clear"/>
        </w:rPr>
        <w:t>Local e data</w:t>
      </w:r>
    </w:p>
    <w:p>
      <w:pPr>
        <w:pStyle w:val="LOnormal"/>
        <w:spacing w:lineRule="auto" w:line="276"/>
        <w:ind w:right="-36" w:hanging="0"/>
        <w:jc w:val="center"/>
        <w:rPr>
          <w:shd w:fill="auto" w:val="clear"/>
        </w:rPr>
      </w:pPr>
      <w:r>
        <w:rPr>
          <w:shd w:fill="auto" w:val="clear"/>
        </w:rPr>
      </w:r>
    </w:p>
    <w:p>
      <w:pPr>
        <w:pStyle w:val="LOnormal"/>
        <w:spacing w:lineRule="auto" w:line="276"/>
        <w:ind w:right="-36" w:hanging="0"/>
        <w:jc w:val="center"/>
        <w:rPr>
          <w:shd w:fill="auto" w:val="clear"/>
        </w:rPr>
      </w:pPr>
      <w:r>
        <w:rPr>
          <w:shd w:fill="auto" w:val="clear"/>
        </w:rPr>
        <w:t>Assinatura</w:t>
      </w:r>
    </w:p>
    <w:p>
      <w:pPr>
        <w:pStyle w:val="LOnormal"/>
        <w:spacing w:lineRule="auto" w:line="276"/>
        <w:rPr>
          <w:shd w:fill="auto" w:val="clear"/>
        </w:rPr>
      </w:pPr>
      <w:r>
        <w:rPr/>
      </w:r>
    </w:p>
    <w:sectPr>
      <w:type w:val="nextPage"/>
      <w:pgSz w:w="11906" w:h="16838"/>
      <w:pgMar w:left="800" w:right="780" w:gutter="0" w:header="0" w:top="760" w:footer="0" w:bottom="2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2"/>
        <w:szCs w:val="22"/>
        <w:lang w:val="pt-BR" w:eastAsia="zh-CN" w:bidi="hi-IN"/>
      </w:rPr>
    </w:rPrDefault>
    <w:pPrDefault>
      <w:pPr>
        <w:suppressAutoHyphens w:val="true"/>
      </w:pPr>
    </w:pPrDefault>
  </w:docDefault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BR" w:eastAsia="pt-BR" w:bidi="ar-SA"/>
    </w:rPr>
  </w:style>
  <w:style w:type="paragraph" w:styleId="Ttulo1">
    <w:name w:val="Heading 1"/>
    <w:basedOn w:val="LOnormal"/>
    <w:next w:val="LOnormal"/>
    <w:uiPriority w:val="9"/>
    <w:qFormat/>
    <w:pPr>
      <w:ind w:left="266" w:hanging="207"/>
      <w:jc w:val="both"/>
      <w:outlineLvl w:val="0"/>
    </w:pPr>
    <w:rPr>
      <w:b/>
      <w:color w:val="000000"/>
      <w:sz w:val="20"/>
      <w:szCs w:val="20"/>
    </w:rPr>
  </w:style>
  <w:style w:type="paragraph" w:styleId="Ttulo2">
    <w:name w:val="Heading 2"/>
    <w:basedOn w:val="LOnormal"/>
    <w:next w:val="LOnormal"/>
    <w:uiPriority w:val="9"/>
    <w:semiHidden/>
    <w:unhideWhenUsed/>
    <w:qFormat/>
    <w:pPr>
      <w:keepNext w:val="true"/>
      <w:keepLines/>
      <w:spacing w:before="360" w:after="80"/>
      <w:outlineLvl w:val="1"/>
    </w:pPr>
    <w:rPr>
      <w:b/>
      <w:color w:val="000000"/>
      <w:sz w:val="36"/>
      <w:szCs w:val="36"/>
    </w:rPr>
  </w:style>
  <w:style w:type="paragraph" w:styleId="Ttulo3">
    <w:name w:val="Heading 3"/>
    <w:basedOn w:val="LOnormal"/>
    <w:next w:val="LOnormal"/>
    <w:uiPriority w:val="9"/>
    <w:semiHidden/>
    <w:unhideWhenUsed/>
    <w:qFormat/>
    <w:pPr>
      <w:keepNext w:val="true"/>
      <w:keepLines/>
      <w:spacing w:before="280" w:after="80"/>
      <w:outlineLvl w:val="2"/>
    </w:pPr>
    <w:rPr>
      <w:b/>
      <w:color w:val="000000"/>
      <w:sz w:val="28"/>
      <w:szCs w:val="28"/>
    </w:rPr>
  </w:style>
  <w:style w:type="paragraph" w:styleId="Ttulo4">
    <w:name w:val="Heading 4"/>
    <w:basedOn w:val="LOnormal"/>
    <w:next w:val="LOnormal"/>
    <w:uiPriority w:val="9"/>
    <w:semiHidden/>
    <w:unhideWhenUsed/>
    <w:qFormat/>
    <w:pPr>
      <w:keepNext w:val="true"/>
      <w:keepLines/>
      <w:spacing w:before="240" w:after="40"/>
      <w:outlineLvl w:val="3"/>
    </w:pPr>
    <w:rPr>
      <w:b/>
      <w:color w:val="000000"/>
      <w:sz w:val="24"/>
      <w:szCs w:val="24"/>
    </w:rPr>
  </w:style>
  <w:style w:type="paragraph" w:styleId="Ttulo5">
    <w:name w:val="Heading 5"/>
    <w:basedOn w:val="LOnormal"/>
    <w:next w:val="LOnormal"/>
    <w:uiPriority w:val="9"/>
    <w:semiHidden/>
    <w:unhideWhenUsed/>
    <w:qFormat/>
    <w:pPr>
      <w:keepNext w:val="true"/>
      <w:keepLines/>
      <w:spacing w:before="220" w:after="40"/>
      <w:outlineLvl w:val="4"/>
    </w:pPr>
    <w:rPr>
      <w:b/>
      <w:color w:val="000000"/>
    </w:rPr>
  </w:style>
  <w:style w:type="paragraph" w:styleId="Ttulo6">
    <w:name w:val="Heading 6"/>
    <w:basedOn w:val="LOnormal"/>
    <w:next w:val="LOnormal"/>
    <w:uiPriority w:val="9"/>
    <w:semiHidden/>
    <w:unhideWhenUsed/>
    <w:qFormat/>
    <w:pPr>
      <w:keepNext w:val="true"/>
      <w:keepLines/>
      <w:spacing w:before="200" w:after="40"/>
      <w:outlineLvl w:val="5"/>
    </w:pPr>
    <w:rPr>
      <w:b/>
      <w:color w:val="000000"/>
      <w:sz w:val="20"/>
      <w:szCs w:val="20"/>
    </w:rPr>
  </w:style>
  <w:style w:type="character" w:styleId="DefaultParagraphFont" w:default="1">
    <w:name w:val="Default Paragraph Font"/>
    <w:uiPriority w:val="1"/>
    <w:unhideWhenUsed/>
    <w:qFormat/>
    <w:rPr/>
  </w:style>
  <w:style w:type="character" w:styleId="LinkdaInternet">
    <w:name w:val="Hyperlink"/>
    <w:basedOn w:val="DefaultParagraphFont"/>
    <w:uiPriority w:val="99"/>
    <w:unhideWhenUsed/>
    <w:rsid w:val="00f41122"/>
    <w:rPr>
      <w:color w:val="0000FF" w:themeColor="hyperlink"/>
      <w:u w:val="single"/>
    </w:rPr>
  </w:style>
  <w:style w:type="character" w:styleId="UnresolvedMention">
    <w:name w:val="Unresolved Mention"/>
    <w:basedOn w:val="DefaultParagraphFont"/>
    <w:uiPriority w:val="99"/>
    <w:semiHidden/>
    <w:unhideWhenUsed/>
    <w:qFormat/>
    <w:rsid w:val="00f41122"/>
    <w:rPr>
      <w:color w:val="605E5C"/>
      <w:shd w:fill="E1DFDD" w:val="clear"/>
    </w:rPr>
  </w:style>
  <w:style w:type="paragraph" w:styleId="Ttulo">
    <w:name w:val="Título"/>
    <w:basedOn w:val="LO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LOnormal"/>
    <w:pPr>
      <w:spacing w:lineRule="auto" w:line="276" w:before="0" w:after="140"/>
    </w:pPr>
    <w:rPr/>
  </w:style>
  <w:style w:type="paragraph" w:styleId="Lista">
    <w:name w:val="List"/>
    <w:basedOn w:val="Corpodotexto"/>
    <w:pPr/>
    <w:rPr>
      <w:rFonts w:cs="Lucida Sans"/>
    </w:rPr>
  </w:style>
  <w:style w:type="paragraph" w:styleId="Legenda">
    <w:name w:val="Caption"/>
    <w:basedOn w:val="LOnormal"/>
    <w:qFormat/>
    <w:pPr>
      <w:suppressLineNumbers/>
      <w:spacing w:before="120" w:after="120"/>
    </w:pPr>
    <w:rPr>
      <w:rFonts w:cs="Lucida Sans"/>
      <w:i/>
      <w:iCs/>
      <w:sz w:val="24"/>
      <w:szCs w:val="24"/>
    </w:rPr>
  </w:style>
  <w:style w:type="paragraph" w:styleId="Ndice" w:customStyle="1">
    <w:name w:val="Índice"/>
    <w:basedOn w:val="LOnormal"/>
    <w:qFormat/>
    <w:pPr>
      <w:suppressLineNumbers/>
    </w:pPr>
    <w:rPr>
      <w:rFonts w:cs="Lucida Sans"/>
    </w:rPr>
  </w:style>
  <w:style w:type="paragraph" w:styleId="LOnormal" w:default="1">
    <w:name w:val="LO-normal"/>
    <w:qFormat/>
    <w:pPr>
      <w:widowControl w:val="false"/>
      <w:suppressAutoHyphens w:val="true"/>
      <w:bidi w:val="0"/>
      <w:spacing w:before="0" w:after="0"/>
      <w:jc w:val="left"/>
    </w:pPr>
    <w:rPr>
      <w:rFonts w:ascii="Times New Roman" w:hAnsi="Times New Roman" w:eastAsia="NSimSun" w:cs="Lucida Sans"/>
      <w:color w:val="auto"/>
      <w:kern w:val="0"/>
      <w:sz w:val="22"/>
      <w:szCs w:val="22"/>
      <w:lang w:val="pt-BR" w:eastAsia="zh-CN" w:bidi="hi-IN"/>
    </w:rPr>
  </w:style>
  <w:style w:type="paragraph" w:styleId="Ttulododocumento">
    <w:name w:val="Title"/>
    <w:basedOn w:val="LOnormal"/>
    <w:next w:val="Corpodotexto"/>
    <w:uiPriority w:val="10"/>
    <w:qFormat/>
    <w:pPr>
      <w:keepNext w:val="true"/>
      <w:spacing w:before="240" w:after="120"/>
    </w:pPr>
    <w:rPr>
      <w:rFonts w:ascii="Liberation Sans" w:hAnsi="Liberation Sans" w:eastAsia="Liberation Sans" w:cs="Liberation Sans"/>
      <w:color w:val="000000"/>
      <w:sz w:val="28"/>
      <w:szCs w:val="28"/>
    </w:rPr>
  </w:style>
  <w:style w:type="paragraph" w:styleId="Caption">
    <w:name w:val="caption"/>
    <w:basedOn w:val="LOnormal"/>
    <w:qFormat/>
    <w:pPr>
      <w:suppressLineNumbers/>
      <w:spacing w:before="120" w:after="120"/>
    </w:pPr>
    <w:rPr>
      <w:rFonts w:cs="Lucida Sans"/>
      <w:i/>
      <w:iCs/>
      <w:sz w:val="24"/>
      <w:szCs w:val="24"/>
    </w:rPr>
  </w:style>
  <w:style w:type="paragraph" w:styleId="Subttulo">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ListParagraph">
    <w:name w:val="List Paragraph"/>
    <w:basedOn w:val="LOnormal"/>
    <w:qFormat/>
    <w:pPr>
      <w:ind w:left="620" w:hanging="0"/>
      <w:jc w:val="both"/>
    </w:pPr>
    <w:rPr/>
  </w:style>
  <w:style w:type="paragraph" w:styleId="TableParagraph" w:customStyle="1">
    <w:name w:val="Table Paragraph"/>
    <w:basedOn w:val="LOnormal"/>
    <w:qFormat/>
    <w:pPr/>
    <w:rPr/>
  </w:style>
  <w:style w:type="paragraph" w:styleId="Contedodoquadro" w:customStyle="1">
    <w:name w:val="Conteúdo do quadro"/>
    <w:basedOn w:val="LOnormal"/>
    <w:qFormat/>
    <w:pPr/>
    <w:rPr/>
  </w:style>
  <w:style w:type="paragraph" w:styleId="Contedodatabela" w:customStyle="1">
    <w:name w:val="Conteúdo da tabela"/>
    <w:basedOn w:val="LOnormal"/>
    <w:qFormat/>
    <w:pPr>
      <w:suppressLineNumbers/>
    </w:pPr>
    <w:rPr/>
  </w:style>
  <w:style w:type="paragraph" w:styleId="Ttulodetabela" w:customStyle="1">
    <w:name w:val="Título de tabela"/>
    <w:basedOn w:val="Contedodatabela"/>
    <w:qFormat/>
    <w:pPr>
      <w:jc w:val="center"/>
    </w:pPr>
    <w:rPr>
      <w:b/>
      <w:bCs/>
    </w:rPr>
  </w:style>
  <w:style w:type="paragraph" w:styleId="Revision">
    <w:name w:val="Revision"/>
    <w:uiPriority w:val="99"/>
    <w:semiHidden/>
    <w:qFormat/>
    <w:rsid w:val="007165ea"/>
    <w:pPr>
      <w:widowControl/>
      <w:suppressAutoHyphens w:val="false"/>
      <w:bidi w:val="0"/>
      <w:spacing w:before="0" w:after="0"/>
      <w:jc w:val="left"/>
    </w:pPr>
    <w:rPr>
      <w:rFonts w:ascii="Times New Roman" w:hAnsi="Times New Roman" w:eastAsia="Times New Roman" w:cs="Times New Roman"/>
      <w:color w:val="auto"/>
      <w:kern w:val="0"/>
      <w:sz w:val="22"/>
      <w:szCs w:val="22"/>
      <w:lang w:val="pt-BR" w:eastAsia="pt-BR" w:bidi="ar-SA"/>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pZLMxEB/wmrP6cSsqwTZjSjMKXg==">CgMxLjAaJwoBMBIiCiAIBCocCgtBQUFBOFA4bE9yYxAIGgtBQUFBOFA4bE9yYxonCgExEiIKIAgEKhwKC0FBQUE4UDhsT3RBEAgaC0FBQUE4UDhsT3RBGicKATISIgogCAQqHAoLQUFBQThQOGxPdFEQCBoLQUFBQThQOGxPdFEaJwoBMxIiCiAIBCocCgtBQUFBOFA4bE90VRAIGgtBQUFBOFA4bE90VRonCgE0EiIKIAgEKhwKC0FBQUE4UDhsT3RZEAgaC0FBQUE4UDhsT3RZGicKATUSIgogCAQqHAoLQUFBQThQOGxPdGMQCBoLQUFBQThQOGxPdGMaJwoBNhIiCiAIBCocCgtBQUFBOFA4bE90ZxAIGgtBQUFBOFA4bE90ZxonCgE3EiIKIAgEKhwKC0FBQUE4UDhsT3RrEAgaC0FBQUE4UDhsT3RrIsYCCgtBQUFBOFA4bE90axKWAgoLQUFBQThQOGxPdGsSC0FBQUE4UDhsT3RrGjEKCXRleHQvaHRtbBIkSW5jbHVpciBuw7ptZXJvIGRvIHByb2Nlc3NvIG5vIFNJUEFDIjIKCnRleHQvcGxhaW4SJEluY2x1aXIgbsO6bWVybyBkbyBwcm9jZXNzbyBubyBTSVBBQyobIhUxMTEwODM0NTI4ODczOTEwMDk4NDIoADgAMK6mxeC0MTiupsXgtDFKIgoKdGV4dC9wbGFpbhIUMjMwNzYuWFhYWFhYLzIwMjMtWVlaDGFmYTZ1YzZzOHp6dXICIAB4AJoBBggAEAAYAKoBJhIkSW5jbHVpciBuw7ptZXJvIGRvIHByb2Nlc3NvIG5vIFNJUEFDGK6mxeC0MSCupsXgtDFCEGtpeC5rMWZianhlMGJ2ZXgiwwoKC0FBQUE4UDhsT3RZEpMKCgtBQUFBOFA4bE90WRILQUFBQThQOGxPdFkahgEKCXRleHQvaHRtbBJ5ZXhjbHVpciwgasOhIHF1ZSBvIGVkaXRhbCBuw6NvIHNlIHRyYXRhIGRlIGZsdXhvIGNvbnTDrW51byBqw6EgcXVlIGZvcmFtIGRlZmluaWRhcyBkYXRhcyBwYXJhIGEgbWF0csOtY3VsYSBkb3MgY2FuZGlkYXRvcyKHAQoKdGV4dC9wbGFpbhJ5ZXhjbHVpciwgasOhIHF1ZSBvIGVkaXRhbCBuw6NvIHNlIHRyYXRhIGRlIGZsdXhvIGNvbnTDrW51byBqw6EgcXVlIGZvcmFtIGRlZmluaWRhcyBkYXRhcyBwYXJhIGEgbWF0csOtY3VsYSBkb3MgY2FuZGlkYXRvcyobIhUxMTEwODM0NTI4ODczOTEwMDk4NDIoADgAMNGju+C0MTjRo7vgtDFKnQYKCnRleHQvcGxhaW4SjgY4IOKAkyBJbmdyZXNzbyBlbSBGbHV4byBDb250w61udW8gCgo4LjEg4oCTIEEgYWRtaXNzw6NvIGRlc3RhIHNlbGXDp8OjbyBzZSBkw6EgcG9yIGZsdXhvIGNvbnTDrW51bywgcXVlIHNlIGNhcmFjdGVyaXphIHBlbGEgcG9zc2liaWxpZGFkZSBkZSBpbmdyZXNzbyBkZW50cm8gZG8gcHJhem8gZGUgdmFsaWRhZGUgZGUgMyAodHLDqnMpIG1lc2VzLCBjb250YWRvcyBhIHBhcnRpciBkYSBkYXRhIGRhIHB1YmxpY2HDp8OjbyBkbyBSZXN1bHRhZG8gRmluYWwgZG8gY2VydGFtZSBubyBCb2xldGltIE9maWNpYWwgZGEgVUZQRSwgZGUgY2FuZGlkYXRvcyBhcHJvdmFkb3MgZSBjbGFzc2lmaWNhZG9zIG5lc3RlIGVkaXRhbC4KCjguMiDigJMgQSBtYXRyw61jdWxhIGRvcyBjYW5kaWRhdG9zIG5vIHByb2dyYW1hLCBvYnNlcnZhZG8gbyBJdGVtLiA4LjEsIGRldmVyw6EgYWNvbnRlY2VyIGF0w6kgbyBmaW5hbCBkbyBwcmF6byBkZSB2YWxpZGFkZSBkZXN0ZSBwcm9jZXNzbyBzZWxldGl2by4gQ2FzbyBhIG1hdHLDrWN1bGEgbsOjbyBzZWphIHJlYWxpemFkYSBkZW50cm8gZG8gcHJhem8sIG8gY2FuZGlkYXRvIHBlcmRlcsOhIG8gZGlyZWl0byDDoCB2YWdhLgoKOC4zIOKAkyBPIG1vbWVudG8gZGUgaW5ncmVzc28gZG8gY2FuZGlkYXRvIGFwcm92YWRvIGUgY2xhc3NpZmljYWRvLCBzZSBkw6EgcG9yIG1hbmlmZXN0YcOnw6NvIGNvbnZvY2F0w7NyaWEgZG8gUFBHRUNBTSwgZGV2ZW5kbyBvIGNhbmRpZGF0byByZWFsaXphciBhIG1hdHLDrWN1bGEgZW0gYXTDqSA3IChzZXRlKSBkaWFzLloMNWkzaWRpbDN4cGxkcgIgAHgAmgEGCAAQABgAqgF7EnlleGNsdWlyLCBqw6EgcXVlIG8gZWRpdGFsIG7Do28gc2UgdHJhdGEgZGUgZmx1eG8gY29udMOtbnVvIGrDoSBxdWUgZm9yYW0gZGVmaW5pZGFzIGRhdGFzIHBhcmEgYSBtYXRyw61jdWxhIGRvcyBjYW5kaWRhdG9zGNGju+C0MSDRo7vgtDFCEGtpeC42bXJzZDFhc3lhOWEi+QIKC0FBQUE4UDhsT3RjEskCCgtBQUFBOFA4bE90YxILQUFBQThQOGxPdGMaSAoJdGV4dC9odG1sEjtBY3Jlc2NlbnRhciBsb2NhbCBkZSBpbmZvcm1hw6fDtWVzLCBjb25mb3JtZSBlZGl0YWwgcGFkcsOjbyJJCgp0ZXh0L3BsYWluEjtBY3Jlc2NlbnRhciBsb2NhbCBkZSBpbmZvcm1hw6fDtWVzLCBjb25mb3JtZSBlZGl0YWwgcGFkcsOjbyobIhUxMTEwODM0NTI4ODczOTEwMDk4NDIoADgAMI/avuC0MTiP2r7gtDFKEAoKdGV4dC9wbGFpbhICQXNaDDF6dmRjcWVpOHI4dHICIAB4AJoBBggAEAAYAKoBPRI7QWNyZXNjZW50YXIgbG9jYWwgZGUgaW5mb3JtYcOnw7VlcywgY29uZm9ybWUgZWRpdGFsIHBhZHLDo28Yj9q+4LQxII/avuC0MUIQa2l4LnBnb2xuNGdzMWxvMyLPBAoLQUFBQThQOGxPdFESnwQKC0FBQUE4UDhsT3RREgtBQUFBOFA4bE90URpWCgl0ZXh0L2h0bWwSSU5vbWVhciBtZW1icm9zIGRhIGNvbWlzc8OjbywgY29uZm9ybWUgZWRpdGFsIHBhZHLDo28gZGUgcHJvY2Vzc28gc2VsZXRpdm8iVwoKdGV4dC9wbGFpbhJJTm9tZWFyIG1lbWJyb3MgZGEgY29taXNzw6NvLCBjb25mb3JtZSBlZGl0YWwgcGFkcsOjbyBkZSBwcm9jZXNzbyBzZWxldGl2byobIhUxMTEwODM0NTI4ODczOTEwMDk4NDIoADgAMNfpoOC0MTjX6aDgtDFKuwEKCnRleHQvcGxhaW4SrAFPIENvbmN1cnNvIHNlcsOhIHByb2NlZGlkbyBwb3IgdW1hIENvbWlzc8OjbyBkZSBTZWxlw6fDo28gZSBBZG1pc3PDo28gcGFyYSBjYWRhIMOhcmVhIGRlIGNvbmNlbnRyYcOnw6NvIGRvIHByb2dyYW1hLCBmb3JtYWRhIHBvciwgbm8gbcOtbmltbywgZG9pcyBtZW1icm9zIGRvIGNvcnBvIGRvY2VudGUuWgxuMTBuOTJrNWY5bXZyAiAAeACaAQYIABAAGACqAUsSSU5vbWVhciBtZW1icm9zIGRhIGNvbWlzc8OjbywgY29uZm9ybWUgZWRpdGFsIHBhZHLDo28gZGUgcHJvY2Vzc28gc2VsZXRpdm8Y1+mg4LQxINfpoOC0MUIQa2l4LmY2NGJueXRjdThubCKsAgoLQUFBQThQOGxPdEES/AEKC0FBQUE4UDhsT3RBEgtBQUFBOFA4bE90QRokCgl0ZXh0L2h0bWwSF1JldmVyIHJlZGHDp8OjbyBkbyBpdGVtIiUKCnRleHQvcGxhaW4SF1JldmVyIHJlZGHDp8OjbyBkbyBpdGVtKhsiFTExMTA4MzQ1Mjg4NzM5MTAwOTg0MigAOAAwmdSW4LQxOJnUluC0MUovCgp0ZXh0L3BsYWluEiFlIHBhcmEgbyBDdXJzbyBkZSBFbmdlbmhhcmlhIENpdmlaDHBlczIxaTF2dTI5anICIAB4AJoBBggAEAAYAKoBGRIXUmV2ZXIgcmVkYcOnw6NvIGRvIGl0ZW0YmdSW4LQxIJnUluC0MUIQa2l4LmRqYW82ZW14dmJ3YSKpCwoLQUFBQThQOGxPdGcS+QoKC0FBQUE4UDhsT3RnEgtBQUFBOFA4bE90ZxqyAwoJdGV4dC9odG1sEqQDaW5jbHVpciB0YW1iw6ltICZxdW90OzkuMyAtIEFzIHByb3ZhcyBzZXLDo28gcMO6YmxpY2FzLCB2ZWRhbmRvLXNlLCBxdWFuZG8gZGEgcmVhbGl6YcOnw6NvIEV0YXBhIDxpPl88L2k+IChEZWZlc2EgZG8gUHLDqS1wcm9qZXRvIG91IFByb2pldG8pLCBhIHByZXNlbsOnYSBkb3MgY2FuZGlkYXRvcyBxdWUgYSBlbGEgYWluZGEgbsOjbyB0ZW5oYW0gc2Ugc3VibWV0aWRvLjxicj48YnI+OS40IOKAkyBTZXLDoSBnYXJhbnRpZGEgYSBuw6NvIGlkZW50aWZpY2HDp8OjbyBkb3MgY2FuZGlkYXRvcyBuYXMgcHJvdmFzIGRlIGNvbmhlY2ltZW50bywgZGUgaWRpb21hIGUgbm8gZG9jdW1lbnRvIGRvIHByb2pldG8gb3UgcHLDqS1wcm9qZXRvLjxicj4mcXVvdDsgY29uZm9ybWUgZWRpdGFsIHBhZHLDo28gZSBhZGFwdGFkbyBhIGVzdGUgZWRpdGFsIpsDCgp0ZXh0L3BsYWluEowDaW5jbHVpciB0YW1iw6ltICI5LjMgLSBBcyBwcm92YXMgc2Vyw6NvIHDDumJsaWNhcywgdmVkYW5kby1zZSwgcXVhbmRvIGRhIHJlYWxpemHDp8OjbyBFdGFwYSBfX18gKERlZmVzYSBkbyBQcsOpLXByb2pldG8gb3UgUHJvamV0byksIGEgcHJlc2Vuw6dhIGRvcyBjYW5kaWRhdG9zIHF1ZSBhIGVsYSBhaW5kYSBuw6NvIHRlbmhhbSBzZSBzdWJtZXRpZG8uCgo5LjQg4oCTIFNlcsOhIGdhcmFudGlkYSBhIG7Do28gaWRlbnRpZmljYcOnw6NvIGRvcyBjYW5kaWRhdG9zIG5hcyBwcm92YXMgZGUgY29uaGVjaW1lbnRvLCBkZSBpZGlvbWEgZSBubyBkb2N1bWVudG8gZG8gcHJvamV0byBvdSBwcsOpLXByb2pldG8uCiIgY29uZm9ybWUgZWRpdGFsIHBhZHLDo28gZSBhZGFwdGFkbyBhIGVzdGUgZWRpdGFsKhsiFTExMTA4MzQ1Mjg4NzM5MTAwOTg0MigAOAAwwcLE4LQxOMHCxOC0MUoXCgp0ZXh0L3BsYWluEglBZG1pc3PDo29aDHh4dnI3a3F3ZWZ0ZHICIAB4AJoBBggAEAAYAKoBpwMSpANpbmNsdWlyIHRhbWLDqW0gJnF1b3Q7OS4zIC0gQXMgcHJvdmFzIHNlcsOjbyBww7pibGljYXMsIHZlZGFuZG8tc2UsIHF1YW5kbyBkYSByZWFsaXphw6fDo28gRXRhcGEgPGk+XzwvaT4gKERlZmVzYSBkbyBQcsOpLXByb2pldG8gb3UgUHJvamV0byksIGEgcHJlc2Vuw6dhIGRvcyBjYW5kaWRhdG9zIHF1ZSBhIGVsYSBhaW5kYSBuw6NvIHRlbmhhbSBzZSBzdWJtZXRpZG8uPGJyPjxicj45LjQg4oCTIFNlcsOhIGdhcmFudGlkYSBhIG7Do28gaWRlbnRpZmljYcOnw6NvIGRvcyBjYW5kaWRhdG9zIG5hcyBwcm92YXMgZGUgY29uaGVjaW1lbnRvLCBkZSBpZGlvbWEgZSBubyBkb2N1bWVudG8gZG8gcHJvamV0byBvdSBwcsOpLXByb2pldG8uPGJyPiZxdW90OyBjb25mb3JtZSBlZGl0YWwgcGFkcsOjbyBlIGFkYXB0YWRvIGEgZXN0ZSBlZGl0YWwYwcLE4LQxIMHCxOC0MUIQa2l4LnBlOTlvNmRqdDdmYSL9AQoLQUFBQThQOGxPdFUSzQEKC0FBQUE4UDhsT3RVEgtBQUFBOFA4bE90VRocCgl0ZXh0L2h0bWwSD0F0w6kgMTQvMTEvMjAyMyIdCgp0ZXh0L3BsYWluEg9BdMOpIDE0LzExLzIwMjMqGyIVMTExMDgzNDUyODg3MzkxMDA5ODQyKAA4ADCLsKLgtDE4i7Ci4LQxShgKCnRleHQvcGxhaW4SCjE0LzExLzIwMjNaDG1pOHVpdHBsOHA1b3ICIAB4AJoBBggAEAAYAKoBERIPQXTDqSAxNC8xMS8yMDIzGIuwouC0MSCLsKLgtDFCEGtpeC44NHRycHlibW1vdDci2gMKC0FBQUE4UDhsT3JjEqoDCgtBQUFBOFA4bE9yYxILQUFBQThQOGxPcmMaYwoJdGV4dC9odG1sElZBanVzdGFyIG7Dum1lcm8gZGUgZWRpdGFsIHBhcmEgMDIvMjAyMyAocG9pcyBzw7MgdGV2ZSB1bSBlZGl0YWwgcHVibGljYWRvIGFudGVzIGRlc3NlKSJkCgp0ZXh0L3BsYWluElZBanVzdGFyIG7Dum1lcm8gZGUgZWRpdGFsIHBhcmEgMDIvMjAyMyAocG9pcyBzw7MgdGV2ZSB1bSBlZGl0YWwgcHVibGljYWRvIGFudGVzIGRlc3NlKSobIhUxMTEwODM0NTI4ODczOTEwMDk4NDIoADgAMPeX3t+0MTj3l97ftDFKIAoKdGV4dC9wbGFpbhISRWRpdGFsIG7CuiAwMy8yMDIzWgxvYjdqanZ5d21kcmFyAiAAeACaAQYIABAAGACqAVgSVkFqdXN0YXIgbsO6bWVybyBkZSBlZGl0YWwgcGFyYSAwMi8yMDIzIChwb2lzIHPDsyB0ZXZlIHVtIGVkaXRhbCBwdWJsaWNhZG8gYW50ZXMgZGVzc2UpGPeX3t+0MSD3l97ftDFCEGtpeC4yMnBvcmp3ampyM284AHIhMWZub0N5WXczUlZJSWdXSllOREJFekxySlVsb2IyZ002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63</TotalTime>
  <Application>LibreOffice/7.4.1.2$Windows_X86_64 LibreOffice_project/3c58a8f3a960df8bc8fd77b461821e42c061c5f0</Application>
  <AppVersion>15.0000</AppVersion>
  <Pages>4</Pages>
  <Words>922</Words>
  <Characters>5148</Characters>
  <CharactersWithSpaces>5925</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2023-02-23T18:59:00Z</dcterms:created>
  <dc:creator>Habacuque</dc:creator>
  <dc:description/>
  <dc:language>pt-BR</dc:language>
  <cp:lastModifiedBy/>
  <cp:lastPrinted>2023-10-20T16:13:01Z</cp:lastPrinted>
  <dcterms:modified xsi:type="dcterms:W3CDTF">2023-10-20T16:41:26Z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