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0E23">
      <w:pPr>
        <w:spacing w:line="240" w:lineRule="auto"/>
        <w:ind w:left="14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UNIVERSIDADE FEDERAL DE PERNAMBUCO  </w:t>
      </w:r>
      <w:r>
        <w:rPr>
          <w:sz w:val="24"/>
          <w:szCs w:val="24"/>
        </w:rPr>
        <w:drawing>
          <wp:anchor distT="18415" distB="18415" distL="18415" distR="18415" simplePos="0" relativeHeight="251659264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80645</wp:posOffset>
            </wp:positionV>
            <wp:extent cx="481330" cy="711200"/>
            <wp:effectExtent l="0" t="0" r="0" b="0"/>
            <wp:wrapSquare wrapText="largest"/>
            <wp:docPr id="3754714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7142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18415" distB="18415" distL="18415" distR="18415" simplePos="0" relativeHeight="251660288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-38735</wp:posOffset>
            </wp:positionV>
            <wp:extent cx="778510" cy="83820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0B3BAA">
      <w:pPr>
        <w:spacing w:line="240" w:lineRule="auto"/>
        <w:ind w:left="14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PRÓ-REITORIA DE PÓS-GRADUAÇÃO </w:t>
      </w:r>
    </w:p>
    <w:p w14:paraId="70FCD8C6">
      <w:pPr>
        <w:spacing w:line="240" w:lineRule="auto"/>
        <w:ind w:left="14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CENTRO DE CIÊNCIAS DA SAÚDE  </w:t>
      </w:r>
    </w:p>
    <w:p w14:paraId="2F1512FA">
      <w:pPr>
        <w:spacing w:line="240" w:lineRule="auto"/>
        <w:ind w:left="14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PROGRAMA DE PÓS-GRADUAÇÃO EM CIÊNCIAS FARMACÊUTICAS  </w:t>
      </w:r>
    </w:p>
    <w:p w14:paraId="5685BBCA">
      <w:pPr>
        <w:pStyle w:val="8"/>
      </w:pPr>
    </w:p>
    <w:p w14:paraId="63820C59">
      <w:pPr>
        <w:ind w:left="-113" w:right="-964"/>
        <w:rPr>
          <w:rFonts w:ascii="Trebuchet MS" w:hAnsi="Trebuchet MS" w:cs="Trebuchet MS"/>
          <w:sz w:val="26"/>
          <w:szCs w:val="26"/>
        </w:rPr>
      </w:pPr>
      <w:r>
        <w:rPr>
          <w:rFonts w:ascii="Trebuchet MS" w:hAnsi="Trebuchet MS" w:cs="Trebuchet MS"/>
          <w:sz w:val="26"/>
          <w:szCs w:val="26"/>
        </w:rPr>
        <w:t>À COORDENAÇÃO DO PROGRAMA DE PÓS-GRADUAÇÃO EM CIÊNCIAS FARMACÊUTICAS</w:t>
      </w:r>
    </w:p>
    <w:p w14:paraId="0F20959E">
      <w:pPr>
        <w:ind w:firstLine="708"/>
        <w:jc w:val="both"/>
        <w:rPr>
          <w:rFonts w:ascii="Trebuchet MS" w:hAnsi="Trebuchet MS" w:cs="Trebuchet MS"/>
          <w:b/>
          <w:sz w:val="26"/>
          <w:szCs w:val="26"/>
        </w:rPr>
      </w:pPr>
    </w:p>
    <w:p w14:paraId="7018755C">
      <w:pPr>
        <w:ind w:firstLine="708"/>
        <w:jc w:val="both"/>
        <w:rPr>
          <w:rFonts w:ascii="Trebuchet MS" w:hAnsi="Trebuchet MS" w:cs="Trebuchet MS"/>
          <w:b/>
          <w:sz w:val="26"/>
          <w:szCs w:val="26"/>
        </w:rPr>
      </w:pPr>
    </w:p>
    <w:p w14:paraId="755B35A4">
      <w:pPr>
        <w:ind w:firstLine="708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Encaminhamos, para apreciação, a indicação dos professores abaixo relacionados, para compor:</w:t>
      </w:r>
    </w:p>
    <w:p w14:paraId="4725D215">
      <w:pPr>
        <w:jc w:val="both"/>
        <w:rPr>
          <w:rFonts w:ascii="Trebuchet MS" w:hAnsi="Trebuchet MS" w:eastAsia="Trebuchet MS" w:cs="Trebuchet MS"/>
          <w:b/>
          <w:sz w:val="20"/>
          <w:szCs w:val="20"/>
        </w:rPr>
      </w:pPr>
      <w:r>
        <w:rPr>
          <w:rFonts w:ascii="Trebuchet MS" w:hAnsi="Trebuchet MS" w:eastAsia="Trebuchet MS" w:cs="Trebuchet MS"/>
          <w:b/>
          <w:sz w:val="20"/>
          <w:szCs w:val="20"/>
        </w:rPr>
        <w:t xml:space="preserve"> </w:t>
      </w:r>
    </w:p>
    <w:p w14:paraId="10F95310">
      <w:pPr>
        <w:jc w:val="center"/>
        <w:rPr>
          <w:rFonts w:ascii="Trebuchet MS" w:hAnsi="Trebuchet MS" w:cs="Trebuchet MS"/>
          <w:b/>
          <w:sz w:val="28"/>
          <w:szCs w:val="28"/>
          <w:u w:val="single"/>
        </w:rPr>
      </w:pPr>
      <w:r>
        <w:rPr>
          <w:rFonts w:ascii="Trebuchet MS" w:hAnsi="Trebuchet MS" w:eastAsia="Trebuchet MS" w:cs="Trebuchet MS"/>
          <w:b/>
          <w:sz w:val="28"/>
          <w:szCs w:val="28"/>
          <w:u w:val="single"/>
        </w:rPr>
        <w:t xml:space="preserve"> </w:t>
      </w:r>
      <w:r>
        <w:rPr>
          <w:rFonts w:ascii="Trebuchet MS" w:hAnsi="Trebuchet MS" w:cs="Trebuchet MS"/>
          <w:b/>
          <w:sz w:val="28"/>
          <w:szCs w:val="28"/>
          <w:u w:val="single"/>
        </w:rPr>
        <w:t>BANCA DE RELATÓRIO DE QUALIFICAÇÃO DE MESTRADO</w:t>
      </w:r>
    </w:p>
    <w:p w14:paraId="47F441B6">
      <w:pPr>
        <w:jc w:val="both"/>
        <w:rPr>
          <w:rFonts w:ascii="Trebuchet MS" w:hAnsi="Trebuchet MS" w:cs="Trebuchet MS"/>
          <w:b/>
          <w:sz w:val="20"/>
          <w:szCs w:val="20"/>
        </w:rPr>
      </w:pPr>
    </w:p>
    <w:p w14:paraId="0089C61A">
      <w:pPr>
        <w:jc w:val="both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IDENTIFICAÇÃO</w:t>
      </w:r>
    </w:p>
    <w:tbl>
      <w:tblPr>
        <w:tblStyle w:val="18"/>
        <w:tblW w:w="0" w:type="auto"/>
        <w:tblInd w:w="-60" w:type="dxa"/>
        <w:tblBorders>
          <w:top w:val="single" w:color="000001" w:sz="12" w:space="0"/>
          <w:left w:val="single" w:color="000001" w:sz="12" w:space="0"/>
          <w:bottom w:val="single" w:color="000001" w:sz="4" w:space="0"/>
          <w:right w:val="single" w:color="000001" w:sz="12" w:space="0"/>
          <w:insideH w:val="single" w:color="000001" w:sz="4" w:space="0"/>
          <w:insideV w:val="single" w:color="000001" w:sz="12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57"/>
      </w:tblGrid>
      <w:tr w14:paraId="40CA9896">
        <w:tblPrEx>
          <w:tblBorders>
            <w:top w:val="single" w:color="000001" w:sz="12" w:space="0"/>
            <w:left w:val="single" w:color="000001" w:sz="12" w:space="0"/>
            <w:bottom w:val="single" w:color="000001" w:sz="4" w:space="0"/>
            <w:right w:val="single" w:color="000001" w:sz="12" w:space="0"/>
            <w:insideH w:val="single" w:color="000001" w:sz="4" w:space="0"/>
            <w:insideV w:val="single" w:color="000001" w:sz="12" w:space="0"/>
          </w:tblBorders>
        </w:tblPrEx>
        <w:trPr>
          <w:trHeight w:val="227" w:hRule="atLeast"/>
        </w:trPr>
        <w:tc>
          <w:tcPr>
            <w:tcW w:w="10091" w:type="dxa"/>
            <w:tcBorders>
              <w:top w:val="single" w:color="000001" w:sz="12" w:space="0"/>
              <w:left w:val="single" w:color="000001" w:sz="12" w:space="0"/>
              <w:bottom w:val="single" w:color="000001" w:sz="4" w:space="0"/>
              <w:right w:val="single" w:color="000001" w:sz="12" w:space="0"/>
            </w:tcBorders>
            <w:shd w:val="clear" w:color="auto" w:fill="FFFFFF"/>
            <w:tcMar>
              <w:left w:w="63" w:type="dxa"/>
            </w:tcMar>
            <w:vAlign w:val="center"/>
          </w:tcPr>
          <w:p w14:paraId="408184E6"/>
          <w:p w14:paraId="43D440E6">
            <w:pPr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NOME DO(A) ALUNO(A):</w:t>
            </w:r>
          </w:p>
        </w:tc>
      </w:tr>
      <w:tr w14:paraId="2A960E0A">
        <w:tblPrEx>
          <w:tblBorders>
            <w:top w:val="single" w:color="000001" w:sz="12" w:space="0"/>
            <w:left w:val="single" w:color="000001" w:sz="12" w:space="0"/>
            <w:bottom w:val="single" w:color="000001" w:sz="4" w:space="0"/>
            <w:right w:val="single" w:color="000001" w:sz="12" w:space="0"/>
            <w:insideH w:val="single" w:color="000001" w:sz="4" w:space="0"/>
            <w:insideV w:val="single" w:color="000001" w:sz="12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91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single" w:color="000001" w:sz="12" w:space="0"/>
            </w:tcBorders>
            <w:shd w:val="clear" w:color="auto" w:fill="FFFFFF"/>
            <w:tcMar>
              <w:left w:w="63" w:type="dxa"/>
            </w:tcMar>
            <w:vAlign w:val="center"/>
          </w:tcPr>
          <w:p w14:paraId="374C94F3">
            <w:pPr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  <w:p w14:paraId="0FFAFBAE">
            <w:pPr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NOME DO(A) ORIENTADOR(A):</w:t>
            </w:r>
          </w:p>
        </w:tc>
      </w:tr>
      <w:tr w14:paraId="42FE59F0">
        <w:tblPrEx>
          <w:tblBorders>
            <w:top w:val="single" w:color="000001" w:sz="12" w:space="0"/>
            <w:left w:val="single" w:color="000001" w:sz="12" w:space="0"/>
            <w:bottom w:val="single" w:color="000001" w:sz="4" w:space="0"/>
            <w:right w:val="single" w:color="000001" w:sz="12" w:space="0"/>
            <w:insideH w:val="single" w:color="000001" w:sz="4" w:space="0"/>
            <w:insideV w:val="single" w:color="000001" w:sz="12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91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single" w:color="000001" w:sz="12" w:space="0"/>
            </w:tcBorders>
            <w:shd w:val="clear" w:color="auto" w:fill="FFFFFF"/>
            <w:tcMar>
              <w:left w:w="63" w:type="dxa"/>
            </w:tcMar>
            <w:vAlign w:val="center"/>
          </w:tcPr>
          <w:p w14:paraId="59A56894">
            <w:pPr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  <w:p w14:paraId="39A9D287">
            <w:pPr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NOME DO(A) COORIENTADOR(A):</w:t>
            </w:r>
          </w:p>
        </w:tc>
      </w:tr>
      <w:tr w14:paraId="5F7EFB53">
        <w:tblPrEx>
          <w:tblBorders>
            <w:top w:val="single" w:color="000001" w:sz="12" w:space="0"/>
            <w:left w:val="single" w:color="000001" w:sz="12" w:space="0"/>
            <w:bottom w:val="single" w:color="000001" w:sz="4" w:space="0"/>
            <w:right w:val="single" w:color="000001" w:sz="12" w:space="0"/>
            <w:insideH w:val="single" w:color="000001" w:sz="4" w:space="0"/>
            <w:insideV w:val="single" w:color="000001" w:sz="12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91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single" w:color="000001" w:sz="12" w:space="0"/>
            </w:tcBorders>
            <w:shd w:val="clear" w:color="auto" w:fill="FFFFFF"/>
            <w:tcMar>
              <w:left w:w="63" w:type="dxa"/>
            </w:tcMar>
          </w:tcPr>
          <w:p w14:paraId="32CD1E4F">
            <w:pPr>
              <w:rPr>
                <w:rFonts w:ascii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TÍTULO</w:t>
            </w:r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DA DISSERTAÇÃO:</w:t>
            </w:r>
            <w:r>
              <w:rPr>
                <w:rFonts w:ascii="Trebuchet MS" w:hAnsi="Trebuchet MS" w:cs="Trebuchet MS"/>
                <w:b/>
                <w:sz w:val="16"/>
                <w:szCs w:val="16"/>
              </w:rPr>
              <w:t xml:space="preserve"> </w:t>
            </w:r>
          </w:p>
          <w:p w14:paraId="0210998A">
            <w:pPr>
              <w:rPr>
                <w:rFonts w:ascii="Trebuchet MS" w:hAnsi="Trebuchet MS" w:cs="Trebuchet MS"/>
                <w:sz w:val="16"/>
                <w:szCs w:val="16"/>
              </w:rPr>
            </w:pPr>
          </w:p>
          <w:p w14:paraId="51DEF8A1">
            <w:pPr>
              <w:rPr>
                <w:rFonts w:ascii="Trebuchet MS" w:hAnsi="Trebuchet MS" w:cs="Trebuchet MS"/>
                <w:sz w:val="16"/>
                <w:szCs w:val="16"/>
              </w:rPr>
            </w:pPr>
          </w:p>
          <w:p w14:paraId="71F52CDA">
            <w:pPr>
              <w:rPr>
                <w:rFonts w:ascii="Trebuchet MS" w:hAnsi="Trebuchet MS" w:cs="Trebuchet MS"/>
                <w:sz w:val="16"/>
                <w:szCs w:val="16"/>
              </w:rPr>
            </w:pPr>
          </w:p>
          <w:p w14:paraId="65C69B68">
            <w:pPr>
              <w:rPr>
                <w:rFonts w:ascii="Trebuchet MS" w:hAnsi="Trebuchet MS" w:cs="Trebuchet MS"/>
                <w:sz w:val="16"/>
                <w:szCs w:val="16"/>
              </w:rPr>
            </w:pPr>
          </w:p>
          <w:p w14:paraId="0F44DA7F">
            <w:pPr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</w:tr>
      <w:tr w14:paraId="3362B823">
        <w:tblPrEx>
          <w:tblBorders>
            <w:top w:val="single" w:color="000001" w:sz="12" w:space="0"/>
            <w:left w:val="single" w:color="000001" w:sz="12" w:space="0"/>
            <w:bottom w:val="single" w:color="000001" w:sz="4" w:space="0"/>
            <w:right w:val="single" w:color="000001" w:sz="12" w:space="0"/>
            <w:insideH w:val="single" w:color="000001" w:sz="4" w:space="0"/>
            <w:insideV w:val="single" w:color="000001" w:sz="12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091" w:type="dxa"/>
            <w:tcBorders>
              <w:top w:val="nil"/>
              <w:left w:val="single" w:color="000001" w:sz="12" w:space="0"/>
              <w:bottom w:val="single" w:color="000001" w:sz="12" w:space="0"/>
              <w:right w:val="single" w:color="000001" w:sz="12" w:space="0"/>
            </w:tcBorders>
            <w:shd w:val="clear" w:color="auto" w:fill="FFFFFF"/>
            <w:tcMar>
              <w:left w:w="63" w:type="dxa"/>
            </w:tcMar>
          </w:tcPr>
          <w:p w14:paraId="257C7A0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QUANTIDADE DE PÁGINAS DO RELATÓRIO:</w:t>
            </w:r>
          </w:p>
        </w:tc>
      </w:tr>
    </w:tbl>
    <w:p w14:paraId="6D3EDCC5">
      <w:pPr>
        <w:jc w:val="both"/>
        <w:rPr>
          <w:rFonts w:ascii="Trebuchet MS" w:hAnsi="Trebuchet MS" w:cs="Trebuchet MS"/>
          <w:b/>
          <w:sz w:val="20"/>
          <w:szCs w:val="20"/>
        </w:rPr>
      </w:pPr>
    </w:p>
    <w:p w14:paraId="1FA86B67">
      <w:pPr>
        <w:jc w:val="both"/>
        <w:rPr>
          <w:rFonts w:ascii="Trebuchet MS" w:hAnsi="Trebuchet MS" w:cs="Trebuchet MS"/>
          <w:b/>
          <w:sz w:val="28"/>
          <w:szCs w:val="28"/>
        </w:rPr>
      </w:pPr>
      <w:r>
        <w:rPr>
          <w:rFonts w:ascii="Trebuchet MS" w:hAnsi="Trebuchet MS" w:cs="Trebuchet MS"/>
          <w:b/>
          <w:sz w:val="28"/>
          <w:szCs w:val="28"/>
        </w:rPr>
        <w:t>BANCA EXAMINADORA DO RELATÓRIO DE QUALIFICAÇÃO</w:t>
      </w:r>
    </w:p>
    <w:tbl>
      <w:tblPr>
        <w:tblStyle w:val="18"/>
        <w:tblW w:w="0" w:type="auto"/>
        <w:jc w:val="center"/>
        <w:tblBorders>
          <w:top w:val="single" w:color="000001" w:sz="12" w:space="0"/>
          <w:left w:val="single" w:color="000001" w:sz="12" w:space="0"/>
          <w:bottom w:val="single" w:color="000001" w:sz="12" w:space="0"/>
          <w:right w:val="none" w:color="auto" w:sz="0" w:space="0"/>
          <w:insideH w:val="single" w:color="000001" w:sz="12" w:space="0"/>
          <w:insideV w:val="none" w:color="auto" w:sz="0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2796"/>
        <w:gridCol w:w="1571"/>
        <w:gridCol w:w="1911"/>
        <w:gridCol w:w="2919"/>
      </w:tblGrid>
      <w:tr w14:paraId="24F09193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none" w:color="auto" w:sz="0" w:space="0"/>
            <w:insideH w:val="single" w:color="000001" w:sz="12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7" w:type="dxa"/>
            <w:gridSpan w:val="4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12" w:space="0"/>
            </w:tcBorders>
            <w:shd w:val="clear" w:color="auto" w:fill="FFFFFF"/>
            <w:tcMar>
              <w:left w:w="63" w:type="dxa"/>
            </w:tcMar>
          </w:tcPr>
          <w:p w14:paraId="1493DB31">
            <w:pPr>
              <w:spacing w:line="360" w:lineRule="auto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DATA DE ENTREGA A BANCA: </w:t>
            </w:r>
          </w:p>
          <w:p w14:paraId="52EE8EFE">
            <w:pPr>
              <w:spacing w:line="360" w:lineRule="auto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A DEVOLUÇÃO DO PARECER SERÁ ATÉ 20 DIAS DA ENTREGA DO DOCUMENTO.</w:t>
            </w:r>
          </w:p>
        </w:tc>
      </w:tr>
      <w:tr w14:paraId="1DF805DF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none" w:color="auto" w:sz="0" w:space="0"/>
            <w:insideH w:val="single" w:color="000001" w:sz="12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il"/>
            </w:tcBorders>
            <w:shd w:val="clear" w:color="auto" w:fill="FFFFFF"/>
            <w:tcMar>
              <w:left w:w="63" w:type="dxa"/>
            </w:tcMar>
          </w:tcPr>
          <w:p w14:paraId="3C0D6C13">
            <w:pPr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Docentes titulares</w:t>
            </w:r>
          </w:p>
        </w:tc>
        <w:tc>
          <w:tcPr>
            <w:tcW w:w="15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69F7ED2A">
            <w:pPr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Depto. e Instituição de origem</w:t>
            </w:r>
          </w:p>
        </w:tc>
        <w:tc>
          <w:tcPr>
            <w:tcW w:w="19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67526369">
            <w:pPr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  <w:p w14:paraId="5EBC9659">
            <w:pPr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Ano da titulação Doutorado</w:t>
            </w:r>
          </w:p>
        </w:tc>
        <w:tc>
          <w:tcPr>
            <w:tcW w:w="29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</w:tcBorders>
            <w:shd w:val="clear" w:color="auto" w:fill="FFFFFF"/>
            <w:tcMar>
              <w:left w:w="93" w:type="dxa"/>
            </w:tcMar>
          </w:tcPr>
          <w:p w14:paraId="03E0C10F">
            <w:pPr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CPF e E-mail</w:t>
            </w:r>
          </w:p>
          <w:p w14:paraId="605AFF10">
            <w:pPr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(se prof. externo ao PPGCF)</w:t>
            </w:r>
          </w:p>
        </w:tc>
      </w:tr>
      <w:tr w14:paraId="068C43A4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none" w:color="auto" w:sz="0" w:space="0"/>
            <w:insideH w:val="single" w:color="000001" w:sz="12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il"/>
            </w:tcBorders>
            <w:shd w:val="clear" w:color="auto" w:fill="FFFFFF"/>
            <w:tcMar>
              <w:left w:w="63" w:type="dxa"/>
            </w:tcMar>
          </w:tcPr>
          <w:p w14:paraId="4F05F58E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1.</w:t>
            </w:r>
          </w:p>
        </w:tc>
        <w:tc>
          <w:tcPr>
            <w:tcW w:w="15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32AA359C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46D76029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</w:tcBorders>
            <w:shd w:val="clear" w:color="auto" w:fill="FFFFFF"/>
            <w:tcMar>
              <w:left w:w="93" w:type="dxa"/>
            </w:tcMar>
          </w:tcPr>
          <w:p w14:paraId="4F90F177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14:paraId="5FE12F38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none" w:color="auto" w:sz="0" w:space="0"/>
            <w:insideH w:val="single" w:color="000001" w:sz="12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il"/>
            </w:tcBorders>
            <w:shd w:val="clear" w:color="auto" w:fill="FFFFFF"/>
            <w:tcMar>
              <w:left w:w="63" w:type="dxa"/>
            </w:tcMar>
          </w:tcPr>
          <w:p w14:paraId="4E0BA326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2.</w:t>
            </w:r>
          </w:p>
        </w:tc>
        <w:tc>
          <w:tcPr>
            <w:tcW w:w="15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2F7EC7F7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2DCA1C6F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</w:tcBorders>
            <w:shd w:val="clear" w:color="auto" w:fill="FFFFFF"/>
            <w:tcMar>
              <w:left w:w="93" w:type="dxa"/>
            </w:tcMar>
          </w:tcPr>
          <w:p w14:paraId="3DB18FAA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14:paraId="1691AF6A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none" w:color="auto" w:sz="0" w:space="0"/>
            <w:insideH w:val="single" w:color="000001" w:sz="12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il"/>
            </w:tcBorders>
            <w:shd w:val="clear" w:color="auto" w:fill="FFFFFF"/>
            <w:tcMar>
              <w:left w:w="63" w:type="dxa"/>
            </w:tcMar>
          </w:tcPr>
          <w:p w14:paraId="2A620D26">
            <w:pPr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Docente suplente</w:t>
            </w:r>
            <w:bookmarkStart w:id="0" w:name="_GoBack"/>
            <w:bookmarkEnd w:id="0"/>
          </w:p>
        </w:tc>
        <w:tc>
          <w:tcPr>
            <w:tcW w:w="15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0E9F2EB1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0BCF0582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</w:tcBorders>
            <w:shd w:val="clear" w:color="auto" w:fill="FFFFFF"/>
            <w:tcMar>
              <w:left w:w="93" w:type="dxa"/>
            </w:tcMar>
          </w:tcPr>
          <w:p w14:paraId="20131176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14:paraId="66708F52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none" w:color="auto" w:sz="0" w:space="0"/>
            <w:insideH w:val="single" w:color="000001" w:sz="12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6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il"/>
            </w:tcBorders>
            <w:shd w:val="clear" w:color="auto" w:fill="FFFFFF"/>
            <w:tcMar>
              <w:left w:w="63" w:type="dxa"/>
            </w:tcMar>
          </w:tcPr>
          <w:p w14:paraId="6E033D49">
            <w:p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1. </w:t>
            </w:r>
          </w:p>
        </w:tc>
        <w:tc>
          <w:tcPr>
            <w:tcW w:w="15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0D531A2D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il"/>
            </w:tcBorders>
            <w:shd w:val="clear" w:color="auto" w:fill="FFFFFF"/>
            <w:tcMar>
              <w:left w:w="93" w:type="dxa"/>
            </w:tcMar>
          </w:tcPr>
          <w:p w14:paraId="481FDF2D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</w:tcBorders>
            <w:shd w:val="clear" w:color="auto" w:fill="FFFFFF"/>
            <w:tcMar>
              <w:left w:w="93" w:type="dxa"/>
            </w:tcMar>
          </w:tcPr>
          <w:p w14:paraId="09C1AF59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0D314C88">
      <w:pPr>
        <w:jc w:val="both"/>
        <w:rPr>
          <w:rFonts w:ascii="Trebuchet MS" w:hAnsi="Trebuchet MS" w:cs="Trebuchet MS"/>
        </w:rPr>
      </w:pPr>
    </w:p>
    <w:p w14:paraId="3751BF1F">
      <w:pPr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Atenciosamente, </w:t>
      </w:r>
    </w:p>
    <w:p w14:paraId="561DC733">
      <w:pPr>
        <w:jc w:val="right"/>
        <w:rPr>
          <w:rFonts w:ascii="Trebuchet MS" w:hAnsi="Trebuchet MS" w:cs="Trebuchet MS"/>
        </w:rPr>
      </w:pPr>
    </w:p>
    <w:p w14:paraId="4F6FDF8B">
      <w:pPr>
        <w:jc w:val="right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Recife, ______ de __________________ de ________</w:t>
      </w:r>
    </w:p>
    <w:p w14:paraId="11DFC68B">
      <w:pPr>
        <w:jc w:val="both"/>
        <w:rPr>
          <w:rFonts w:ascii="Trebuchet MS" w:hAnsi="Trebuchet MS" w:cs="Trebuchet MS"/>
        </w:rPr>
      </w:pPr>
    </w:p>
    <w:p w14:paraId="50D07D50">
      <w:pPr>
        <w:jc w:val="both"/>
        <w:rPr>
          <w:rFonts w:ascii="Trebuchet MS" w:hAnsi="Trebuchet MS" w:cs="Trebuchet MS"/>
          <w:sz w:val="18"/>
          <w:szCs w:val="18"/>
        </w:rPr>
      </w:pPr>
    </w:p>
    <w:p w14:paraId="69645674">
      <w:pPr>
        <w:jc w:val="both"/>
        <w:rPr>
          <w:rFonts w:ascii="Trebuchet MS" w:hAnsi="Trebuchet MS" w:cs="Trebuchet MS"/>
          <w:sz w:val="18"/>
          <w:szCs w:val="18"/>
        </w:rPr>
      </w:pPr>
    </w:p>
    <w:tbl>
      <w:tblPr>
        <w:tblStyle w:val="18"/>
        <w:tblW w:w="0" w:type="auto"/>
        <w:tblInd w:w="0" w:type="dxa"/>
        <w:tblBorders>
          <w:top w:val="single" w:color="000001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1181"/>
        <w:gridCol w:w="4184"/>
      </w:tblGrid>
      <w:tr w14:paraId="645FA56E">
        <w:tblPrEx>
          <w:tblBorders>
            <w:top w:val="single" w:color="000001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8" w:type="dxa"/>
            <w:tcBorders>
              <w:top w:val="single" w:color="000001" w:sz="12" w:space="0"/>
              <w:left w:val="nil"/>
              <w:bottom w:val="nil"/>
              <w:right w:val="nil"/>
            </w:tcBorders>
            <w:shd w:val="clear" w:color="auto" w:fill="FFFFFF"/>
          </w:tcPr>
          <w:p w14:paraId="49558BAA">
            <w:pPr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Aluno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BC555">
            <w:pPr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single" w:color="000001" w:sz="12" w:space="0"/>
              <w:left w:val="nil"/>
              <w:bottom w:val="nil"/>
              <w:right w:val="nil"/>
            </w:tcBorders>
            <w:shd w:val="clear" w:color="auto" w:fill="FFFFFF"/>
          </w:tcPr>
          <w:p w14:paraId="172E4026">
            <w:pPr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Orientador (a)</w:t>
            </w:r>
          </w:p>
        </w:tc>
      </w:tr>
    </w:tbl>
    <w:p w14:paraId="261C566A">
      <w:pPr>
        <w:ind w:right="-567"/>
        <w:jc w:val="both"/>
      </w:pPr>
    </w:p>
    <w:sectPr>
      <w:pgSz w:w="11906" w:h="16838"/>
      <w:pgMar w:top="1440" w:right="1440" w:bottom="1440" w:left="1440" w:header="0" w:footer="0" w:gutter="0"/>
      <w:pgNumType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C360E"/>
    <w:rsid w:val="00275905"/>
    <w:rsid w:val="00C708A5"/>
    <w:rsid w:val="00D85854"/>
    <w:rsid w:val="00EC360E"/>
    <w:rsid w:val="00F856F8"/>
    <w:rsid w:val="50E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line="276" w:lineRule="auto"/>
    </w:pPr>
    <w:rPr>
      <w:rFonts w:ascii="Arial" w:hAnsi="Arial" w:eastAsia="Arial" w:cs="Arial"/>
      <w:color w:val="00000A"/>
      <w:sz w:val="22"/>
      <w:szCs w:val="22"/>
      <w:lang w:val="en-US" w:eastAsia="zh-CN" w:bidi="hi-IN"/>
    </w:rPr>
  </w:style>
  <w:style w:type="paragraph" w:styleId="2">
    <w:name w:val="heading 1"/>
    <w:basedOn w:val="3"/>
    <w:next w:val="1"/>
    <w:qFormat/>
    <w:uiPriority w:val="9"/>
    <w:pPr>
      <w:keepLines/>
      <w:spacing w:before="400" w:line="240" w:lineRule="auto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3"/>
    <w:next w:val="1"/>
    <w:unhideWhenUsed/>
    <w:qFormat/>
    <w:uiPriority w:val="9"/>
    <w:pPr>
      <w:keepLines/>
      <w:spacing w:before="360" w:line="240" w:lineRule="auto"/>
      <w:outlineLvl w:val="1"/>
    </w:pPr>
    <w:rPr>
      <w:rFonts w:ascii="Arial" w:hAnsi="Arial" w:eastAsia="Arial" w:cs="Arial"/>
      <w:sz w:val="32"/>
      <w:szCs w:val="32"/>
    </w:rPr>
  </w:style>
  <w:style w:type="paragraph" w:styleId="6">
    <w:name w:val="heading 3"/>
    <w:basedOn w:val="3"/>
    <w:next w:val="1"/>
    <w:unhideWhenUsed/>
    <w:qFormat/>
    <w:uiPriority w:val="9"/>
    <w:pPr>
      <w:keepLines/>
      <w:spacing w:before="320" w:after="80" w:line="240" w:lineRule="auto"/>
      <w:outlineLvl w:val="2"/>
    </w:pPr>
    <w:rPr>
      <w:rFonts w:ascii="Arial" w:hAnsi="Arial" w:eastAsia="Arial" w:cs="Arial"/>
      <w:color w:val="434343"/>
    </w:rPr>
  </w:style>
  <w:style w:type="paragraph" w:styleId="7">
    <w:name w:val="heading 4"/>
    <w:basedOn w:val="3"/>
    <w:next w:val="1"/>
    <w:unhideWhenUsed/>
    <w:qFormat/>
    <w:uiPriority w:val="9"/>
    <w:pPr>
      <w:keepLines/>
      <w:spacing w:before="280" w:after="80" w:line="240" w:lineRule="auto"/>
      <w:outlineLvl w:val="3"/>
    </w:pPr>
    <w:rPr>
      <w:rFonts w:ascii="Arial" w:hAnsi="Arial" w:eastAsia="Arial" w:cs="Arial"/>
      <w:color w:val="666666"/>
      <w:sz w:val="24"/>
      <w:szCs w:val="24"/>
    </w:rPr>
  </w:style>
  <w:style w:type="paragraph" w:styleId="8">
    <w:name w:val="heading 5"/>
    <w:basedOn w:val="3"/>
    <w:next w:val="1"/>
    <w:unhideWhenUsed/>
    <w:qFormat/>
    <w:uiPriority w:val="9"/>
    <w:pPr>
      <w:keepLines/>
      <w:spacing w:after="80" w:line="240" w:lineRule="auto"/>
      <w:outlineLvl w:val="4"/>
    </w:pPr>
    <w:rPr>
      <w:rFonts w:ascii="Arial" w:hAnsi="Arial" w:eastAsia="Arial" w:cs="Arial"/>
      <w:color w:val="666666"/>
      <w:sz w:val="22"/>
      <w:szCs w:val="22"/>
    </w:rPr>
  </w:style>
  <w:style w:type="paragraph" w:styleId="9">
    <w:name w:val="heading 6"/>
    <w:basedOn w:val="3"/>
    <w:next w:val="1"/>
    <w:semiHidden/>
    <w:unhideWhenUsed/>
    <w:qFormat/>
    <w:uiPriority w:val="9"/>
    <w:pPr>
      <w:keepLines/>
      <w:spacing w:after="80" w:line="240" w:lineRule="auto"/>
      <w:outlineLvl w:val="5"/>
    </w:pPr>
    <w:rPr>
      <w:rFonts w:ascii="Arial" w:hAnsi="Arial" w:eastAsia="Arial" w:cs="Arial"/>
      <w:i/>
      <w:color w:val="666666"/>
      <w:sz w:val="22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4"/>
    <w:qFormat/>
    <w:uiPriority w:val="1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4">
    <w:name w:val="Corpo do texto"/>
    <w:basedOn w:val="1"/>
    <w:qFormat/>
    <w:uiPriority w:val="0"/>
    <w:pPr>
      <w:spacing w:after="140" w:line="288" w:lineRule="auto"/>
    </w:pPr>
  </w:style>
  <w:style w:type="paragraph" w:styleId="12">
    <w:name w:val="List"/>
    <w:basedOn w:val="4"/>
    <w:qFormat/>
    <w:uiPriority w:val="0"/>
    <w:rPr>
      <w:rFonts w:cs="Mangal"/>
    </w:r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Subtitle"/>
    <w:basedOn w:val="15"/>
    <w:next w:val="1"/>
    <w:qFormat/>
    <w:uiPriority w:val="11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15">
    <w:name w:val="LO-normal"/>
    <w:qFormat/>
    <w:uiPriority w:val="0"/>
    <w:pPr>
      <w:suppressAutoHyphens/>
      <w:spacing w:line="276" w:lineRule="auto"/>
    </w:pPr>
    <w:rPr>
      <w:rFonts w:ascii="Arial" w:hAnsi="Arial" w:eastAsia="Arial" w:cs="Arial"/>
      <w:color w:val="00000A"/>
      <w:sz w:val="22"/>
      <w:szCs w:val="22"/>
      <w:lang w:val="en-US" w:eastAsia="zh-CN" w:bidi="hi-IN"/>
    </w:rPr>
  </w:style>
  <w:style w:type="paragraph" w:customStyle="1" w:styleId="16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7">
    <w:name w:val="Título do documento"/>
    <w:basedOn w:val="15"/>
    <w:next w:val="1"/>
    <w:qFormat/>
    <w:uiPriority w:val="0"/>
    <w:pPr>
      <w:keepNext/>
      <w:keepLines/>
      <w:spacing w:after="60" w:line="240" w:lineRule="auto"/>
    </w:pPr>
    <w:rPr>
      <w:sz w:val="52"/>
      <w:szCs w:val="52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789</Characters>
  <Lines>6</Lines>
  <Paragraphs>1</Paragraphs>
  <TotalTime>8</TotalTime>
  <ScaleCrop>false</ScaleCrop>
  <LinksUpToDate>false</LinksUpToDate>
  <CharactersWithSpaces>933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2025-05-14T13:51:00Z</dcterms:created>
  <dc:creator>Secretaria Farmácia</dc:creator>
  <cp:lastModifiedBy>Programa de Pós-Graduação e</cp:lastModifiedBy>
  <dcterms:modified xsi:type="dcterms:W3CDTF">2025-05-20T13:20:59Z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171B479989DF4266BD0E87A951DEFB9D_12</vt:lpwstr>
  </property>
</Properties>
</file>