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5C5" w:rsidRDefault="002015C5" w:rsidP="00114484">
      <w:pPr>
        <w:autoSpaceDE w:val="0"/>
        <w:autoSpaceDN w:val="0"/>
        <w:adjustRightInd w:val="0"/>
        <w:spacing w:after="0" w:line="240" w:lineRule="auto"/>
        <w:jc w:val="right"/>
        <w:rPr>
          <w:rFonts w:ascii="Trebuchet MS" w:hAnsi="Trebuchet MS" w:cs="Arial"/>
          <w:b/>
          <w:bCs/>
          <w:sz w:val="18"/>
          <w:szCs w:val="18"/>
        </w:rPr>
      </w:pPr>
    </w:p>
    <w:p w:rsidR="009D4602" w:rsidRPr="00AF77EE" w:rsidRDefault="009D4602" w:rsidP="009D4602">
      <w:pPr>
        <w:autoSpaceDE w:val="0"/>
        <w:autoSpaceDN w:val="0"/>
        <w:adjustRightInd w:val="0"/>
        <w:spacing w:after="0" w:line="240" w:lineRule="auto"/>
        <w:jc w:val="right"/>
        <w:rPr>
          <w:rFonts w:ascii="Trebuchet MS" w:hAnsi="Trebuchet MS" w:cs="Arial"/>
          <w:b/>
          <w:bCs/>
          <w:sz w:val="18"/>
          <w:szCs w:val="18"/>
        </w:rPr>
      </w:pPr>
      <w:r w:rsidRPr="00AF77EE">
        <w:rPr>
          <w:rFonts w:ascii="Trebuchet MS" w:hAnsi="Trebuchet MS" w:cs="Arial"/>
          <w:b/>
          <w:bCs/>
          <w:sz w:val="18"/>
          <w:szCs w:val="18"/>
        </w:rPr>
        <w:t>Portaria</w:t>
      </w:r>
      <w:r>
        <w:rPr>
          <w:rFonts w:ascii="Trebuchet MS" w:hAnsi="Trebuchet MS" w:cs="Arial"/>
          <w:b/>
          <w:bCs/>
          <w:sz w:val="18"/>
          <w:szCs w:val="18"/>
        </w:rPr>
        <w:t xml:space="preserve"> Normativa</w:t>
      </w:r>
      <w:r w:rsidRPr="00AF77EE">
        <w:rPr>
          <w:rFonts w:ascii="Trebuchet MS" w:hAnsi="Trebuchet MS" w:cs="Arial"/>
          <w:b/>
          <w:bCs/>
          <w:sz w:val="18"/>
          <w:szCs w:val="18"/>
        </w:rPr>
        <w:t xml:space="preserve"> nº </w:t>
      </w:r>
      <w:r>
        <w:rPr>
          <w:rFonts w:ascii="Trebuchet MS" w:hAnsi="Trebuchet MS" w:cs="Arial"/>
          <w:b/>
          <w:bCs/>
          <w:sz w:val="18"/>
          <w:szCs w:val="18"/>
        </w:rPr>
        <w:t>08</w:t>
      </w:r>
      <w:r w:rsidRPr="00AF77EE">
        <w:rPr>
          <w:rFonts w:ascii="Trebuchet MS" w:hAnsi="Trebuchet MS" w:cs="Arial"/>
          <w:b/>
          <w:bCs/>
          <w:sz w:val="18"/>
          <w:szCs w:val="18"/>
        </w:rPr>
        <w:t xml:space="preserve"> de </w:t>
      </w:r>
      <w:r>
        <w:rPr>
          <w:rFonts w:ascii="Trebuchet MS" w:hAnsi="Trebuchet MS" w:cs="Arial"/>
          <w:b/>
          <w:bCs/>
          <w:sz w:val="18"/>
          <w:szCs w:val="18"/>
        </w:rPr>
        <w:t>13</w:t>
      </w:r>
      <w:r w:rsidRPr="00AF77EE">
        <w:rPr>
          <w:rFonts w:ascii="Trebuchet MS" w:hAnsi="Trebuchet MS" w:cs="Arial"/>
          <w:b/>
          <w:bCs/>
          <w:sz w:val="18"/>
          <w:szCs w:val="18"/>
        </w:rPr>
        <w:t xml:space="preserve"> </w:t>
      </w:r>
      <w:r w:rsidRPr="00AF77EE">
        <w:rPr>
          <w:rFonts w:ascii="Trebuchet MS" w:hAnsi="Trebuchet MS" w:cs="Arial"/>
          <w:b/>
          <w:bCs/>
          <w:sz w:val="18"/>
          <w:szCs w:val="18"/>
        </w:rPr>
        <w:t xml:space="preserve">de </w:t>
      </w:r>
      <w:r>
        <w:rPr>
          <w:rFonts w:ascii="Trebuchet MS" w:hAnsi="Trebuchet MS" w:cs="Arial"/>
          <w:b/>
          <w:bCs/>
          <w:sz w:val="18"/>
          <w:szCs w:val="18"/>
        </w:rPr>
        <w:t>agosto</w:t>
      </w:r>
      <w:r w:rsidRPr="00AF77EE">
        <w:rPr>
          <w:rFonts w:ascii="Trebuchet MS" w:hAnsi="Trebuchet MS" w:cs="Arial"/>
          <w:b/>
          <w:bCs/>
          <w:sz w:val="18"/>
          <w:szCs w:val="18"/>
        </w:rPr>
        <w:t xml:space="preserve"> de 2014.</w:t>
      </w:r>
    </w:p>
    <w:p w:rsidR="009D4602" w:rsidRDefault="009D4602" w:rsidP="002015C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18"/>
          <w:szCs w:val="18"/>
        </w:rPr>
      </w:pPr>
      <w:bookmarkStart w:id="0" w:name="_GoBack"/>
      <w:bookmarkEnd w:id="0"/>
    </w:p>
    <w:p w:rsidR="00AC1C90" w:rsidRPr="002015C5" w:rsidRDefault="00AC1C90" w:rsidP="002015C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0"/>
          <w:szCs w:val="20"/>
        </w:rPr>
      </w:pPr>
      <w:r w:rsidRPr="002015C5">
        <w:rPr>
          <w:rFonts w:ascii="Trebuchet MS" w:hAnsi="Trebuchet MS" w:cs="Arial"/>
          <w:b/>
          <w:bCs/>
          <w:sz w:val="20"/>
          <w:szCs w:val="20"/>
          <w:highlight w:val="lightGray"/>
        </w:rPr>
        <w:t>MANUAL DE CONCESSÃO E DE PRESTAÇÃO DE CONTAS DE AUXÍLIO</w:t>
      </w:r>
      <w:r w:rsidR="002015C5" w:rsidRPr="002015C5">
        <w:rPr>
          <w:rFonts w:ascii="Trebuchet MS" w:hAnsi="Trebuchet MS" w:cs="Arial"/>
          <w:b/>
          <w:bCs/>
          <w:sz w:val="20"/>
          <w:szCs w:val="20"/>
          <w:highlight w:val="lightGray"/>
        </w:rPr>
        <w:t xml:space="preserve"> </w:t>
      </w:r>
      <w:r w:rsidRPr="002015C5">
        <w:rPr>
          <w:rFonts w:ascii="Trebuchet MS" w:hAnsi="Trebuchet MS" w:cs="Arial"/>
          <w:b/>
          <w:bCs/>
          <w:sz w:val="20"/>
          <w:szCs w:val="20"/>
          <w:highlight w:val="lightGray"/>
        </w:rPr>
        <w:t>FINANCEIRO A PESQUISADOR</w:t>
      </w:r>
    </w:p>
    <w:p w:rsidR="00AC1C90" w:rsidRPr="00AF77EE" w:rsidRDefault="00AC1C90" w:rsidP="00AC1C9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bCs/>
          <w:sz w:val="18"/>
          <w:szCs w:val="18"/>
        </w:rPr>
      </w:pPr>
    </w:p>
    <w:p w:rsidR="00AC1C90" w:rsidRPr="00AF77EE" w:rsidRDefault="00AC1C90" w:rsidP="00AC1C9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bCs/>
          <w:sz w:val="18"/>
          <w:szCs w:val="18"/>
        </w:rPr>
      </w:pPr>
    </w:p>
    <w:p w:rsidR="00AC1C90" w:rsidRPr="00AF77EE" w:rsidRDefault="00AC1C90" w:rsidP="00AC1C9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bCs/>
          <w:sz w:val="18"/>
          <w:szCs w:val="18"/>
        </w:rPr>
      </w:pPr>
    </w:p>
    <w:p w:rsidR="00AC1C90" w:rsidRPr="00AF77EE" w:rsidRDefault="0009773A" w:rsidP="0009773A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rebuchet MS" w:hAnsi="Trebuchet MS" w:cs="Times New Roman"/>
          <w:b/>
          <w:sz w:val="18"/>
          <w:szCs w:val="18"/>
        </w:rPr>
      </w:pPr>
      <w:r w:rsidRPr="00AF77EE">
        <w:rPr>
          <w:rFonts w:ascii="Trebuchet MS" w:hAnsi="Trebuchet MS" w:cs="Times New Roman"/>
          <w:b/>
          <w:sz w:val="18"/>
          <w:szCs w:val="18"/>
          <w:highlight w:val="lightGray"/>
        </w:rPr>
        <w:t>1 -</w:t>
      </w:r>
      <w:r w:rsidR="00AC1C90" w:rsidRPr="00AF77EE">
        <w:rPr>
          <w:rFonts w:ascii="Trebuchet MS" w:hAnsi="Trebuchet MS" w:cs="Times New Roman"/>
          <w:b/>
          <w:sz w:val="18"/>
          <w:szCs w:val="18"/>
          <w:highlight w:val="lightGray"/>
        </w:rPr>
        <w:t xml:space="preserve"> CARACTERIZAÇÃO DO AUXÍLIO</w:t>
      </w:r>
    </w:p>
    <w:p w:rsidR="00AC1C90" w:rsidRPr="00AF77EE" w:rsidRDefault="00AC1C90" w:rsidP="00AC1C9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18"/>
          <w:szCs w:val="18"/>
        </w:rPr>
      </w:pPr>
    </w:p>
    <w:p w:rsidR="00AC1C90" w:rsidRPr="00C72CB9" w:rsidRDefault="00AC1C90" w:rsidP="00C72CB9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18"/>
          <w:szCs w:val="18"/>
        </w:rPr>
      </w:pPr>
      <w:r w:rsidRPr="00C72CB9">
        <w:rPr>
          <w:rFonts w:ascii="Trebuchet MS" w:hAnsi="Trebuchet MS" w:cs="Times New Roman"/>
          <w:sz w:val="18"/>
          <w:szCs w:val="18"/>
        </w:rPr>
        <w:t xml:space="preserve">– </w:t>
      </w:r>
      <w:r w:rsidR="00571ED3" w:rsidRPr="00C72CB9">
        <w:rPr>
          <w:rFonts w:ascii="Trebuchet MS" w:hAnsi="Trebuchet MS"/>
          <w:sz w:val="18"/>
          <w:szCs w:val="18"/>
        </w:rPr>
        <w:t xml:space="preserve">Para efeito desta </w:t>
      </w:r>
      <w:r w:rsidR="005D4F1B" w:rsidRPr="00C72CB9">
        <w:rPr>
          <w:rFonts w:ascii="Trebuchet MS" w:hAnsi="Trebuchet MS"/>
          <w:sz w:val="18"/>
          <w:szCs w:val="18"/>
        </w:rPr>
        <w:t>Portaria</w:t>
      </w:r>
      <w:r w:rsidR="00571ED3" w:rsidRPr="00C72CB9">
        <w:rPr>
          <w:rFonts w:ascii="Trebuchet MS" w:hAnsi="Trebuchet MS"/>
          <w:sz w:val="18"/>
          <w:szCs w:val="18"/>
        </w:rPr>
        <w:t xml:space="preserve">, entende-se por </w:t>
      </w:r>
      <w:r w:rsidR="0009773A" w:rsidRPr="00C72CB9">
        <w:rPr>
          <w:rFonts w:ascii="Trebuchet MS" w:hAnsi="Trebuchet MS"/>
          <w:sz w:val="18"/>
          <w:szCs w:val="18"/>
        </w:rPr>
        <w:t>“</w:t>
      </w:r>
      <w:r w:rsidR="00571ED3" w:rsidRPr="00C72CB9">
        <w:rPr>
          <w:rFonts w:ascii="Trebuchet MS" w:hAnsi="Trebuchet MS"/>
          <w:sz w:val="18"/>
          <w:szCs w:val="18"/>
        </w:rPr>
        <w:t>Auxílio Financeiro a Pesquisador</w:t>
      </w:r>
      <w:r w:rsidR="0009773A" w:rsidRPr="00C72CB9">
        <w:rPr>
          <w:rFonts w:ascii="Trebuchet MS" w:hAnsi="Trebuchet MS"/>
          <w:sz w:val="18"/>
          <w:szCs w:val="18"/>
        </w:rPr>
        <w:t>”</w:t>
      </w:r>
      <w:r w:rsidR="00571ED3" w:rsidRPr="00C72CB9">
        <w:rPr>
          <w:rFonts w:ascii="Trebuchet MS" w:hAnsi="Trebuchet MS"/>
          <w:sz w:val="18"/>
          <w:szCs w:val="18"/>
        </w:rPr>
        <w:t xml:space="preserve"> o apoio institucional financeiro</w:t>
      </w:r>
      <w:r w:rsidR="00816E26" w:rsidRPr="00C72CB9">
        <w:rPr>
          <w:rFonts w:ascii="Trebuchet MS" w:hAnsi="Trebuchet MS"/>
          <w:sz w:val="18"/>
          <w:szCs w:val="18"/>
        </w:rPr>
        <w:t>, concedido através de editais</w:t>
      </w:r>
      <w:r w:rsidR="00BB0D80" w:rsidRPr="00C72CB9">
        <w:rPr>
          <w:rFonts w:ascii="Trebuchet MS" w:hAnsi="Trebuchet MS"/>
          <w:sz w:val="18"/>
          <w:szCs w:val="18"/>
        </w:rPr>
        <w:t>,</w:t>
      </w:r>
      <w:r w:rsidR="00571ED3" w:rsidRPr="00C72CB9">
        <w:rPr>
          <w:rFonts w:ascii="Trebuchet MS" w:hAnsi="Trebuchet MS"/>
          <w:sz w:val="18"/>
          <w:szCs w:val="18"/>
        </w:rPr>
        <w:t xml:space="preserve"> às atividades de pesquisa e inovação, desenvolvidas por pesquisador (docente/técnico) em efetivo exercício no âmbito da UFPE, </w:t>
      </w:r>
      <w:r w:rsidRPr="00C72CB9">
        <w:rPr>
          <w:rFonts w:ascii="Trebuchet MS" w:hAnsi="Trebuchet MS" w:cs="Times New Roman"/>
          <w:sz w:val="18"/>
          <w:szCs w:val="18"/>
        </w:rPr>
        <w:t>para custear a execução de projeto de pesquisa científica e tecnológica, de desenvolvimento institucional</w:t>
      </w:r>
      <w:r w:rsidR="00187153" w:rsidRPr="00C72CB9">
        <w:rPr>
          <w:rFonts w:ascii="Trebuchet MS" w:hAnsi="Trebuchet MS" w:cs="Times New Roman"/>
          <w:sz w:val="18"/>
          <w:szCs w:val="18"/>
        </w:rPr>
        <w:t xml:space="preserve"> e</w:t>
      </w:r>
      <w:r w:rsidRPr="00C72CB9">
        <w:rPr>
          <w:rFonts w:ascii="Trebuchet MS" w:hAnsi="Trebuchet MS" w:cs="Times New Roman"/>
          <w:sz w:val="18"/>
          <w:szCs w:val="18"/>
        </w:rPr>
        <w:t xml:space="preserve"> </w:t>
      </w:r>
      <w:r w:rsidR="00BB0D80" w:rsidRPr="00C72CB9">
        <w:rPr>
          <w:rFonts w:ascii="Trebuchet MS" w:hAnsi="Trebuchet MS" w:cs="Times New Roman"/>
          <w:sz w:val="18"/>
          <w:szCs w:val="18"/>
        </w:rPr>
        <w:t xml:space="preserve">participação em </w:t>
      </w:r>
      <w:r w:rsidR="00F438F9" w:rsidRPr="00C72CB9">
        <w:rPr>
          <w:rFonts w:ascii="Trebuchet MS" w:hAnsi="Trebuchet MS" w:cs="Times New Roman"/>
          <w:sz w:val="18"/>
          <w:szCs w:val="18"/>
        </w:rPr>
        <w:t>eventos</w:t>
      </w:r>
      <w:r w:rsidR="00187153" w:rsidRPr="00C72CB9">
        <w:rPr>
          <w:rFonts w:ascii="Trebuchet MS" w:hAnsi="Trebuchet MS" w:cs="Times New Roman"/>
          <w:sz w:val="18"/>
          <w:szCs w:val="18"/>
        </w:rPr>
        <w:t xml:space="preserve"> </w:t>
      </w:r>
      <w:r w:rsidR="00F438F9" w:rsidRPr="00C72CB9">
        <w:rPr>
          <w:rFonts w:ascii="Trebuchet MS" w:hAnsi="Trebuchet MS" w:cs="Times New Roman"/>
          <w:sz w:val="18"/>
          <w:szCs w:val="18"/>
        </w:rPr>
        <w:t>selecionado</w:t>
      </w:r>
      <w:r w:rsidRPr="00C72CB9">
        <w:rPr>
          <w:rFonts w:ascii="Trebuchet MS" w:hAnsi="Trebuchet MS" w:cs="Times New Roman"/>
          <w:sz w:val="18"/>
          <w:szCs w:val="18"/>
        </w:rPr>
        <w:t>s em razão da relevância do objeto da pesquisa e da afinidade com os objetivos de qualquer dos programas da UFPE.</w:t>
      </w:r>
    </w:p>
    <w:p w:rsidR="00C72CB9" w:rsidRPr="00C72CB9" w:rsidRDefault="00C72CB9" w:rsidP="00C72CB9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 xml:space="preserve">Natureza da despesa: 3390.20 (custeio) e 4490.20(capital) </w:t>
      </w:r>
    </w:p>
    <w:p w:rsidR="00291C45" w:rsidRDefault="00291C45" w:rsidP="00AC1C9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18"/>
          <w:szCs w:val="18"/>
        </w:rPr>
      </w:pPr>
    </w:p>
    <w:p w:rsidR="00291C45" w:rsidRPr="00AF77EE" w:rsidRDefault="00291C45" w:rsidP="00AC1C9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18"/>
          <w:szCs w:val="18"/>
        </w:rPr>
      </w:pPr>
    </w:p>
    <w:p w:rsidR="009578AD" w:rsidRPr="00AF77EE" w:rsidRDefault="009578AD" w:rsidP="00AC1C9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18"/>
          <w:szCs w:val="18"/>
        </w:rPr>
      </w:pPr>
    </w:p>
    <w:p w:rsidR="009578AD" w:rsidRPr="00AF77EE" w:rsidRDefault="009578AD" w:rsidP="009578A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b/>
          <w:sz w:val="18"/>
          <w:szCs w:val="18"/>
        </w:rPr>
      </w:pPr>
      <w:r w:rsidRPr="00AF77EE">
        <w:rPr>
          <w:rFonts w:ascii="Trebuchet MS" w:hAnsi="Trebuchet MS" w:cs="Times New Roman"/>
          <w:b/>
          <w:sz w:val="18"/>
          <w:szCs w:val="18"/>
          <w:highlight w:val="lightGray"/>
        </w:rPr>
        <w:t>2 – OBJETIVOS</w:t>
      </w:r>
    </w:p>
    <w:p w:rsidR="009578AD" w:rsidRPr="00AF77EE" w:rsidRDefault="009578AD" w:rsidP="009578A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b/>
          <w:sz w:val="18"/>
          <w:szCs w:val="18"/>
        </w:rPr>
      </w:pPr>
    </w:p>
    <w:p w:rsidR="009578AD" w:rsidRPr="00BB0D80" w:rsidRDefault="009578AD" w:rsidP="009578A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MT"/>
          <w:sz w:val="18"/>
          <w:szCs w:val="18"/>
        </w:rPr>
      </w:pPr>
      <w:r w:rsidRPr="00BB0D80">
        <w:rPr>
          <w:rFonts w:ascii="Trebuchet MS" w:hAnsi="Trebuchet MS" w:cs="Times New Roman"/>
          <w:b/>
          <w:sz w:val="18"/>
          <w:szCs w:val="18"/>
        </w:rPr>
        <w:t xml:space="preserve">2.1 - </w:t>
      </w:r>
      <w:r w:rsidRPr="00BB0D80">
        <w:rPr>
          <w:rFonts w:ascii="Trebuchet MS" w:hAnsi="Trebuchet MS" w:cs="ArialMT"/>
          <w:sz w:val="18"/>
          <w:szCs w:val="18"/>
        </w:rPr>
        <w:t>O Auxilio Financeiro ao Pesquisador tem os seguintes objetivos:</w:t>
      </w:r>
    </w:p>
    <w:p w:rsidR="009578AD" w:rsidRPr="00BB0D80" w:rsidRDefault="009578AD" w:rsidP="009578A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MT"/>
          <w:sz w:val="18"/>
          <w:szCs w:val="18"/>
        </w:rPr>
      </w:pPr>
    </w:p>
    <w:p w:rsidR="009578AD" w:rsidRPr="00BB0D80" w:rsidRDefault="009578AD" w:rsidP="002015C5">
      <w:pPr>
        <w:autoSpaceDE w:val="0"/>
        <w:autoSpaceDN w:val="0"/>
        <w:adjustRightInd w:val="0"/>
        <w:spacing w:after="0" w:line="240" w:lineRule="auto"/>
        <w:ind w:left="215" w:hanging="215"/>
        <w:rPr>
          <w:rFonts w:ascii="Trebuchet MS" w:hAnsi="Trebuchet MS" w:cs="ArialMT"/>
          <w:sz w:val="18"/>
          <w:szCs w:val="18"/>
        </w:rPr>
      </w:pPr>
      <w:r w:rsidRPr="00BB0D80">
        <w:rPr>
          <w:rFonts w:ascii="Trebuchet MS" w:hAnsi="Trebuchet MS" w:cs="ArialMT"/>
          <w:sz w:val="18"/>
          <w:szCs w:val="18"/>
        </w:rPr>
        <w:t xml:space="preserve">a) Fomentar as atividades de pesquisa e inovação no âmbito </w:t>
      </w:r>
      <w:r w:rsidR="00917352" w:rsidRPr="00BB0D80">
        <w:rPr>
          <w:rFonts w:ascii="Trebuchet MS" w:hAnsi="Trebuchet MS" w:cs="ArialMT"/>
          <w:sz w:val="18"/>
          <w:szCs w:val="18"/>
        </w:rPr>
        <w:t>da UFPE</w:t>
      </w:r>
      <w:r w:rsidRPr="00BB0D80">
        <w:rPr>
          <w:rFonts w:ascii="Trebuchet MS" w:hAnsi="Trebuchet MS" w:cs="ArialMT"/>
          <w:sz w:val="18"/>
          <w:szCs w:val="18"/>
        </w:rPr>
        <w:t>, que atendem aos objetivos Institu</w:t>
      </w:r>
      <w:r w:rsidR="00917352" w:rsidRPr="00BB0D80">
        <w:rPr>
          <w:rFonts w:ascii="Trebuchet MS" w:hAnsi="Trebuchet MS" w:cs="ArialMT"/>
          <w:sz w:val="18"/>
          <w:szCs w:val="18"/>
        </w:rPr>
        <w:t>cionais;</w:t>
      </w:r>
    </w:p>
    <w:p w:rsidR="009578AD" w:rsidRPr="00BB0D80" w:rsidRDefault="009578AD" w:rsidP="002015C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MT"/>
          <w:sz w:val="18"/>
          <w:szCs w:val="18"/>
        </w:rPr>
      </w:pPr>
      <w:r w:rsidRPr="00BB0D80">
        <w:rPr>
          <w:rFonts w:ascii="Trebuchet MS" w:hAnsi="Trebuchet MS" w:cs="ArialMT"/>
          <w:sz w:val="18"/>
          <w:szCs w:val="18"/>
        </w:rPr>
        <w:t>b) Estimular o desenvolvimento de projetos de pesquisa e inovação;</w:t>
      </w:r>
    </w:p>
    <w:p w:rsidR="009578AD" w:rsidRPr="00BB0D80" w:rsidRDefault="002015C5" w:rsidP="002015C5">
      <w:pPr>
        <w:autoSpaceDE w:val="0"/>
        <w:autoSpaceDN w:val="0"/>
        <w:adjustRightInd w:val="0"/>
        <w:spacing w:after="0" w:line="240" w:lineRule="auto"/>
        <w:ind w:left="215" w:hanging="215"/>
        <w:rPr>
          <w:rFonts w:ascii="Trebuchet MS" w:hAnsi="Trebuchet MS" w:cs="ArialMT"/>
          <w:sz w:val="18"/>
          <w:szCs w:val="18"/>
        </w:rPr>
      </w:pPr>
      <w:r w:rsidRPr="00BB0D80">
        <w:rPr>
          <w:rFonts w:ascii="Trebuchet MS" w:hAnsi="Trebuchet MS" w:cs="ArialMT"/>
          <w:sz w:val="18"/>
          <w:szCs w:val="18"/>
        </w:rPr>
        <w:t xml:space="preserve">c) </w:t>
      </w:r>
      <w:r w:rsidR="009578AD" w:rsidRPr="00BB0D80">
        <w:rPr>
          <w:rFonts w:ascii="Trebuchet MS" w:hAnsi="Trebuchet MS" w:cs="ArialMT"/>
          <w:sz w:val="18"/>
          <w:szCs w:val="18"/>
        </w:rPr>
        <w:t xml:space="preserve">Possibilitar a geração e a transformação do conhecimento, de forma a atender às necessidades e interesses </w:t>
      </w:r>
      <w:r w:rsidR="00917352" w:rsidRPr="00BB0D80">
        <w:rPr>
          <w:rFonts w:ascii="Trebuchet MS" w:hAnsi="Trebuchet MS" w:cs="ArialMT"/>
          <w:sz w:val="18"/>
          <w:szCs w:val="18"/>
        </w:rPr>
        <w:t>d</w:t>
      </w:r>
      <w:r w:rsidR="009578AD" w:rsidRPr="00BB0D80">
        <w:rPr>
          <w:rFonts w:ascii="Trebuchet MS" w:hAnsi="Trebuchet MS" w:cs="ArialMT"/>
          <w:sz w:val="18"/>
          <w:szCs w:val="18"/>
        </w:rPr>
        <w:t>a sociedade a partir de projetos de pesquisa e inovação desenvolvidos n</w:t>
      </w:r>
      <w:r w:rsidR="00917352" w:rsidRPr="00BB0D80">
        <w:rPr>
          <w:rFonts w:ascii="Trebuchet MS" w:hAnsi="Trebuchet MS" w:cs="ArialMT"/>
          <w:sz w:val="18"/>
          <w:szCs w:val="18"/>
        </w:rPr>
        <w:t>a UFPE</w:t>
      </w:r>
      <w:r w:rsidR="009578AD" w:rsidRPr="00BB0D80">
        <w:rPr>
          <w:rFonts w:ascii="Trebuchet MS" w:hAnsi="Trebuchet MS" w:cs="ArialMT"/>
          <w:sz w:val="18"/>
          <w:szCs w:val="18"/>
        </w:rPr>
        <w:t>;</w:t>
      </w:r>
    </w:p>
    <w:p w:rsidR="009578AD" w:rsidRPr="00BB0D80" w:rsidRDefault="009578AD" w:rsidP="002015C5">
      <w:pPr>
        <w:autoSpaceDE w:val="0"/>
        <w:autoSpaceDN w:val="0"/>
        <w:adjustRightInd w:val="0"/>
        <w:spacing w:after="0" w:line="240" w:lineRule="auto"/>
        <w:ind w:left="215" w:hanging="215"/>
        <w:rPr>
          <w:rFonts w:ascii="Trebuchet MS" w:hAnsi="Trebuchet MS" w:cs="ArialMT"/>
          <w:sz w:val="18"/>
          <w:szCs w:val="18"/>
        </w:rPr>
      </w:pPr>
      <w:r w:rsidRPr="00BB0D80">
        <w:rPr>
          <w:rFonts w:ascii="Trebuchet MS" w:hAnsi="Trebuchet MS" w:cs="ArialMT"/>
          <w:sz w:val="18"/>
          <w:szCs w:val="18"/>
        </w:rPr>
        <w:t>d) Estimular iniciativas inovadoras e a formação e consolidação de Grupos de Pesquisa e Núcleos de Estudo e Pesquisa;</w:t>
      </w:r>
    </w:p>
    <w:p w:rsidR="009578AD" w:rsidRPr="00BB0D80" w:rsidRDefault="009578AD" w:rsidP="002015C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MT"/>
          <w:sz w:val="18"/>
          <w:szCs w:val="18"/>
        </w:rPr>
      </w:pPr>
      <w:r w:rsidRPr="00BB0D80">
        <w:rPr>
          <w:rFonts w:ascii="Trebuchet MS" w:hAnsi="Trebuchet MS" w:cs="ArialMT"/>
          <w:sz w:val="18"/>
          <w:szCs w:val="18"/>
        </w:rPr>
        <w:t>e) Promover a geração de produtos e/ou processos inovadores que resultem em propriedade intelectual;</w:t>
      </w:r>
    </w:p>
    <w:p w:rsidR="009578AD" w:rsidRPr="00BB0D80" w:rsidRDefault="009578AD" w:rsidP="002015C5">
      <w:pPr>
        <w:autoSpaceDE w:val="0"/>
        <w:autoSpaceDN w:val="0"/>
        <w:adjustRightInd w:val="0"/>
        <w:spacing w:after="0" w:line="240" w:lineRule="auto"/>
        <w:ind w:left="215" w:hanging="215"/>
        <w:rPr>
          <w:rFonts w:ascii="Trebuchet MS" w:hAnsi="Trebuchet MS" w:cs="ArialMT"/>
          <w:sz w:val="18"/>
          <w:szCs w:val="18"/>
        </w:rPr>
      </w:pPr>
      <w:r w:rsidRPr="00BB0D80">
        <w:rPr>
          <w:rFonts w:ascii="Trebuchet MS" w:hAnsi="Trebuchet MS" w:cs="ArialMT"/>
          <w:sz w:val="18"/>
          <w:szCs w:val="18"/>
        </w:rPr>
        <w:t>f)</w:t>
      </w:r>
      <w:r w:rsidR="00D2585E">
        <w:rPr>
          <w:rFonts w:ascii="Trebuchet MS" w:hAnsi="Trebuchet MS" w:cs="ArialMT"/>
          <w:sz w:val="18"/>
          <w:szCs w:val="18"/>
        </w:rPr>
        <w:t xml:space="preserve">  </w:t>
      </w:r>
      <w:r w:rsidRPr="00BB0D80">
        <w:rPr>
          <w:rFonts w:ascii="Trebuchet MS" w:hAnsi="Trebuchet MS" w:cs="ArialMT"/>
          <w:sz w:val="18"/>
          <w:szCs w:val="18"/>
        </w:rPr>
        <w:t xml:space="preserve">Fortalecer a ação transformadora da pesquisa sobre os problemas sociais e estabelecer uma relação de </w:t>
      </w:r>
      <w:r w:rsidR="00C03875" w:rsidRPr="00BB0D80">
        <w:rPr>
          <w:rFonts w:ascii="Trebuchet MS" w:hAnsi="Trebuchet MS" w:cs="ArialMT"/>
          <w:sz w:val="18"/>
          <w:szCs w:val="18"/>
        </w:rPr>
        <w:t>d</w:t>
      </w:r>
      <w:r w:rsidRPr="00BB0D80">
        <w:rPr>
          <w:rFonts w:ascii="Trebuchet MS" w:hAnsi="Trebuchet MS" w:cs="ArialMT"/>
          <w:sz w:val="18"/>
          <w:szCs w:val="18"/>
        </w:rPr>
        <w:t>iálogo do pesquisador com a sociedade;</w:t>
      </w:r>
    </w:p>
    <w:p w:rsidR="009578AD" w:rsidRPr="00BB0D80" w:rsidRDefault="009578AD" w:rsidP="002015C5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b/>
          <w:sz w:val="18"/>
          <w:szCs w:val="18"/>
        </w:rPr>
      </w:pPr>
      <w:r w:rsidRPr="00BB0D80">
        <w:rPr>
          <w:rFonts w:ascii="Trebuchet MS" w:hAnsi="Trebuchet MS" w:cs="ArialMT"/>
          <w:sz w:val="18"/>
          <w:szCs w:val="18"/>
        </w:rPr>
        <w:t>g) Contribuir para a consolidação d</w:t>
      </w:r>
      <w:r w:rsidR="006E08D6">
        <w:rPr>
          <w:rFonts w:ascii="Trebuchet MS" w:hAnsi="Trebuchet MS" w:cs="ArialMT"/>
          <w:sz w:val="18"/>
          <w:szCs w:val="18"/>
        </w:rPr>
        <w:t>a</w:t>
      </w:r>
      <w:r w:rsidRPr="00BB0D80">
        <w:rPr>
          <w:rFonts w:ascii="Trebuchet MS" w:hAnsi="Trebuchet MS" w:cs="ArialMT"/>
          <w:sz w:val="18"/>
          <w:szCs w:val="18"/>
        </w:rPr>
        <w:t xml:space="preserve"> </w:t>
      </w:r>
      <w:r w:rsidR="00917352" w:rsidRPr="00BB0D80">
        <w:rPr>
          <w:rFonts w:ascii="Trebuchet MS" w:hAnsi="Trebuchet MS" w:cs="ArialMT"/>
          <w:sz w:val="18"/>
          <w:szCs w:val="18"/>
        </w:rPr>
        <w:t>UFPE</w:t>
      </w:r>
      <w:r w:rsidRPr="00BB0D80">
        <w:rPr>
          <w:rFonts w:ascii="Trebuchet MS" w:hAnsi="Trebuchet MS" w:cs="ArialMT"/>
          <w:sz w:val="18"/>
          <w:szCs w:val="18"/>
        </w:rPr>
        <w:t xml:space="preserve"> como centro de referência em pesquisa e inovação.</w:t>
      </w:r>
    </w:p>
    <w:p w:rsidR="009578AD" w:rsidRPr="00BB0D80" w:rsidRDefault="009578AD" w:rsidP="009578A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b/>
          <w:sz w:val="18"/>
          <w:szCs w:val="18"/>
        </w:rPr>
      </w:pPr>
    </w:p>
    <w:p w:rsidR="00034D9C" w:rsidRDefault="00034D9C" w:rsidP="009578A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b/>
          <w:sz w:val="18"/>
          <w:szCs w:val="18"/>
        </w:rPr>
      </w:pPr>
    </w:p>
    <w:p w:rsidR="00291C45" w:rsidRPr="00AF77EE" w:rsidRDefault="00291C45" w:rsidP="009578A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b/>
          <w:sz w:val="18"/>
          <w:szCs w:val="18"/>
        </w:rPr>
      </w:pPr>
    </w:p>
    <w:p w:rsidR="00034D9C" w:rsidRPr="00AF77EE" w:rsidRDefault="00034D9C" w:rsidP="00034D9C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b/>
          <w:sz w:val="18"/>
          <w:szCs w:val="18"/>
        </w:rPr>
      </w:pPr>
      <w:r w:rsidRPr="00AF77EE">
        <w:rPr>
          <w:rFonts w:ascii="Trebuchet MS" w:hAnsi="Trebuchet MS" w:cs="Times New Roman"/>
          <w:b/>
          <w:sz w:val="18"/>
          <w:szCs w:val="18"/>
          <w:highlight w:val="lightGray"/>
        </w:rPr>
        <w:t>3 – MODALIDADES</w:t>
      </w:r>
    </w:p>
    <w:p w:rsidR="009578AD" w:rsidRPr="00AF77EE" w:rsidRDefault="009578AD" w:rsidP="00AC1C9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18"/>
          <w:szCs w:val="18"/>
        </w:rPr>
      </w:pPr>
    </w:p>
    <w:p w:rsidR="00034D9C" w:rsidRPr="00AF77EE" w:rsidRDefault="00BB47B2" w:rsidP="00034D9C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  <w:r w:rsidRPr="00AF77EE">
        <w:rPr>
          <w:rFonts w:ascii="Trebuchet MS" w:hAnsi="Trebuchet MS"/>
          <w:sz w:val="18"/>
          <w:szCs w:val="18"/>
        </w:rPr>
        <w:t>3.1</w:t>
      </w:r>
      <w:r w:rsidR="00034D9C" w:rsidRPr="00AF77EE">
        <w:rPr>
          <w:rFonts w:ascii="Trebuchet MS" w:hAnsi="Trebuchet MS"/>
          <w:sz w:val="18"/>
          <w:szCs w:val="18"/>
        </w:rPr>
        <w:t xml:space="preserve"> – Auxílio financeiro </w:t>
      </w:r>
      <w:r w:rsidR="00F004D3">
        <w:rPr>
          <w:rFonts w:ascii="Trebuchet MS" w:hAnsi="Trebuchet MS"/>
          <w:sz w:val="18"/>
          <w:szCs w:val="18"/>
        </w:rPr>
        <w:t xml:space="preserve">para </w:t>
      </w:r>
      <w:r w:rsidR="00034D9C" w:rsidRPr="00AF77EE">
        <w:rPr>
          <w:rFonts w:ascii="Trebuchet MS" w:hAnsi="Trebuchet MS"/>
          <w:sz w:val="18"/>
          <w:szCs w:val="18"/>
        </w:rPr>
        <w:t>o desenvolvimento de projetos de pesquisa e inovação</w:t>
      </w:r>
      <w:r w:rsidR="00F004D3">
        <w:rPr>
          <w:rFonts w:ascii="Trebuchet MS" w:hAnsi="Trebuchet MS"/>
          <w:sz w:val="18"/>
          <w:szCs w:val="18"/>
        </w:rPr>
        <w:t>,</w:t>
      </w:r>
      <w:r w:rsidR="00034D9C" w:rsidRPr="00AF77EE">
        <w:rPr>
          <w:rFonts w:ascii="Trebuchet MS" w:hAnsi="Trebuchet MS"/>
          <w:color w:val="auto"/>
          <w:sz w:val="18"/>
          <w:szCs w:val="18"/>
        </w:rPr>
        <w:t xml:space="preserve"> se</w:t>
      </w:r>
      <w:r w:rsidR="00F004D3">
        <w:rPr>
          <w:rFonts w:ascii="Trebuchet MS" w:hAnsi="Trebuchet MS"/>
          <w:color w:val="auto"/>
          <w:sz w:val="18"/>
          <w:szCs w:val="18"/>
        </w:rPr>
        <w:t>ndo</w:t>
      </w:r>
      <w:r w:rsidR="00034D9C" w:rsidRPr="00AF77EE">
        <w:rPr>
          <w:rFonts w:ascii="Trebuchet MS" w:hAnsi="Trebuchet MS"/>
          <w:color w:val="auto"/>
          <w:sz w:val="18"/>
          <w:szCs w:val="18"/>
        </w:rPr>
        <w:t xml:space="preserve"> facultado o uso dos recursos para as seguintes destinações: </w:t>
      </w:r>
    </w:p>
    <w:p w:rsidR="00BB47B2" w:rsidRPr="00AF77EE" w:rsidRDefault="00BB47B2" w:rsidP="00034D9C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</w:p>
    <w:p w:rsidR="00034D9C" w:rsidRPr="00AF77EE" w:rsidRDefault="00034D9C" w:rsidP="00A868C1">
      <w:pPr>
        <w:pStyle w:val="Default"/>
        <w:ind w:left="215" w:hanging="215"/>
        <w:rPr>
          <w:rFonts w:ascii="Trebuchet MS" w:hAnsi="Trebuchet MS"/>
          <w:sz w:val="18"/>
          <w:szCs w:val="18"/>
        </w:rPr>
      </w:pPr>
      <w:r w:rsidRPr="00AF77EE">
        <w:rPr>
          <w:rFonts w:ascii="Trebuchet MS" w:hAnsi="Trebuchet MS"/>
          <w:sz w:val="18"/>
          <w:szCs w:val="18"/>
        </w:rPr>
        <w:t xml:space="preserve">a) Aquisição de material permanente e de consumo destinado exclusivamente aos fins a que se propõe o projeto. Em caso de aquisição de bens permanentes, os mesmos deverão ser incorporados ao patrimônio da UFPE, ficando seu uso sob responsabilidade do(a) solicitante dos recursos; </w:t>
      </w:r>
    </w:p>
    <w:p w:rsidR="00957B1F" w:rsidRDefault="00034D9C" w:rsidP="00A868C1">
      <w:pPr>
        <w:pStyle w:val="Default"/>
        <w:ind w:left="215" w:hanging="215"/>
        <w:rPr>
          <w:rFonts w:ascii="Trebuchet MS" w:hAnsi="Trebuchet MS"/>
          <w:sz w:val="18"/>
          <w:szCs w:val="18"/>
        </w:rPr>
      </w:pPr>
      <w:r w:rsidRPr="00AF77EE">
        <w:rPr>
          <w:rFonts w:ascii="Trebuchet MS" w:hAnsi="Trebuchet MS"/>
          <w:sz w:val="18"/>
          <w:szCs w:val="18"/>
        </w:rPr>
        <w:t>b) Serviços de terceiros, pessoas jurídicas ou físicas, para provimento de necessidades imprescindíveis à</w:t>
      </w:r>
      <w:r w:rsidR="00F70BFC">
        <w:rPr>
          <w:rFonts w:ascii="Trebuchet MS" w:hAnsi="Trebuchet MS"/>
          <w:sz w:val="18"/>
          <w:szCs w:val="18"/>
        </w:rPr>
        <w:t xml:space="preserve"> </w:t>
      </w:r>
      <w:r w:rsidRPr="00AF77EE">
        <w:rPr>
          <w:rFonts w:ascii="Trebuchet MS" w:hAnsi="Trebuchet MS"/>
          <w:sz w:val="18"/>
          <w:szCs w:val="18"/>
        </w:rPr>
        <w:t>execução do projeto</w:t>
      </w:r>
      <w:r w:rsidR="00957B1F">
        <w:rPr>
          <w:rFonts w:ascii="Trebuchet MS" w:hAnsi="Trebuchet MS"/>
          <w:sz w:val="18"/>
          <w:szCs w:val="18"/>
        </w:rPr>
        <w:t>;</w:t>
      </w:r>
      <w:r w:rsidRPr="00AF77EE">
        <w:rPr>
          <w:rFonts w:ascii="Trebuchet MS" w:hAnsi="Trebuchet MS"/>
          <w:sz w:val="18"/>
          <w:szCs w:val="18"/>
        </w:rPr>
        <w:t xml:space="preserve"> </w:t>
      </w:r>
    </w:p>
    <w:p w:rsidR="00797575" w:rsidRDefault="00957B1F" w:rsidP="00A868C1">
      <w:pPr>
        <w:pStyle w:val="Default"/>
        <w:ind w:left="215" w:hanging="215"/>
        <w:rPr>
          <w:rFonts w:ascii="Trebuchet MS" w:hAnsi="Trebuchet MS"/>
          <w:sz w:val="18"/>
          <w:szCs w:val="18"/>
        </w:rPr>
      </w:pPr>
      <w:r w:rsidRPr="00D2585E">
        <w:rPr>
          <w:rFonts w:ascii="Trebuchet MS" w:hAnsi="Trebuchet MS"/>
          <w:color w:val="auto"/>
          <w:sz w:val="18"/>
          <w:szCs w:val="18"/>
        </w:rPr>
        <w:t xml:space="preserve">c) </w:t>
      </w:r>
      <w:r w:rsidR="00034D9C" w:rsidRPr="00D2585E">
        <w:rPr>
          <w:rFonts w:ascii="Trebuchet MS" w:hAnsi="Trebuchet MS"/>
          <w:color w:val="auto"/>
          <w:sz w:val="18"/>
          <w:szCs w:val="18"/>
        </w:rPr>
        <w:t>Aquisição</w:t>
      </w:r>
      <w:r w:rsidR="00034D9C" w:rsidRPr="00AF77EE">
        <w:rPr>
          <w:rFonts w:ascii="Trebuchet MS" w:hAnsi="Trebuchet MS"/>
          <w:sz w:val="18"/>
          <w:szCs w:val="18"/>
        </w:rPr>
        <w:t xml:space="preserve"> de material bibliográfico específico para o desenvolvimento do projeto</w:t>
      </w:r>
      <w:r w:rsidR="00D2585E">
        <w:rPr>
          <w:rFonts w:ascii="Trebuchet MS" w:hAnsi="Trebuchet MS"/>
          <w:sz w:val="18"/>
          <w:szCs w:val="18"/>
        </w:rPr>
        <w:t>.</w:t>
      </w:r>
    </w:p>
    <w:p w:rsidR="004E16D8" w:rsidRDefault="00034D9C" w:rsidP="00A500B9">
      <w:pPr>
        <w:pStyle w:val="Default"/>
        <w:rPr>
          <w:rFonts w:ascii="Trebuchet MS" w:hAnsi="Trebuchet MS"/>
          <w:sz w:val="18"/>
          <w:szCs w:val="18"/>
        </w:rPr>
      </w:pPr>
      <w:r w:rsidRPr="00AF77EE">
        <w:rPr>
          <w:rFonts w:ascii="Trebuchet MS" w:hAnsi="Trebuchet MS"/>
          <w:sz w:val="18"/>
          <w:szCs w:val="18"/>
        </w:rPr>
        <w:t xml:space="preserve"> </w:t>
      </w:r>
    </w:p>
    <w:p w:rsidR="00034D9C" w:rsidRPr="00AF77EE" w:rsidRDefault="00BB47B2" w:rsidP="00034D9C">
      <w:pPr>
        <w:pStyle w:val="Default"/>
        <w:jc w:val="both"/>
        <w:rPr>
          <w:rFonts w:ascii="Trebuchet MS" w:hAnsi="Trebuchet MS"/>
          <w:sz w:val="18"/>
          <w:szCs w:val="18"/>
        </w:rPr>
      </w:pPr>
      <w:r w:rsidRPr="00AF77EE">
        <w:rPr>
          <w:rFonts w:ascii="Trebuchet MS" w:hAnsi="Trebuchet MS"/>
          <w:sz w:val="18"/>
          <w:szCs w:val="18"/>
        </w:rPr>
        <w:t>3.2</w:t>
      </w:r>
      <w:r w:rsidR="00034D9C" w:rsidRPr="00AF77EE">
        <w:rPr>
          <w:rFonts w:ascii="Trebuchet MS" w:hAnsi="Trebuchet MS"/>
          <w:sz w:val="18"/>
          <w:szCs w:val="18"/>
        </w:rPr>
        <w:t xml:space="preserve"> – Auxílio Financeiro para participação em reuniões ou atividades de pesquisa e inovação</w:t>
      </w:r>
      <w:r w:rsidR="00F004D3">
        <w:rPr>
          <w:rFonts w:ascii="Trebuchet MS" w:hAnsi="Trebuchet MS"/>
          <w:sz w:val="18"/>
          <w:szCs w:val="18"/>
        </w:rPr>
        <w:t>,</w:t>
      </w:r>
      <w:r w:rsidR="00034D9C" w:rsidRPr="00AF77EE">
        <w:rPr>
          <w:rFonts w:ascii="Trebuchet MS" w:hAnsi="Trebuchet MS"/>
          <w:sz w:val="18"/>
          <w:szCs w:val="18"/>
        </w:rPr>
        <w:t xml:space="preserve"> sendo facultado o uso dos recursos para as seguintes destinações: </w:t>
      </w:r>
    </w:p>
    <w:p w:rsidR="00BB47B2" w:rsidRPr="00AF77EE" w:rsidRDefault="00BB47B2" w:rsidP="00034D9C">
      <w:pPr>
        <w:pStyle w:val="Default"/>
        <w:jc w:val="both"/>
        <w:rPr>
          <w:rFonts w:ascii="Trebuchet MS" w:hAnsi="Trebuchet MS"/>
          <w:sz w:val="18"/>
          <w:szCs w:val="18"/>
        </w:rPr>
      </w:pPr>
    </w:p>
    <w:p w:rsidR="004E16D8" w:rsidRDefault="00F70BFC" w:rsidP="00F70BFC">
      <w:pPr>
        <w:pStyle w:val="Default"/>
        <w:ind w:left="215" w:hanging="215"/>
        <w:jc w:val="both"/>
        <w:rPr>
          <w:rFonts w:ascii="Trebuchet MS" w:hAnsi="Trebuchet MS"/>
          <w:sz w:val="18"/>
          <w:szCs w:val="18"/>
        </w:rPr>
      </w:pPr>
      <w:r w:rsidRPr="00F70BFC">
        <w:rPr>
          <w:rFonts w:ascii="Trebuchet MS" w:hAnsi="Trebuchet MS"/>
          <w:color w:val="auto"/>
          <w:sz w:val="18"/>
          <w:szCs w:val="18"/>
        </w:rPr>
        <w:t xml:space="preserve">a) </w:t>
      </w:r>
      <w:r w:rsidR="00034D9C" w:rsidRPr="00F70BFC">
        <w:rPr>
          <w:rFonts w:ascii="Trebuchet MS" w:hAnsi="Trebuchet MS"/>
          <w:color w:val="auto"/>
          <w:sz w:val="18"/>
          <w:szCs w:val="18"/>
        </w:rPr>
        <w:t xml:space="preserve">Despesas com passagens nacionais ou internacionais, translado, hospedagem, inscrições e alimentação realizadas </w:t>
      </w:r>
      <w:proofErr w:type="gramStart"/>
      <w:r w:rsidR="00034D9C" w:rsidRPr="00F70BFC">
        <w:rPr>
          <w:rFonts w:ascii="Trebuchet MS" w:hAnsi="Trebuchet MS"/>
          <w:color w:val="auto"/>
          <w:sz w:val="18"/>
          <w:szCs w:val="18"/>
        </w:rPr>
        <w:t>pelo(</w:t>
      </w:r>
      <w:proofErr w:type="gramEnd"/>
      <w:r w:rsidR="00034D9C" w:rsidRPr="00F70BFC">
        <w:rPr>
          <w:rFonts w:ascii="Trebuchet MS" w:hAnsi="Trebuchet MS"/>
          <w:color w:val="auto"/>
          <w:sz w:val="18"/>
          <w:szCs w:val="18"/>
        </w:rPr>
        <w:t xml:space="preserve">a) solicitante, estritamente durante a participação </w:t>
      </w:r>
      <w:r w:rsidR="008B5F39" w:rsidRPr="00F70BFC">
        <w:rPr>
          <w:rFonts w:ascii="Trebuchet MS" w:hAnsi="Trebuchet MS"/>
          <w:color w:val="auto"/>
          <w:sz w:val="18"/>
          <w:szCs w:val="18"/>
        </w:rPr>
        <w:t>n</w:t>
      </w:r>
      <w:r w:rsidR="00034D9C" w:rsidRPr="00F70BFC">
        <w:rPr>
          <w:rFonts w:ascii="Trebuchet MS" w:hAnsi="Trebuchet MS"/>
          <w:color w:val="auto"/>
          <w:sz w:val="18"/>
          <w:szCs w:val="18"/>
        </w:rPr>
        <w:t>a referida atividade;</w:t>
      </w:r>
      <w:r>
        <w:rPr>
          <w:rFonts w:ascii="Trebuchet MS" w:hAnsi="Trebuchet MS"/>
          <w:color w:val="auto"/>
          <w:sz w:val="18"/>
          <w:szCs w:val="18"/>
        </w:rPr>
        <w:t xml:space="preserve"> </w:t>
      </w:r>
      <w:r w:rsidR="00957B1F" w:rsidRPr="00686B12">
        <w:rPr>
          <w:rFonts w:ascii="Trebuchet MS" w:hAnsi="Trebuchet MS"/>
          <w:sz w:val="18"/>
          <w:szCs w:val="18"/>
        </w:rPr>
        <w:t xml:space="preserve">Pagamento de taxas </w:t>
      </w:r>
      <w:r w:rsidR="00331C10">
        <w:rPr>
          <w:rFonts w:ascii="Trebuchet MS" w:hAnsi="Trebuchet MS"/>
          <w:sz w:val="18"/>
          <w:szCs w:val="18"/>
        </w:rPr>
        <w:t xml:space="preserve">relativas à </w:t>
      </w:r>
      <w:r w:rsidR="00775634" w:rsidRPr="00686B12">
        <w:rPr>
          <w:rFonts w:ascii="Trebuchet MS" w:hAnsi="Trebuchet MS"/>
          <w:sz w:val="18"/>
          <w:szCs w:val="18"/>
        </w:rPr>
        <w:t>participação</w:t>
      </w:r>
      <w:r w:rsidR="00957B1F" w:rsidRPr="00686B12">
        <w:rPr>
          <w:rFonts w:ascii="Trebuchet MS" w:hAnsi="Trebuchet MS"/>
          <w:sz w:val="18"/>
          <w:szCs w:val="18"/>
        </w:rPr>
        <w:t xml:space="preserve"> </w:t>
      </w:r>
      <w:r w:rsidR="00331C10">
        <w:rPr>
          <w:rFonts w:ascii="Trebuchet MS" w:hAnsi="Trebuchet MS"/>
          <w:sz w:val="18"/>
          <w:szCs w:val="18"/>
        </w:rPr>
        <w:t>no evento.</w:t>
      </w:r>
      <w:r w:rsidR="00331C10" w:rsidRPr="00686B12" w:rsidDel="00331C10">
        <w:rPr>
          <w:rFonts w:ascii="Trebuchet MS" w:hAnsi="Trebuchet MS"/>
          <w:sz w:val="18"/>
          <w:szCs w:val="18"/>
        </w:rPr>
        <w:t xml:space="preserve"> </w:t>
      </w:r>
    </w:p>
    <w:p w:rsidR="00A500B9" w:rsidRDefault="00A500B9" w:rsidP="004E16D8">
      <w:pPr>
        <w:pStyle w:val="Default"/>
        <w:jc w:val="both"/>
        <w:rPr>
          <w:rFonts w:ascii="Trebuchet MS" w:hAnsi="Trebuchet MS"/>
          <w:sz w:val="18"/>
          <w:szCs w:val="18"/>
        </w:rPr>
      </w:pPr>
    </w:p>
    <w:p w:rsidR="00034D9C" w:rsidRPr="00AF77EE" w:rsidRDefault="009C216B" w:rsidP="00034D9C">
      <w:pPr>
        <w:pStyle w:val="Default"/>
        <w:jc w:val="both"/>
        <w:rPr>
          <w:rFonts w:ascii="Trebuchet MS" w:hAnsi="Trebuchet MS"/>
          <w:sz w:val="18"/>
          <w:szCs w:val="18"/>
        </w:rPr>
      </w:pPr>
      <w:r w:rsidRPr="00331C10">
        <w:rPr>
          <w:rFonts w:ascii="Trebuchet MS" w:hAnsi="Trebuchet MS"/>
          <w:sz w:val="18"/>
          <w:szCs w:val="18"/>
        </w:rPr>
        <w:t xml:space="preserve">3.3 </w:t>
      </w:r>
      <w:r w:rsidR="00034D9C" w:rsidRPr="00331C10">
        <w:rPr>
          <w:rFonts w:ascii="Trebuchet MS" w:hAnsi="Trebuchet MS"/>
          <w:sz w:val="18"/>
          <w:szCs w:val="18"/>
        </w:rPr>
        <w:t>- Auxílio Financeiro para promoção de atividades de intercâmbio</w:t>
      </w:r>
      <w:r w:rsidR="00034D9C" w:rsidRPr="00AF77EE">
        <w:rPr>
          <w:rFonts w:ascii="Trebuchet MS" w:hAnsi="Trebuchet MS"/>
          <w:sz w:val="18"/>
          <w:szCs w:val="18"/>
        </w:rPr>
        <w:t xml:space="preserve"> com outras IES, bem como com outras instituições, governamentais ou não, que desenvolvam </w:t>
      </w:r>
      <w:r w:rsidR="003F3AD3">
        <w:rPr>
          <w:rFonts w:ascii="Trebuchet MS" w:hAnsi="Trebuchet MS"/>
          <w:sz w:val="18"/>
          <w:szCs w:val="18"/>
        </w:rPr>
        <w:t xml:space="preserve">ações </w:t>
      </w:r>
      <w:r w:rsidR="00034D9C" w:rsidRPr="00AF77EE">
        <w:rPr>
          <w:rFonts w:ascii="Trebuchet MS" w:hAnsi="Trebuchet MS"/>
          <w:sz w:val="18"/>
          <w:szCs w:val="18"/>
        </w:rPr>
        <w:t xml:space="preserve">relevantes correlacionadas às atividades de pesquisa e inovação, sendo facultado o uso dos recursos para as seguintes destinações: </w:t>
      </w:r>
    </w:p>
    <w:p w:rsidR="00BB47B2" w:rsidRPr="00AF77EE" w:rsidRDefault="00BB47B2" w:rsidP="00034D9C">
      <w:pPr>
        <w:pStyle w:val="Default"/>
        <w:jc w:val="both"/>
        <w:rPr>
          <w:rFonts w:ascii="Trebuchet MS" w:hAnsi="Trebuchet MS"/>
          <w:sz w:val="18"/>
          <w:szCs w:val="18"/>
        </w:rPr>
      </w:pPr>
    </w:p>
    <w:p w:rsidR="00034D9C" w:rsidRPr="00AF77EE" w:rsidRDefault="00034D9C" w:rsidP="00BB47B2">
      <w:pPr>
        <w:pStyle w:val="Default"/>
        <w:ind w:left="215" w:hanging="215"/>
        <w:jc w:val="both"/>
        <w:rPr>
          <w:rFonts w:ascii="Trebuchet MS" w:hAnsi="Trebuchet MS"/>
          <w:sz w:val="18"/>
          <w:szCs w:val="18"/>
        </w:rPr>
      </w:pPr>
      <w:r w:rsidRPr="00AF77EE">
        <w:rPr>
          <w:rFonts w:ascii="Trebuchet MS" w:hAnsi="Trebuchet MS"/>
          <w:sz w:val="18"/>
          <w:szCs w:val="18"/>
        </w:rPr>
        <w:t xml:space="preserve">a) Locação de veículo para deslocamento do(a) solicitante e/ou equipe ao local de visita; </w:t>
      </w:r>
    </w:p>
    <w:p w:rsidR="006552E5" w:rsidRDefault="00034D9C" w:rsidP="00957B1F">
      <w:pPr>
        <w:pStyle w:val="Default"/>
        <w:ind w:left="215" w:hanging="215"/>
        <w:rPr>
          <w:rFonts w:ascii="Trebuchet MS" w:hAnsi="Trebuchet MS"/>
          <w:sz w:val="18"/>
          <w:szCs w:val="18"/>
        </w:rPr>
      </w:pPr>
      <w:r w:rsidRPr="00AF77EE">
        <w:rPr>
          <w:rFonts w:ascii="Trebuchet MS" w:hAnsi="Trebuchet MS"/>
          <w:sz w:val="18"/>
          <w:szCs w:val="18"/>
        </w:rPr>
        <w:t>b) Despesas com passagens, translado, hospedagem e alimentação realizadas pelo(a) solicitante e/ou</w:t>
      </w:r>
      <w:r w:rsidR="00BB47B2" w:rsidRPr="00AF77EE">
        <w:rPr>
          <w:rFonts w:ascii="Trebuchet MS" w:hAnsi="Trebuchet MS"/>
          <w:sz w:val="18"/>
          <w:szCs w:val="18"/>
        </w:rPr>
        <w:t xml:space="preserve"> </w:t>
      </w:r>
      <w:r w:rsidRPr="00AF77EE">
        <w:rPr>
          <w:rFonts w:ascii="Trebuchet MS" w:hAnsi="Trebuchet MS"/>
          <w:sz w:val="18"/>
          <w:szCs w:val="18"/>
        </w:rPr>
        <w:t xml:space="preserve"> equipe, estritamente durante a participação na atividade de intercâmbio</w:t>
      </w:r>
      <w:r w:rsidR="00331C10">
        <w:rPr>
          <w:rFonts w:ascii="Trebuchet MS" w:hAnsi="Trebuchet MS"/>
          <w:sz w:val="18"/>
          <w:szCs w:val="18"/>
        </w:rPr>
        <w:t>.</w:t>
      </w:r>
      <w:r w:rsidRPr="00AF77EE">
        <w:rPr>
          <w:rFonts w:ascii="Trebuchet MS" w:hAnsi="Trebuchet MS"/>
          <w:sz w:val="18"/>
          <w:szCs w:val="18"/>
        </w:rPr>
        <w:t xml:space="preserve"> </w:t>
      </w:r>
    </w:p>
    <w:p w:rsidR="00957B1F" w:rsidRDefault="00957B1F" w:rsidP="00F004D3">
      <w:pPr>
        <w:pStyle w:val="Default"/>
        <w:ind w:left="215" w:hanging="215"/>
        <w:rPr>
          <w:rFonts w:ascii="Trebuchet MS" w:hAnsi="Trebuchet MS"/>
          <w:sz w:val="18"/>
          <w:szCs w:val="18"/>
        </w:rPr>
      </w:pPr>
    </w:p>
    <w:p w:rsidR="00491FCB" w:rsidRPr="00315F61" w:rsidRDefault="00491FCB" w:rsidP="00491FCB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18"/>
          <w:szCs w:val="18"/>
        </w:rPr>
      </w:pPr>
      <w:r w:rsidRPr="00315F61">
        <w:rPr>
          <w:rFonts w:ascii="Trebuchet MS" w:hAnsi="Trebuchet MS" w:cs="Times New Roman"/>
          <w:sz w:val="18"/>
          <w:szCs w:val="18"/>
        </w:rPr>
        <w:t>3.4 - Auxílio Financeiro para publicac</w:t>
      </w:r>
      <w:r w:rsidRPr="00315F61">
        <w:rPr>
          <w:rFonts w:ascii="Arial" w:hAnsi="Arial" w:cs="Arial"/>
          <w:sz w:val="18"/>
          <w:szCs w:val="18"/>
        </w:rPr>
        <w:t>̧</w:t>
      </w:r>
      <w:r w:rsidRPr="00315F61">
        <w:rPr>
          <w:rFonts w:ascii="Trebuchet MS" w:hAnsi="Trebuchet MS" w:cs="Trebuchet MS"/>
          <w:sz w:val="18"/>
          <w:szCs w:val="18"/>
        </w:rPr>
        <w:t>a</w:t>
      </w:r>
      <w:r w:rsidRPr="00315F61">
        <w:rPr>
          <w:rFonts w:ascii="Arial" w:hAnsi="Arial" w:cs="Arial"/>
          <w:sz w:val="18"/>
          <w:szCs w:val="18"/>
        </w:rPr>
        <w:t>̃</w:t>
      </w:r>
      <w:r w:rsidRPr="00315F61">
        <w:rPr>
          <w:rFonts w:ascii="Trebuchet MS" w:hAnsi="Trebuchet MS" w:cs="Trebuchet MS"/>
          <w:sz w:val="18"/>
          <w:szCs w:val="18"/>
        </w:rPr>
        <w:t>o de obras de natureza acade</w:t>
      </w:r>
      <w:r w:rsidRPr="00315F61">
        <w:rPr>
          <w:rFonts w:ascii="Arial" w:hAnsi="Arial" w:cs="Arial"/>
          <w:sz w:val="18"/>
          <w:szCs w:val="18"/>
        </w:rPr>
        <w:t>̂</w:t>
      </w:r>
      <w:r w:rsidRPr="00315F61">
        <w:rPr>
          <w:rFonts w:ascii="Trebuchet MS" w:hAnsi="Trebuchet MS" w:cs="Trebuchet MS"/>
          <w:sz w:val="18"/>
          <w:szCs w:val="18"/>
        </w:rPr>
        <w:t>mica e/ou arti</w:t>
      </w:r>
      <w:r w:rsidRPr="00315F61">
        <w:rPr>
          <w:rFonts w:ascii="Arial" w:hAnsi="Arial" w:cs="Arial"/>
          <w:sz w:val="18"/>
          <w:szCs w:val="18"/>
        </w:rPr>
        <w:t>́</w:t>
      </w:r>
      <w:r w:rsidRPr="00315F61">
        <w:rPr>
          <w:rFonts w:ascii="Trebuchet MS" w:hAnsi="Trebuchet MS" w:cs="Trebuchet MS"/>
          <w:sz w:val="18"/>
          <w:szCs w:val="18"/>
        </w:rPr>
        <w:t xml:space="preserve">stico-cultural, sendo facultado o uso dos recursos para </w:t>
      </w:r>
      <w:proofErr w:type="gramStart"/>
      <w:r w:rsidRPr="00315F61">
        <w:rPr>
          <w:rFonts w:ascii="Trebuchet MS" w:hAnsi="Trebuchet MS" w:cs="Trebuchet MS"/>
          <w:sz w:val="18"/>
          <w:szCs w:val="18"/>
        </w:rPr>
        <w:t xml:space="preserve">as seguintes </w:t>
      </w:r>
      <w:r w:rsidR="008A62B7" w:rsidRPr="00315F61">
        <w:rPr>
          <w:rFonts w:ascii="Trebuchet MS" w:hAnsi="Trebuchet MS" w:cs="Trebuchet MS"/>
          <w:sz w:val="18"/>
          <w:szCs w:val="18"/>
        </w:rPr>
        <w:t>destinaç</w:t>
      </w:r>
      <w:r w:rsidR="008A62B7" w:rsidRPr="00315F61">
        <w:rPr>
          <w:rFonts w:ascii="Arial" w:hAnsi="Arial" w:cs="Arial"/>
          <w:sz w:val="18"/>
          <w:szCs w:val="18"/>
        </w:rPr>
        <w:t>ã</w:t>
      </w:r>
      <w:r w:rsidR="008A62B7" w:rsidRPr="00315F61">
        <w:rPr>
          <w:rFonts w:ascii="Trebuchet MS" w:hAnsi="Trebuchet MS" w:cs="Trebuchet MS"/>
          <w:sz w:val="18"/>
          <w:szCs w:val="18"/>
        </w:rPr>
        <w:t>o</w:t>
      </w:r>
      <w:proofErr w:type="gramEnd"/>
      <w:r w:rsidRPr="00315F61">
        <w:rPr>
          <w:rFonts w:ascii="Arial" w:hAnsi="Arial" w:cs="Arial"/>
          <w:sz w:val="18"/>
          <w:szCs w:val="18"/>
        </w:rPr>
        <w:t>̃</w:t>
      </w:r>
      <w:r w:rsidRPr="00315F61">
        <w:rPr>
          <w:rFonts w:ascii="Trebuchet MS" w:hAnsi="Trebuchet MS" w:cs="Trebuchet MS"/>
          <w:sz w:val="18"/>
          <w:szCs w:val="18"/>
        </w:rPr>
        <w:t>:</w:t>
      </w:r>
    </w:p>
    <w:p w:rsidR="00491FCB" w:rsidRPr="00315F61" w:rsidRDefault="00491FCB" w:rsidP="00491FCB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sz w:val="18"/>
          <w:szCs w:val="18"/>
        </w:rPr>
      </w:pPr>
    </w:p>
    <w:p w:rsidR="00491FCB" w:rsidRPr="00315F61" w:rsidRDefault="00491FCB" w:rsidP="00491FCB">
      <w:pPr>
        <w:autoSpaceDE w:val="0"/>
        <w:autoSpaceDN w:val="0"/>
        <w:adjustRightInd w:val="0"/>
        <w:spacing w:after="0" w:line="240" w:lineRule="auto"/>
        <w:ind w:left="215" w:hanging="215"/>
        <w:rPr>
          <w:rFonts w:ascii="Trebuchet MS" w:hAnsi="Trebuchet MS" w:cs="Trebuchet MS"/>
          <w:sz w:val="18"/>
          <w:szCs w:val="18"/>
        </w:rPr>
      </w:pPr>
      <w:r w:rsidRPr="00315F61">
        <w:rPr>
          <w:rFonts w:ascii="Trebuchet MS" w:hAnsi="Trebuchet MS" w:cs="Times New Roman"/>
          <w:sz w:val="18"/>
          <w:szCs w:val="18"/>
        </w:rPr>
        <w:t>a) Despesas com revisão de texto e adequac</w:t>
      </w:r>
      <w:r w:rsidRPr="00315F61">
        <w:rPr>
          <w:rFonts w:ascii="Arial" w:hAnsi="Arial" w:cs="Arial"/>
          <w:sz w:val="18"/>
          <w:szCs w:val="18"/>
        </w:rPr>
        <w:t>̧</w:t>
      </w:r>
      <w:r w:rsidRPr="00315F61">
        <w:rPr>
          <w:rFonts w:ascii="Trebuchet MS" w:hAnsi="Trebuchet MS" w:cs="Trebuchet MS"/>
          <w:sz w:val="18"/>
          <w:szCs w:val="18"/>
        </w:rPr>
        <w:t>a</w:t>
      </w:r>
      <w:r w:rsidRPr="00315F61">
        <w:rPr>
          <w:rFonts w:ascii="Arial" w:hAnsi="Arial" w:cs="Arial"/>
          <w:sz w:val="18"/>
          <w:szCs w:val="18"/>
        </w:rPr>
        <w:t>̃</w:t>
      </w:r>
      <w:r w:rsidRPr="00315F61">
        <w:rPr>
          <w:rFonts w:ascii="Trebuchet MS" w:hAnsi="Trebuchet MS" w:cs="Trebuchet MS"/>
          <w:sz w:val="18"/>
          <w:szCs w:val="18"/>
        </w:rPr>
        <w:t>o do trabalho a</w:t>
      </w:r>
      <w:r w:rsidRPr="00315F61">
        <w:rPr>
          <w:rFonts w:ascii="Arial" w:hAnsi="Arial" w:cs="Arial"/>
          <w:sz w:val="18"/>
          <w:szCs w:val="18"/>
        </w:rPr>
        <w:t>̀</w:t>
      </w:r>
      <w:r w:rsidRPr="00315F61">
        <w:rPr>
          <w:rFonts w:ascii="Trebuchet MS" w:hAnsi="Trebuchet MS" w:cs="Trebuchet MS"/>
          <w:sz w:val="18"/>
          <w:szCs w:val="18"/>
        </w:rPr>
        <w:t>s normas te</w:t>
      </w:r>
      <w:r w:rsidRPr="00315F61">
        <w:rPr>
          <w:rFonts w:ascii="Arial" w:hAnsi="Arial" w:cs="Arial"/>
          <w:sz w:val="18"/>
          <w:szCs w:val="18"/>
        </w:rPr>
        <w:t>́</w:t>
      </w:r>
      <w:r w:rsidRPr="00315F61">
        <w:rPr>
          <w:rFonts w:ascii="Trebuchet MS" w:hAnsi="Trebuchet MS" w:cs="Trebuchet MS"/>
          <w:sz w:val="18"/>
          <w:szCs w:val="18"/>
        </w:rPr>
        <w:t>cnicas vigentes;</w:t>
      </w:r>
    </w:p>
    <w:p w:rsidR="00491FCB" w:rsidRPr="00315F61" w:rsidRDefault="00491FCB" w:rsidP="00491FCB">
      <w:pPr>
        <w:autoSpaceDE w:val="0"/>
        <w:autoSpaceDN w:val="0"/>
        <w:adjustRightInd w:val="0"/>
        <w:spacing w:after="0" w:line="240" w:lineRule="auto"/>
        <w:ind w:left="215" w:hanging="215"/>
        <w:rPr>
          <w:rFonts w:ascii="Trebuchet MS" w:hAnsi="Trebuchet MS" w:cs="Trebuchet MS"/>
          <w:sz w:val="18"/>
          <w:szCs w:val="18"/>
        </w:rPr>
      </w:pPr>
      <w:r w:rsidRPr="00315F61">
        <w:rPr>
          <w:rFonts w:ascii="Trebuchet MS" w:hAnsi="Trebuchet MS" w:cs="Times New Roman"/>
          <w:sz w:val="18"/>
          <w:szCs w:val="18"/>
        </w:rPr>
        <w:t>b) Contratac</w:t>
      </w:r>
      <w:r w:rsidRPr="00315F61">
        <w:rPr>
          <w:rFonts w:ascii="Arial" w:hAnsi="Arial" w:cs="Arial"/>
          <w:sz w:val="18"/>
          <w:szCs w:val="18"/>
        </w:rPr>
        <w:t>̧</w:t>
      </w:r>
      <w:r w:rsidRPr="00315F61">
        <w:rPr>
          <w:rFonts w:ascii="Trebuchet MS" w:hAnsi="Trebuchet MS" w:cs="Trebuchet MS"/>
          <w:sz w:val="18"/>
          <w:szCs w:val="18"/>
        </w:rPr>
        <w:t>a</w:t>
      </w:r>
      <w:r w:rsidRPr="00315F61">
        <w:rPr>
          <w:rFonts w:ascii="Arial" w:hAnsi="Arial" w:cs="Arial"/>
          <w:sz w:val="18"/>
          <w:szCs w:val="18"/>
        </w:rPr>
        <w:t>̃</w:t>
      </w:r>
      <w:r w:rsidRPr="00315F61">
        <w:rPr>
          <w:rFonts w:ascii="Trebuchet MS" w:hAnsi="Trebuchet MS" w:cs="Trebuchet MS"/>
          <w:sz w:val="18"/>
          <w:szCs w:val="18"/>
        </w:rPr>
        <w:t>o de profissional especializado, para servic</w:t>
      </w:r>
      <w:r w:rsidRPr="00315F61">
        <w:rPr>
          <w:rFonts w:ascii="Arial" w:hAnsi="Arial" w:cs="Arial"/>
          <w:sz w:val="18"/>
          <w:szCs w:val="18"/>
        </w:rPr>
        <w:t>̧</w:t>
      </w:r>
      <w:r w:rsidRPr="00315F61">
        <w:rPr>
          <w:rFonts w:ascii="Trebuchet MS" w:hAnsi="Trebuchet MS" w:cs="Trebuchet MS"/>
          <w:sz w:val="18"/>
          <w:szCs w:val="18"/>
        </w:rPr>
        <w:t>o de traduc</w:t>
      </w:r>
      <w:r w:rsidRPr="00315F61">
        <w:rPr>
          <w:rFonts w:ascii="Arial" w:hAnsi="Arial" w:cs="Arial"/>
          <w:sz w:val="18"/>
          <w:szCs w:val="18"/>
        </w:rPr>
        <w:t>̧</w:t>
      </w:r>
      <w:r w:rsidRPr="00315F61">
        <w:rPr>
          <w:rFonts w:ascii="Trebuchet MS" w:hAnsi="Trebuchet MS" w:cs="Trebuchet MS"/>
          <w:sz w:val="18"/>
          <w:szCs w:val="18"/>
        </w:rPr>
        <w:t>a</w:t>
      </w:r>
      <w:r w:rsidRPr="00315F61">
        <w:rPr>
          <w:rFonts w:ascii="Arial" w:hAnsi="Arial" w:cs="Arial"/>
          <w:sz w:val="18"/>
          <w:szCs w:val="18"/>
        </w:rPr>
        <w:t>̃</w:t>
      </w:r>
      <w:r w:rsidRPr="00315F61">
        <w:rPr>
          <w:rFonts w:ascii="Trebuchet MS" w:hAnsi="Trebuchet MS" w:cs="Trebuchet MS"/>
          <w:sz w:val="18"/>
          <w:szCs w:val="18"/>
        </w:rPr>
        <w:t xml:space="preserve">o de texto para outros idiomas; </w:t>
      </w:r>
    </w:p>
    <w:p w:rsidR="00491FCB" w:rsidRPr="00315F61" w:rsidRDefault="00491FCB" w:rsidP="00491FCB">
      <w:pPr>
        <w:autoSpaceDE w:val="0"/>
        <w:autoSpaceDN w:val="0"/>
        <w:adjustRightInd w:val="0"/>
        <w:spacing w:after="0" w:line="240" w:lineRule="auto"/>
        <w:ind w:left="215" w:hanging="215"/>
        <w:rPr>
          <w:rFonts w:ascii="Trebuchet MS" w:hAnsi="Trebuchet MS" w:cs="Times New Roman"/>
          <w:sz w:val="18"/>
          <w:szCs w:val="18"/>
        </w:rPr>
      </w:pPr>
      <w:r w:rsidRPr="00315F61">
        <w:rPr>
          <w:rFonts w:ascii="Trebuchet MS" w:hAnsi="Trebuchet MS" w:cs="Times New Roman"/>
          <w:sz w:val="18"/>
          <w:szCs w:val="18"/>
        </w:rPr>
        <w:t>c) Contratac</w:t>
      </w:r>
      <w:r w:rsidRPr="00315F61">
        <w:rPr>
          <w:rFonts w:ascii="Arial" w:hAnsi="Arial" w:cs="Arial"/>
          <w:sz w:val="18"/>
          <w:szCs w:val="18"/>
        </w:rPr>
        <w:t>̧</w:t>
      </w:r>
      <w:r w:rsidRPr="00315F61">
        <w:rPr>
          <w:rFonts w:ascii="Trebuchet MS" w:hAnsi="Trebuchet MS" w:cs="Trebuchet MS"/>
          <w:sz w:val="18"/>
          <w:szCs w:val="18"/>
        </w:rPr>
        <w:t>a</w:t>
      </w:r>
      <w:r w:rsidRPr="00315F61">
        <w:rPr>
          <w:rFonts w:ascii="Arial" w:hAnsi="Arial" w:cs="Arial"/>
          <w:sz w:val="18"/>
          <w:szCs w:val="18"/>
        </w:rPr>
        <w:t>̃</w:t>
      </w:r>
      <w:r w:rsidRPr="00315F61">
        <w:rPr>
          <w:rFonts w:ascii="Trebuchet MS" w:hAnsi="Trebuchet MS" w:cs="Trebuchet MS"/>
          <w:sz w:val="18"/>
          <w:szCs w:val="18"/>
        </w:rPr>
        <w:t>o de profissional da a</w:t>
      </w:r>
      <w:r w:rsidRPr="00315F61">
        <w:rPr>
          <w:rFonts w:ascii="Arial" w:hAnsi="Arial" w:cs="Arial"/>
          <w:sz w:val="18"/>
          <w:szCs w:val="18"/>
        </w:rPr>
        <w:t>́</w:t>
      </w:r>
      <w:r w:rsidRPr="00315F61">
        <w:rPr>
          <w:rFonts w:ascii="Trebuchet MS" w:hAnsi="Trebuchet MS" w:cs="Trebuchet MS"/>
          <w:sz w:val="18"/>
          <w:szCs w:val="18"/>
        </w:rPr>
        <w:t xml:space="preserve">rea de designer </w:t>
      </w:r>
      <w:r w:rsidR="004D6FE6">
        <w:rPr>
          <w:rFonts w:ascii="Trebuchet MS" w:hAnsi="Trebuchet MS" w:cs="Trebuchet MS"/>
          <w:sz w:val="18"/>
          <w:szCs w:val="18"/>
        </w:rPr>
        <w:t>gráfico</w:t>
      </w:r>
      <w:r w:rsidR="004D6FE6" w:rsidRPr="00315F61">
        <w:rPr>
          <w:rFonts w:ascii="Trebuchet MS" w:hAnsi="Trebuchet MS" w:cs="Trebuchet MS"/>
          <w:sz w:val="18"/>
          <w:szCs w:val="18"/>
        </w:rPr>
        <w:t xml:space="preserve"> </w:t>
      </w:r>
      <w:r w:rsidRPr="00315F61">
        <w:rPr>
          <w:rFonts w:ascii="Trebuchet MS" w:hAnsi="Trebuchet MS" w:cs="Trebuchet MS"/>
          <w:sz w:val="18"/>
          <w:szCs w:val="18"/>
        </w:rPr>
        <w:t>para elaborac</w:t>
      </w:r>
      <w:r w:rsidRPr="00315F61">
        <w:rPr>
          <w:rFonts w:ascii="Arial" w:hAnsi="Arial" w:cs="Arial"/>
          <w:sz w:val="18"/>
          <w:szCs w:val="18"/>
        </w:rPr>
        <w:t>̧</w:t>
      </w:r>
      <w:r w:rsidRPr="00315F61">
        <w:rPr>
          <w:rFonts w:ascii="Trebuchet MS" w:hAnsi="Trebuchet MS" w:cs="Trebuchet MS"/>
          <w:sz w:val="18"/>
          <w:szCs w:val="18"/>
        </w:rPr>
        <w:t>a</w:t>
      </w:r>
      <w:r w:rsidRPr="00315F61">
        <w:rPr>
          <w:rFonts w:ascii="Arial" w:hAnsi="Arial" w:cs="Arial"/>
          <w:sz w:val="18"/>
          <w:szCs w:val="18"/>
        </w:rPr>
        <w:t>̃</w:t>
      </w:r>
      <w:r w:rsidRPr="00315F61">
        <w:rPr>
          <w:rFonts w:ascii="Trebuchet MS" w:hAnsi="Trebuchet MS" w:cs="Trebuchet MS"/>
          <w:sz w:val="18"/>
          <w:szCs w:val="18"/>
        </w:rPr>
        <w:t xml:space="preserve">o de projeto visual </w:t>
      </w:r>
      <w:r w:rsidRPr="00315F61">
        <w:rPr>
          <w:rFonts w:ascii="Trebuchet MS" w:hAnsi="Trebuchet MS" w:cs="Times New Roman"/>
          <w:sz w:val="18"/>
          <w:szCs w:val="18"/>
        </w:rPr>
        <w:t>da obra a ser publicada;</w:t>
      </w:r>
    </w:p>
    <w:p w:rsidR="00491FCB" w:rsidRPr="00315F61" w:rsidRDefault="00491FCB" w:rsidP="00491FCB">
      <w:pPr>
        <w:autoSpaceDE w:val="0"/>
        <w:autoSpaceDN w:val="0"/>
        <w:adjustRightInd w:val="0"/>
        <w:spacing w:after="0" w:line="240" w:lineRule="auto"/>
        <w:ind w:left="215" w:hanging="215"/>
        <w:rPr>
          <w:rFonts w:ascii="Trebuchet MS" w:hAnsi="Trebuchet MS" w:cs="Trebuchet MS"/>
          <w:sz w:val="18"/>
          <w:szCs w:val="18"/>
        </w:rPr>
      </w:pPr>
      <w:r w:rsidRPr="00315F61">
        <w:rPr>
          <w:rFonts w:ascii="Trebuchet MS" w:hAnsi="Trebuchet MS" w:cs="Times New Roman"/>
          <w:sz w:val="18"/>
          <w:szCs w:val="18"/>
        </w:rPr>
        <w:t>d) Contratac</w:t>
      </w:r>
      <w:r w:rsidRPr="00315F61">
        <w:rPr>
          <w:rFonts w:ascii="Arial" w:hAnsi="Arial" w:cs="Arial"/>
          <w:sz w:val="18"/>
          <w:szCs w:val="18"/>
        </w:rPr>
        <w:t>̧</w:t>
      </w:r>
      <w:r w:rsidRPr="00315F61">
        <w:rPr>
          <w:rFonts w:ascii="Trebuchet MS" w:hAnsi="Trebuchet MS" w:cs="Trebuchet MS"/>
          <w:sz w:val="18"/>
          <w:szCs w:val="18"/>
        </w:rPr>
        <w:t>a</w:t>
      </w:r>
      <w:r w:rsidRPr="00315F61">
        <w:rPr>
          <w:rFonts w:ascii="Arial" w:hAnsi="Arial" w:cs="Arial"/>
          <w:sz w:val="18"/>
          <w:szCs w:val="18"/>
        </w:rPr>
        <w:t>̃</w:t>
      </w:r>
      <w:r w:rsidRPr="00315F61">
        <w:rPr>
          <w:rFonts w:ascii="Trebuchet MS" w:hAnsi="Trebuchet MS" w:cs="Trebuchet MS"/>
          <w:sz w:val="18"/>
          <w:szCs w:val="18"/>
        </w:rPr>
        <w:t>o de profissional de artes-visuais para elaborac</w:t>
      </w:r>
      <w:r w:rsidRPr="00315F61">
        <w:rPr>
          <w:rFonts w:ascii="Arial" w:hAnsi="Arial" w:cs="Arial"/>
          <w:sz w:val="18"/>
          <w:szCs w:val="18"/>
        </w:rPr>
        <w:t>̧</w:t>
      </w:r>
      <w:r w:rsidRPr="00315F61">
        <w:rPr>
          <w:rFonts w:ascii="Trebuchet MS" w:hAnsi="Trebuchet MS" w:cs="Trebuchet MS"/>
          <w:sz w:val="18"/>
          <w:szCs w:val="18"/>
        </w:rPr>
        <w:t>a</w:t>
      </w:r>
      <w:r w:rsidRPr="00315F61">
        <w:rPr>
          <w:rFonts w:ascii="Arial" w:hAnsi="Arial" w:cs="Arial"/>
          <w:sz w:val="18"/>
          <w:szCs w:val="18"/>
        </w:rPr>
        <w:t>̃</w:t>
      </w:r>
      <w:r w:rsidRPr="00315F61">
        <w:rPr>
          <w:rFonts w:ascii="Trebuchet MS" w:hAnsi="Trebuchet MS" w:cs="Trebuchet MS"/>
          <w:sz w:val="18"/>
          <w:szCs w:val="18"/>
        </w:rPr>
        <w:t xml:space="preserve">o de material ilustrativo a ser inserido no trabalho; </w:t>
      </w:r>
    </w:p>
    <w:p w:rsidR="00491FCB" w:rsidRPr="00315F61" w:rsidRDefault="00491FCB" w:rsidP="00491FCB">
      <w:pPr>
        <w:autoSpaceDE w:val="0"/>
        <w:autoSpaceDN w:val="0"/>
        <w:adjustRightInd w:val="0"/>
        <w:spacing w:after="0" w:line="240" w:lineRule="auto"/>
        <w:ind w:left="215" w:hanging="215"/>
        <w:rPr>
          <w:rFonts w:ascii="Trebuchet MS" w:hAnsi="Trebuchet MS" w:cs="Trebuchet MS"/>
          <w:sz w:val="18"/>
          <w:szCs w:val="18"/>
        </w:rPr>
      </w:pPr>
      <w:r w:rsidRPr="00315F61">
        <w:rPr>
          <w:rFonts w:ascii="Trebuchet MS" w:hAnsi="Trebuchet MS" w:cs="Times New Roman"/>
          <w:sz w:val="18"/>
          <w:szCs w:val="18"/>
        </w:rPr>
        <w:t>e) Contratac</w:t>
      </w:r>
      <w:r w:rsidRPr="00315F61">
        <w:rPr>
          <w:rFonts w:ascii="Arial" w:hAnsi="Arial" w:cs="Arial"/>
          <w:sz w:val="18"/>
          <w:szCs w:val="18"/>
        </w:rPr>
        <w:t>̧</w:t>
      </w:r>
      <w:r w:rsidRPr="00315F61">
        <w:rPr>
          <w:rFonts w:ascii="Trebuchet MS" w:hAnsi="Trebuchet MS" w:cs="Trebuchet MS"/>
          <w:sz w:val="18"/>
          <w:szCs w:val="18"/>
        </w:rPr>
        <w:t>a</w:t>
      </w:r>
      <w:r w:rsidRPr="00315F61">
        <w:rPr>
          <w:rFonts w:ascii="Arial" w:hAnsi="Arial" w:cs="Arial"/>
          <w:sz w:val="18"/>
          <w:szCs w:val="18"/>
        </w:rPr>
        <w:t>̃</w:t>
      </w:r>
      <w:r w:rsidRPr="00315F61">
        <w:rPr>
          <w:rFonts w:ascii="Trebuchet MS" w:hAnsi="Trebuchet MS" w:cs="Trebuchet MS"/>
          <w:sz w:val="18"/>
          <w:szCs w:val="18"/>
        </w:rPr>
        <w:t>o de servic</w:t>
      </w:r>
      <w:r w:rsidRPr="00315F61">
        <w:rPr>
          <w:rFonts w:ascii="Arial" w:hAnsi="Arial" w:cs="Arial"/>
          <w:sz w:val="18"/>
          <w:szCs w:val="18"/>
        </w:rPr>
        <w:t>̧</w:t>
      </w:r>
      <w:r w:rsidRPr="00315F61">
        <w:rPr>
          <w:rFonts w:ascii="Trebuchet MS" w:hAnsi="Trebuchet MS" w:cs="Trebuchet MS"/>
          <w:sz w:val="18"/>
          <w:szCs w:val="18"/>
        </w:rPr>
        <w:t>os de Editorac</w:t>
      </w:r>
      <w:r w:rsidRPr="00315F61">
        <w:rPr>
          <w:rFonts w:ascii="Arial" w:hAnsi="Arial" w:cs="Arial"/>
          <w:sz w:val="18"/>
          <w:szCs w:val="18"/>
        </w:rPr>
        <w:t>̧</w:t>
      </w:r>
      <w:r w:rsidRPr="00315F61">
        <w:rPr>
          <w:rFonts w:ascii="Trebuchet MS" w:hAnsi="Trebuchet MS" w:cs="Trebuchet MS"/>
          <w:sz w:val="18"/>
          <w:szCs w:val="18"/>
        </w:rPr>
        <w:t>a</w:t>
      </w:r>
      <w:r w:rsidRPr="00315F61">
        <w:rPr>
          <w:rFonts w:ascii="Arial" w:hAnsi="Arial" w:cs="Arial"/>
          <w:sz w:val="18"/>
          <w:szCs w:val="18"/>
        </w:rPr>
        <w:t>̃</w:t>
      </w:r>
      <w:r w:rsidRPr="00315F61">
        <w:rPr>
          <w:rFonts w:ascii="Trebuchet MS" w:hAnsi="Trebuchet MS" w:cs="Trebuchet MS"/>
          <w:sz w:val="18"/>
          <w:szCs w:val="18"/>
        </w:rPr>
        <w:t>o e montagem gra</w:t>
      </w:r>
      <w:r w:rsidRPr="00315F61">
        <w:rPr>
          <w:rFonts w:ascii="Arial" w:hAnsi="Arial" w:cs="Arial"/>
          <w:sz w:val="18"/>
          <w:szCs w:val="18"/>
        </w:rPr>
        <w:t>́</w:t>
      </w:r>
      <w:r w:rsidRPr="00315F61">
        <w:rPr>
          <w:rFonts w:ascii="Trebuchet MS" w:hAnsi="Trebuchet MS" w:cs="Trebuchet MS"/>
          <w:sz w:val="18"/>
          <w:szCs w:val="18"/>
        </w:rPr>
        <w:t>fica da obra;</w:t>
      </w:r>
    </w:p>
    <w:p w:rsidR="00491FCB" w:rsidRPr="00315F61" w:rsidRDefault="00491FCB" w:rsidP="00491FCB">
      <w:pPr>
        <w:autoSpaceDE w:val="0"/>
        <w:autoSpaceDN w:val="0"/>
        <w:adjustRightInd w:val="0"/>
        <w:spacing w:after="0" w:line="240" w:lineRule="auto"/>
        <w:ind w:left="215" w:hanging="215"/>
        <w:rPr>
          <w:rFonts w:ascii="Trebuchet MS" w:hAnsi="Trebuchet MS" w:cs="Times New Roman"/>
          <w:sz w:val="18"/>
          <w:szCs w:val="18"/>
        </w:rPr>
      </w:pPr>
      <w:r w:rsidRPr="00315F61">
        <w:rPr>
          <w:rFonts w:ascii="Trebuchet MS" w:hAnsi="Trebuchet MS" w:cs="Times New Roman"/>
          <w:sz w:val="18"/>
          <w:szCs w:val="18"/>
        </w:rPr>
        <w:t>f) Despesas com inscric</w:t>
      </w:r>
      <w:r w:rsidRPr="00315F61">
        <w:rPr>
          <w:rFonts w:ascii="Arial" w:hAnsi="Arial" w:cs="Arial"/>
          <w:sz w:val="18"/>
          <w:szCs w:val="18"/>
        </w:rPr>
        <w:t>̧</w:t>
      </w:r>
      <w:r w:rsidRPr="00315F61">
        <w:rPr>
          <w:rFonts w:ascii="Trebuchet MS" w:hAnsi="Trebuchet MS" w:cs="Trebuchet MS"/>
          <w:sz w:val="18"/>
          <w:szCs w:val="18"/>
        </w:rPr>
        <w:t>a</w:t>
      </w:r>
      <w:r w:rsidRPr="00315F61">
        <w:rPr>
          <w:rFonts w:ascii="Arial" w:hAnsi="Arial" w:cs="Arial"/>
          <w:sz w:val="18"/>
          <w:szCs w:val="18"/>
        </w:rPr>
        <w:t>̃</w:t>
      </w:r>
      <w:r w:rsidRPr="00315F61">
        <w:rPr>
          <w:rFonts w:ascii="Trebuchet MS" w:hAnsi="Trebuchet MS" w:cs="Trebuchet MS"/>
          <w:sz w:val="18"/>
          <w:szCs w:val="18"/>
        </w:rPr>
        <w:t>o no sist</w:t>
      </w:r>
      <w:r w:rsidRPr="00315F61">
        <w:rPr>
          <w:rFonts w:ascii="Trebuchet MS" w:hAnsi="Trebuchet MS" w:cs="Times New Roman"/>
          <w:sz w:val="18"/>
          <w:szCs w:val="18"/>
        </w:rPr>
        <w:t xml:space="preserve">ema de ISBN da Biblioteca Nacional ou ISSN do IBICT; </w:t>
      </w:r>
    </w:p>
    <w:p w:rsidR="00491FCB" w:rsidRPr="00315F61" w:rsidRDefault="00491FCB" w:rsidP="00491FCB">
      <w:pPr>
        <w:autoSpaceDE w:val="0"/>
        <w:autoSpaceDN w:val="0"/>
        <w:adjustRightInd w:val="0"/>
        <w:spacing w:after="0" w:line="240" w:lineRule="auto"/>
        <w:ind w:left="215" w:hanging="215"/>
        <w:rPr>
          <w:rFonts w:ascii="Trebuchet MS" w:hAnsi="Trebuchet MS" w:cs="Trebuchet MS"/>
          <w:sz w:val="18"/>
          <w:szCs w:val="18"/>
        </w:rPr>
      </w:pPr>
      <w:r w:rsidRPr="00315F61">
        <w:rPr>
          <w:rFonts w:ascii="Trebuchet MS" w:hAnsi="Trebuchet MS" w:cs="Times New Roman"/>
          <w:sz w:val="18"/>
          <w:szCs w:val="18"/>
        </w:rPr>
        <w:t>g) Contratac</w:t>
      </w:r>
      <w:r w:rsidRPr="00315F61">
        <w:rPr>
          <w:rFonts w:ascii="Arial" w:hAnsi="Arial" w:cs="Arial"/>
          <w:sz w:val="18"/>
          <w:szCs w:val="18"/>
        </w:rPr>
        <w:t>̧</w:t>
      </w:r>
      <w:r w:rsidRPr="00315F61">
        <w:rPr>
          <w:rFonts w:ascii="Trebuchet MS" w:hAnsi="Trebuchet MS" w:cs="Trebuchet MS"/>
          <w:sz w:val="18"/>
          <w:szCs w:val="18"/>
        </w:rPr>
        <w:t>a</w:t>
      </w:r>
      <w:r w:rsidRPr="00315F61">
        <w:rPr>
          <w:rFonts w:ascii="Arial" w:hAnsi="Arial" w:cs="Arial"/>
          <w:sz w:val="18"/>
          <w:szCs w:val="18"/>
        </w:rPr>
        <w:t>̃</w:t>
      </w:r>
      <w:r w:rsidRPr="00315F61">
        <w:rPr>
          <w:rFonts w:ascii="Trebuchet MS" w:hAnsi="Trebuchet MS" w:cs="Trebuchet MS"/>
          <w:sz w:val="18"/>
          <w:szCs w:val="18"/>
        </w:rPr>
        <w:t>o de profissional Web-designer para montagem de revistas eletro</w:t>
      </w:r>
      <w:r w:rsidRPr="00315F61">
        <w:rPr>
          <w:rFonts w:ascii="Arial" w:hAnsi="Arial" w:cs="Arial"/>
          <w:sz w:val="18"/>
          <w:szCs w:val="18"/>
        </w:rPr>
        <w:t>̂</w:t>
      </w:r>
      <w:r w:rsidRPr="00315F61">
        <w:rPr>
          <w:rFonts w:ascii="Trebuchet MS" w:hAnsi="Trebuchet MS" w:cs="Trebuchet MS"/>
          <w:sz w:val="18"/>
          <w:szCs w:val="18"/>
        </w:rPr>
        <w:t>nicas e similares de natureza acade</w:t>
      </w:r>
      <w:r w:rsidRPr="00315F61">
        <w:rPr>
          <w:rFonts w:ascii="Arial" w:hAnsi="Arial" w:cs="Arial"/>
          <w:sz w:val="18"/>
          <w:szCs w:val="18"/>
        </w:rPr>
        <w:t>̂</w:t>
      </w:r>
      <w:r w:rsidRPr="00315F61">
        <w:rPr>
          <w:rFonts w:ascii="Trebuchet MS" w:hAnsi="Trebuchet MS" w:cs="Trebuchet MS"/>
          <w:sz w:val="18"/>
          <w:szCs w:val="18"/>
        </w:rPr>
        <w:t>mica;</w:t>
      </w:r>
    </w:p>
    <w:p w:rsidR="00491FCB" w:rsidRPr="00315F61" w:rsidRDefault="00491FCB" w:rsidP="00491FCB">
      <w:pPr>
        <w:autoSpaceDE w:val="0"/>
        <w:autoSpaceDN w:val="0"/>
        <w:adjustRightInd w:val="0"/>
        <w:spacing w:after="0" w:line="240" w:lineRule="auto"/>
        <w:ind w:left="215" w:hanging="215"/>
        <w:rPr>
          <w:rFonts w:ascii="Trebuchet MS" w:hAnsi="Trebuchet MS" w:cs="Trebuchet MS"/>
          <w:sz w:val="18"/>
          <w:szCs w:val="18"/>
        </w:rPr>
      </w:pPr>
      <w:r w:rsidRPr="00315F61">
        <w:rPr>
          <w:rFonts w:ascii="Trebuchet MS" w:hAnsi="Trebuchet MS" w:cs="Times New Roman"/>
          <w:sz w:val="18"/>
          <w:szCs w:val="18"/>
        </w:rPr>
        <w:t>h) Pagamento de despesas com provedor de internet para hospedagem de site de revistas eletro</w:t>
      </w:r>
      <w:r w:rsidRPr="00315F61">
        <w:rPr>
          <w:rFonts w:ascii="Arial" w:hAnsi="Arial" w:cs="Arial"/>
          <w:sz w:val="18"/>
          <w:szCs w:val="18"/>
        </w:rPr>
        <w:t>̂</w:t>
      </w:r>
      <w:r w:rsidRPr="00315F61">
        <w:rPr>
          <w:rFonts w:ascii="Trebuchet MS" w:hAnsi="Trebuchet MS" w:cs="Trebuchet MS"/>
          <w:sz w:val="18"/>
          <w:szCs w:val="18"/>
        </w:rPr>
        <w:t>nicas e similares de natureza acade</w:t>
      </w:r>
      <w:r w:rsidRPr="00315F61">
        <w:rPr>
          <w:rFonts w:ascii="Arial" w:hAnsi="Arial" w:cs="Arial"/>
          <w:sz w:val="18"/>
          <w:szCs w:val="18"/>
        </w:rPr>
        <w:t>̂</w:t>
      </w:r>
      <w:r w:rsidRPr="00315F61">
        <w:rPr>
          <w:rFonts w:ascii="Trebuchet MS" w:hAnsi="Trebuchet MS" w:cs="Trebuchet MS"/>
          <w:sz w:val="18"/>
          <w:szCs w:val="18"/>
        </w:rPr>
        <w:t xml:space="preserve">mica; </w:t>
      </w:r>
    </w:p>
    <w:p w:rsidR="004E16D8" w:rsidRPr="00315F61" w:rsidRDefault="00491FCB" w:rsidP="00491FCB">
      <w:pPr>
        <w:autoSpaceDE w:val="0"/>
        <w:autoSpaceDN w:val="0"/>
        <w:adjustRightInd w:val="0"/>
        <w:spacing w:after="0" w:line="240" w:lineRule="auto"/>
        <w:ind w:left="215" w:hanging="215"/>
        <w:rPr>
          <w:rFonts w:ascii="Trebuchet MS" w:hAnsi="Trebuchet MS" w:cs="Times New Roman"/>
          <w:sz w:val="18"/>
          <w:szCs w:val="18"/>
        </w:rPr>
      </w:pPr>
      <w:r w:rsidRPr="00315F61">
        <w:rPr>
          <w:rFonts w:ascii="Trebuchet MS" w:hAnsi="Trebuchet MS" w:cs="Times New Roman"/>
          <w:sz w:val="18"/>
          <w:szCs w:val="18"/>
        </w:rPr>
        <w:t>i) Despesas com aquisic</w:t>
      </w:r>
      <w:r w:rsidRPr="00315F61">
        <w:rPr>
          <w:rFonts w:ascii="Arial" w:hAnsi="Arial" w:cs="Arial"/>
          <w:sz w:val="18"/>
          <w:szCs w:val="18"/>
        </w:rPr>
        <w:t>̧</w:t>
      </w:r>
      <w:r w:rsidRPr="00315F61">
        <w:rPr>
          <w:rFonts w:ascii="Trebuchet MS" w:hAnsi="Trebuchet MS" w:cs="Trebuchet MS"/>
          <w:sz w:val="18"/>
          <w:szCs w:val="18"/>
        </w:rPr>
        <w:t>a</w:t>
      </w:r>
      <w:r w:rsidRPr="00315F61">
        <w:rPr>
          <w:rFonts w:ascii="Arial" w:hAnsi="Arial" w:cs="Arial"/>
          <w:sz w:val="18"/>
          <w:szCs w:val="18"/>
        </w:rPr>
        <w:t>̃</w:t>
      </w:r>
      <w:r w:rsidRPr="00315F61">
        <w:rPr>
          <w:rFonts w:ascii="Trebuchet MS" w:hAnsi="Trebuchet MS" w:cs="Trebuchet MS"/>
          <w:sz w:val="18"/>
          <w:szCs w:val="18"/>
        </w:rPr>
        <w:t>o de material, montagem e reprodução de mídia digital para veiculac</w:t>
      </w:r>
      <w:r w:rsidRPr="00315F61">
        <w:rPr>
          <w:rFonts w:ascii="Arial" w:hAnsi="Arial" w:cs="Arial"/>
          <w:sz w:val="18"/>
          <w:szCs w:val="18"/>
        </w:rPr>
        <w:t>̧</w:t>
      </w:r>
      <w:r w:rsidRPr="00315F61">
        <w:rPr>
          <w:rFonts w:ascii="Trebuchet MS" w:hAnsi="Trebuchet MS" w:cs="Trebuchet MS"/>
          <w:sz w:val="18"/>
          <w:szCs w:val="18"/>
        </w:rPr>
        <w:t>a</w:t>
      </w:r>
      <w:r w:rsidRPr="00315F61">
        <w:rPr>
          <w:rFonts w:ascii="Arial" w:hAnsi="Arial" w:cs="Arial"/>
          <w:sz w:val="18"/>
          <w:szCs w:val="18"/>
        </w:rPr>
        <w:t>̃</w:t>
      </w:r>
      <w:r w:rsidRPr="00315F61">
        <w:rPr>
          <w:rFonts w:ascii="Trebuchet MS" w:hAnsi="Trebuchet MS" w:cs="Trebuchet MS"/>
          <w:sz w:val="18"/>
          <w:szCs w:val="18"/>
        </w:rPr>
        <w:t>o de anais de eventos, revistas cienti</w:t>
      </w:r>
      <w:r w:rsidRPr="00315F61">
        <w:rPr>
          <w:rFonts w:ascii="Arial" w:hAnsi="Arial" w:cs="Arial"/>
          <w:sz w:val="18"/>
          <w:szCs w:val="18"/>
        </w:rPr>
        <w:t>́</w:t>
      </w:r>
      <w:r w:rsidRPr="00315F61">
        <w:rPr>
          <w:rFonts w:ascii="Trebuchet MS" w:hAnsi="Trebuchet MS" w:cs="Trebuchet MS"/>
          <w:sz w:val="18"/>
          <w:szCs w:val="18"/>
        </w:rPr>
        <w:t xml:space="preserve">ficas e culturais, obras de arte e outras </w:t>
      </w:r>
      <w:r w:rsidR="00EB3A14" w:rsidRPr="00315F61">
        <w:rPr>
          <w:rFonts w:ascii="Trebuchet MS" w:hAnsi="Trebuchet MS" w:cs="Trebuchet MS"/>
          <w:sz w:val="18"/>
          <w:szCs w:val="18"/>
        </w:rPr>
        <w:t>produç</w:t>
      </w:r>
      <w:r w:rsidR="006E08D6" w:rsidRPr="00315F61">
        <w:rPr>
          <w:rFonts w:ascii="Trebuchet MS" w:hAnsi="Trebuchet MS" w:cs="Trebuchet MS"/>
          <w:sz w:val="18"/>
          <w:szCs w:val="18"/>
        </w:rPr>
        <w:t xml:space="preserve">ões </w:t>
      </w:r>
      <w:r w:rsidR="00775634" w:rsidRPr="00315F61">
        <w:rPr>
          <w:rFonts w:ascii="Trebuchet MS" w:hAnsi="Trebuchet MS" w:cs="Trebuchet MS"/>
          <w:sz w:val="18"/>
          <w:szCs w:val="18"/>
        </w:rPr>
        <w:t>congê</w:t>
      </w:r>
      <w:r w:rsidR="00775634" w:rsidRPr="00315F61">
        <w:rPr>
          <w:rFonts w:ascii="Arial" w:hAnsi="Arial" w:cs="Arial"/>
          <w:sz w:val="18"/>
          <w:szCs w:val="18"/>
        </w:rPr>
        <w:t>n</w:t>
      </w:r>
      <w:r w:rsidR="00775634" w:rsidRPr="00315F61">
        <w:rPr>
          <w:rFonts w:ascii="Trebuchet MS" w:hAnsi="Trebuchet MS" w:cs="Trebuchet MS"/>
          <w:sz w:val="18"/>
          <w:szCs w:val="18"/>
        </w:rPr>
        <w:t>eres</w:t>
      </w:r>
      <w:r w:rsidRPr="00315F61">
        <w:rPr>
          <w:rFonts w:ascii="Trebuchet MS" w:hAnsi="Trebuchet MS" w:cs="Trebuchet MS"/>
          <w:sz w:val="18"/>
          <w:szCs w:val="18"/>
        </w:rPr>
        <w:t>.</w:t>
      </w:r>
    </w:p>
    <w:p w:rsidR="004E16D8" w:rsidRPr="00315F61" w:rsidRDefault="004E16D8" w:rsidP="004E16D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sz w:val="18"/>
          <w:szCs w:val="18"/>
        </w:rPr>
      </w:pPr>
    </w:p>
    <w:p w:rsidR="00382542" w:rsidRDefault="00382542" w:rsidP="004E16D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sz w:val="18"/>
          <w:szCs w:val="18"/>
        </w:rPr>
      </w:pPr>
    </w:p>
    <w:p w:rsidR="00AC1C90" w:rsidRPr="00AF77EE" w:rsidRDefault="00AC1C90" w:rsidP="00AC1C9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18"/>
          <w:szCs w:val="18"/>
          <w:highlight w:val="lightGray"/>
        </w:rPr>
      </w:pPr>
    </w:p>
    <w:p w:rsidR="00AC1C90" w:rsidRPr="00AF77EE" w:rsidRDefault="009C216B" w:rsidP="00AC1C9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b/>
          <w:sz w:val="18"/>
          <w:szCs w:val="18"/>
        </w:rPr>
      </w:pPr>
      <w:r w:rsidRPr="00AF77EE">
        <w:rPr>
          <w:rFonts w:ascii="Trebuchet MS" w:hAnsi="Trebuchet MS" w:cs="Times New Roman"/>
          <w:b/>
          <w:sz w:val="18"/>
          <w:szCs w:val="18"/>
          <w:highlight w:val="lightGray"/>
        </w:rPr>
        <w:t>4</w:t>
      </w:r>
      <w:r w:rsidR="00AC1C90" w:rsidRPr="00AF77EE">
        <w:rPr>
          <w:rFonts w:ascii="Trebuchet MS" w:hAnsi="Trebuchet MS" w:cs="Times New Roman"/>
          <w:b/>
          <w:sz w:val="18"/>
          <w:szCs w:val="18"/>
          <w:highlight w:val="lightGray"/>
        </w:rPr>
        <w:t xml:space="preserve"> – SOLICITAÇÃO</w:t>
      </w:r>
    </w:p>
    <w:p w:rsidR="00AC1C90" w:rsidRPr="00AF77EE" w:rsidRDefault="00AC1C90" w:rsidP="00AC1C9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18"/>
          <w:szCs w:val="18"/>
        </w:rPr>
      </w:pPr>
    </w:p>
    <w:p w:rsidR="00315F61" w:rsidRPr="00315F61" w:rsidRDefault="009C216B" w:rsidP="00AC1C9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18"/>
          <w:szCs w:val="18"/>
        </w:rPr>
      </w:pPr>
      <w:r w:rsidRPr="00315F61">
        <w:rPr>
          <w:rFonts w:ascii="Trebuchet MS" w:hAnsi="Trebuchet MS" w:cs="Times New Roman"/>
          <w:sz w:val="18"/>
          <w:szCs w:val="18"/>
        </w:rPr>
        <w:t>4</w:t>
      </w:r>
      <w:r w:rsidR="00AC1C90" w:rsidRPr="00315F61">
        <w:rPr>
          <w:rFonts w:ascii="Trebuchet MS" w:hAnsi="Trebuchet MS" w:cs="Times New Roman"/>
          <w:sz w:val="18"/>
          <w:szCs w:val="18"/>
        </w:rPr>
        <w:t xml:space="preserve">.1 – O Beneficiário, com Projeto já aprovado pela UFPE, deverá preencher o </w:t>
      </w:r>
      <w:r w:rsidR="00AC1C90" w:rsidRPr="004D6FE6">
        <w:rPr>
          <w:rFonts w:ascii="Trebuchet MS" w:hAnsi="Trebuchet MS" w:cs="Times New Roman"/>
          <w:sz w:val="18"/>
          <w:szCs w:val="18"/>
        </w:rPr>
        <w:t>Anexo I</w:t>
      </w:r>
      <w:r w:rsidR="00AC1C90" w:rsidRPr="00315F61">
        <w:rPr>
          <w:rFonts w:ascii="Trebuchet MS" w:hAnsi="Trebuchet MS" w:cs="Times New Roman"/>
          <w:sz w:val="18"/>
          <w:szCs w:val="18"/>
        </w:rPr>
        <w:t xml:space="preserve"> (Termo de Concessão de Auxílio Financeiro), com a previsão de gastos, </w:t>
      </w:r>
      <w:r w:rsidR="00F224C6" w:rsidRPr="00315F61">
        <w:rPr>
          <w:rFonts w:ascii="Trebuchet MS" w:hAnsi="Trebuchet MS" w:cs="Times New Roman"/>
          <w:sz w:val="18"/>
          <w:szCs w:val="18"/>
        </w:rPr>
        <w:t xml:space="preserve">incluindo pelo menos uma </w:t>
      </w:r>
      <w:r w:rsidR="002E52B6" w:rsidRPr="00315F61">
        <w:rPr>
          <w:rFonts w:ascii="Trebuchet MS" w:hAnsi="Trebuchet MS" w:cs="Times New Roman"/>
          <w:sz w:val="18"/>
          <w:szCs w:val="18"/>
        </w:rPr>
        <w:t xml:space="preserve">pesquisa de </w:t>
      </w:r>
      <w:r w:rsidR="00F224C6" w:rsidRPr="00315F61">
        <w:rPr>
          <w:rFonts w:ascii="Trebuchet MS" w:hAnsi="Trebuchet MS" w:cs="Times New Roman"/>
          <w:sz w:val="18"/>
          <w:szCs w:val="18"/>
        </w:rPr>
        <w:t xml:space="preserve">preços </w:t>
      </w:r>
      <w:r w:rsidR="00AC1C90" w:rsidRPr="00315F61">
        <w:rPr>
          <w:rFonts w:ascii="Trebuchet MS" w:hAnsi="Trebuchet MS" w:cs="Times New Roman"/>
          <w:sz w:val="18"/>
          <w:szCs w:val="18"/>
        </w:rPr>
        <w:t>e enviá-lo, devidamente assinado</w:t>
      </w:r>
      <w:r w:rsidR="004E026C" w:rsidRPr="00315F61">
        <w:rPr>
          <w:rFonts w:ascii="Trebuchet MS" w:hAnsi="Trebuchet MS" w:cs="Times New Roman"/>
          <w:sz w:val="18"/>
          <w:szCs w:val="18"/>
        </w:rPr>
        <w:t>,</w:t>
      </w:r>
      <w:r w:rsidR="00AC1C90" w:rsidRPr="00315F61">
        <w:rPr>
          <w:rFonts w:ascii="Trebuchet MS" w:hAnsi="Trebuchet MS" w:cs="Times New Roman"/>
          <w:sz w:val="18"/>
          <w:szCs w:val="18"/>
        </w:rPr>
        <w:t xml:space="preserve"> à </w:t>
      </w:r>
      <w:r w:rsidR="00957B1F" w:rsidRPr="00315F61">
        <w:rPr>
          <w:rFonts w:ascii="Trebuchet MS" w:hAnsi="Trebuchet MS" w:cs="Times New Roman"/>
          <w:sz w:val="18"/>
          <w:szCs w:val="18"/>
        </w:rPr>
        <w:t>u</w:t>
      </w:r>
      <w:r w:rsidR="004D24D5" w:rsidRPr="00315F61">
        <w:rPr>
          <w:rFonts w:ascii="Trebuchet MS" w:hAnsi="Trebuchet MS" w:cs="Times New Roman"/>
          <w:sz w:val="18"/>
          <w:szCs w:val="18"/>
        </w:rPr>
        <w:t xml:space="preserve">nidade da </w:t>
      </w:r>
      <w:r w:rsidR="00AC1C90" w:rsidRPr="00315F61">
        <w:rPr>
          <w:rFonts w:ascii="Trebuchet MS" w:hAnsi="Trebuchet MS" w:cs="Times New Roman"/>
          <w:sz w:val="18"/>
          <w:szCs w:val="18"/>
        </w:rPr>
        <w:t xml:space="preserve">UFPE que gerencia o </w:t>
      </w:r>
      <w:r w:rsidR="00315F61" w:rsidRPr="00315F61">
        <w:rPr>
          <w:rFonts w:ascii="Trebuchet MS" w:hAnsi="Trebuchet MS" w:cs="Times New Roman"/>
          <w:sz w:val="18"/>
          <w:szCs w:val="18"/>
        </w:rPr>
        <w:t>Edital.</w:t>
      </w:r>
    </w:p>
    <w:p w:rsidR="00315F61" w:rsidRDefault="00315F61" w:rsidP="00AC1C9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18"/>
          <w:szCs w:val="18"/>
        </w:rPr>
      </w:pPr>
    </w:p>
    <w:p w:rsidR="00315F61" w:rsidRDefault="00315F61" w:rsidP="00AC1C9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18"/>
          <w:szCs w:val="18"/>
        </w:rPr>
      </w:pPr>
    </w:p>
    <w:p w:rsidR="00AC1C90" w:rsidRPr="00315F61" w:rsidRDefault="00AC1C90" w:rsidP="00AC1C9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18"/>
          <w:szCs w:val="18"/>
        </w:rPr>
      </w:pPr>
    </w:p>
    <w:p w:rsidR="00AC1C90" w:rsidRPr="00315F61" w:rsidRDefault="00291C45" w:rsidP="00AC1C9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b/>
          <w:sz w:val="18"/>
          <w:szCs w:val="18"/>
        </w:rPr>
      </w:pPr>
      <w:r w:rsidRPr="00315F61">
        <w:rPr>
          <w:rFonts w:ascii="Trebuchet MS" w:hAnsi="Trebuchet MS" w:cs="Times New Roman"/>
          <w:b/>
          <w:sz w:val="18"/>
          <w:szCs w:val="18"/>
          <w:highlight w:val="lightGray"/>
        </w:rPr>
        <w:t>5 – LIBERAÇÕES</w:t>
      </w:r>
      <w:r w:rsidR="00AC1C90" w:rsidRPr="00315F61">
        <w:rPr>
          <w:rFonts w:ascii="Trebuchet MS" w:hAnsi="Trebuchet MS" w:cs="Times New Roman"/>
          <w:b/>
          <w:sz w:val="18"/>
          <w:szCs w:val="18"/>
          <w:highlight w:val="lightGray"/>
        </w:rPr>
        <w:t xml:space="preserve"> DOS RECURSOS PELA UFPE</w:t>
      </w:r>
    </w:p>
    <w:p w:rsidR="00AC1C90" w:rsidRPr="00315F61" w:rsidRDefault="00AC1C90" w:rsidP="00AC1C9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18"/>
          <w:szCs w:val="18"/>
        </w:rPr>
      </w:pPr>
    </w:p>
    <w:p w:rsidR="00AC1C90" w:rsidRPr="00AF77EE" w:rsidRDefault="00532C38" w:rsidP="00AC1C9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18"/>
          <w:szCs w:val="18"/>
        </w:rPr>
      </w:pPr>
      <w:r w:rsidRPr="00AC72AE">
        <w:rPr>
          <w:rFonts w:ascii="Trebuchet MS" w:hAnsi="Trebuchet MS" w:cs="Times New Roman"/>
          <w:sz w:val="18"/>
          <w:szCs w:val="18"/>
        </w:rPr>
        <w:t>5</w:t>
      </w:r>
      <w:r w:rsidR="00AC1C90" w:rsidRPr="00AC72AE">
        <w:rPr>
          <w:rFonts w:ascii="Trebuchet MS" w:hAnsi="Trebuchet MS" w:cs="Times New Roman"/>
          <w:sz w:val="18"/>
          <w:szCs w:val="18"/>
        </w:rPr>
        <w:t>.1 – Recebido o Termo de Concessão de Auxílio Financeiro (</w:t>
      </w:r>
      <w:r w:rsidR="00AC1C90" w:rsidRPr="004D6FE6">
        <w:rPr>
          <w:rFonts w:ascii="Trebuchet MS" w:hAnsi="Trebuchet MS" w:cs="Times New Roman"/>
          <w:sz w:val="18"/>
          <w:szCs w:val="18"/>
        </w:rPr>
        <w:t>Anexo I</w:t>
      </w:r>
      <w:r w:rsidR="00AC1C90" w:rsidRPr="00AC72AE">
        <w:rPr>
          <w:rFonts w:ascii="Trebuchet MS" w:hAnsi="Trebuchet MS" w:cs="Times New Roman"/>
          <w:sz w:val="18"/>
          <w:szCs w:val="18"/>
        </w:rPr>
        <w:t xml:space="preserve">), a Coordenadoria da UFPE </w:t>
      </w:r>
      <w:r w:rsidR="00291C45" w:rsidRPr="00AC72AE">
        <w:rPr>
          <w:rFonts w:ascii="Trebuchet MS" w:hAnsi="Trebuchet MS" w:cs="Times New Roman"/>
          <w:sz w:val="18"/>
          <w:szCs w:val="18"/>
        </w:rPr>
        <w:t xml:space="preserve">responsável </w:t>
      </w:r>
      <w:r w:rsidR="00291C45">
        <w:rPr>
          <w:rFonts w:ascii="Trebuchet MS" w:hAnsi="Trebuchet MS" w:cs="Times New Roman"/>
          <w:sz w:val="18"/>
          <w:szCs w:val="18"/>
        </w:rPr>
        <w:t xml:space="preserve">pelo </w:t>
      </w:r>
      <w:r w:rsidR="00291C45" w:rsidRPr="00AF77EE">
        <w:rPr>
          <w:rFonts w:ascii="Trebuchet MS" w:hAnsi="Trebuchet MS"/>
          <w:sz w:val="18"/>
          <w:szCs w:val="18"/>
        </w:rPr>
        <w:t>julgamento das solicitações</w:t>
      </w:r>
      <w:r w:rsidR="00AC1C90" w:rsidRPr="00AF77EE">
        <w:rPr>
          <w:rFonts w:ascii="Trebuchet MS" w:hAnsi="Trebuchet MS" w:cs="Times New Roman"/>
          <w:sz w:val="18"/>
          <w:szCs w:val="18"/>
        </w:rPr>
        <w:t>, se necessário, irá adequá-lo à disponibilidade orçamentária e financeira da UFPE.</w:t>
      </w:r>
    </w:p>
    <w:p w:rsidR="00AC1C90" w:rsidRPr="00AF77EE" w:rsidRDefault="00AC1C90" w:rsidP="00AC1C9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18"/>
          <w:szCs w:val="18"/>
        </w:rPr>
      </w:pPr>
    </w:p>
    <w:p w:rsidR="00AC1C90" w:rsidRPr="00AF77EE" w:rsidRDefault="00532C38" w:rsidP="00AC1C9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18"/>
          <w:szCs w:val="18"/>
        </w:rPr>
      </w:pPr>
      <w:r w:rsidRPr="00AF77EE">
        <w:rPr>
          <w:rFonts w:ascii="Trebuchet MS" w:hAnsi="Trebuchet MS" w:cs="Times New Roman"/>
          <w:sz w:val="18"/>
          <w:szCs w:val="18"/>
        </w:rPr>
        <w:t>5</w:t>
      </w:r>
      <w:r w:rsidR="00AC1C90" w:rsidRPr="00AF77EE">
        <w:rPr>
          <w:rFonts w:ascii="Trebuchet MS" w:hAnsi="Trebuchet MS" w:cs="Times New Roman"/>
          <w:sz w:val="18"/>
          <w:szCs w:val="18"/>
        </w:rPr>
        <w:t xml:space="preserve">.2 – </w:t>
      </w:r>
      <w:r w:rsidR="00631405">
        <w:rPr>
          <w:rFonts w:ascii="Trebuchet MS" w:hAnsi="Trebuchet MS" w:cs="Times New Roman"/>
          <w:sz w:val="18"/>
          <w:szCs w:val="18"/>
        </w:rPr>
        <w:t>É</w:t>
      </w:r>
      <w:r w:rsidR="00AC1C90" w:rsidRPr="00AF77EE">
        <w:rPr>
          <w:rFonts w:ascii="Trebuchet MS" w:hAnsi="Trebuchet MS" w:cs="Times New Roman"/>
          <w:sz w:val="18"/>
          <w:szCs w:val="18"/>
        </w:rPr>
        <w:t xml:space="preserve"> condiç</w:t>
      </w:r>
      <w:r w:rsidR="00631405">
        <w:rPr>
          <w:rFonts w:ascii="Trebuchet MS" w:hAnsi="Trebuchet MS" w:cs="Times New Roman"/>
          <w:sz w:val="18"/>
          <w:szCs w:val="18"/>
        </w:rPr>
        <w:t>ão</w:t>
      </w:r>
      <w:r w:rsidR="00AC1C90" w:rsidRPr="00AF77EE">
        <w:rPr>
          <w:rFonts w:ascii="Trebuchet MS" w:hAnsi="Trebuchet MS" w:cs="Times New Roman"/>
          <w:sz w:val="18"/>
          <w:szCs w:val="18"/>
        </w:rPr>
        <w:t xml:space="preserve"> básica para a liberação dos recursos:</w:t>
      </w:r>
    </w:p>
    <w:p w:rsidR="00436A33" w:rsidRDefault="00436A33" w:rsidP="00436A33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sz w:val="18"/>
          <w:szCs w:val="18"/>
        </w:rPr>
      </w:pPr>
    </w:p>
    <w:p w:rsidR="00AC1C90" w:rsidRDefault="00631405" w:rsidP="00315F61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rebuchet MS" w:hAnsi="Trebuchet MS" w:cs="Times New Roman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 xml:space="preserve">    </w:t>
      </w:r>
      <w:r w:rsidR="00315F61">
        <w:rPr>
          <w:rFonts w:ascii="Trebuchet MS" w:hAnsi="Trebuchet MS" w:cs="Times New Roman"/>
          <w:sz w:val="18"/>
          <w:szCs w:val="18"/>
        </w:rPr>
        <w:t xml:space="preserve">    </w:t>
      </w:r>
      <w:r>
        <w:rPr>
          <w:rFonts w:ascii="Trebuchet MS" w:hAnsi="Trebuchet MS" w:cs="Times New Roman"/>
          <w:sz w:val="18"/>
          <w:szCs w:val="18"/>
        </w:rPr>
        <w:t>N</w:t>
      </w:r>
      <w:r w:rsidR="00AC1C90" w:rsidRPr="00AF77EE">
        <w:rPr>
          <w:rFonts w:ascii="Trebuchet MS" w:hAnsi="Trebuchet MS" w:cs="Times New Roman"/>
          <w:sz w:val="18"/>
          <w:szCs w:val="18"/>
        </w:rPr>
        <w:t>ão constar qualquer pendência de prestação de contas na UFPE, não estar em mora ou inadimplente com outros convênios e que esteja em situação de regularidade para com a União e com entidade da Administração Pública Federal junto ao SIAFI</w:t>
      </w:r>
      <w:r w:rsidR="00AC3114">
        <w:rPr>
          <w:rFonts w:ascii="Trebuchet MS" w:hAnsi="Trebuchet MS" w:cs="Times New Roman"/>
          <w:sz w:val="18"/>
          <w:szCs w:val="18"/>
        </w:rPr>
        <w:t xml:space="preserve"> e SCDP.</w:t>
      </w:r>
    </w:p>
    <w:p w:rsidR="00AF77EE" w:rsidRDefault="00AF77EE" w:rsidP="00AC1C9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18"/>
          <w:szCs w:val="18"/>
        </w:rPr>
      </w:pPr>
    </w:p>
    <w:p w:rsidR="004E026C" w:rsidRPr="00AF77EE" w:rsidRDefault="004E026C" w:rsidP="00AC1C9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18"/>
          <w:szCs w:val="18"/>
        </w:rPr>
      </w:pPr>
    </w:p>
    <w:p w:rsidR="00AF77EE" w:rsidRPr="00AF77EE" w:rsidRDefault="00AF77EE" w:rsidP="00AC1C9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18"/>
          <w:szCs w:val="18"/>
        </w:rPr>
      </w:pPr>
    </w:p>
    <w:p w:rsidR="00AF77EE" w:rsidRPr="00AF77EE" w:rsidRDefault="00AF77EE" w:rsidP="00AF77EE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b/>
          <w:bCs/>
          <w:caps/>
          <w:sz w:val="18"/>
          <w:szCs w:val="18"/>
        </w:rPr>
      </w:pPr>
      <w:r w:rsidRPr="00AF77EE">
        <w:rPr>
          <w:rFonts w:ascii="Trebuchet MS" w:hAnsi="Trebuchet MS" w:cs="Times New Roman"/>
          <w:caps/>
          <w:sz w:val="18"/>
          <w:szCs w:val="18"/>
          <w:highlight w:val="lightGray"/>
        </w:rPr>
        <w:t xml:space="preserve">6 – </w:t>
      </w:r>
      <w:r w:rsidRPr="00AF77EE">
        <w:rPr>
          <w:rFonts w:ascii="Trebuchet MS" w:hAnsi="Trebuchet MS"/>
          <w:b/>
          <w:bCs/>
          <w:caps/>
          <w:sz w:val="18"/>
          <w:szCs w:val="18"/>
          <w:highlight w:val="lightGray"/>
        </w:rPr>
        <w:t>despesas financiáveis</w:t>
      </w:r>
      <w:r w:rsidRPr="00AF77EE">
        <w:rPr>
          <w:rFonts w:ascii="Trebuchet MS" w:hAnsi="Trebuchet MS"/>
          <w:b/>
          <w:bCs/>
          <w:caps/>
          <w:sz w:val="18"/>
          <w:szCs w:val="18"/>
        </w:rPr>
        <w:t xml:space="preserve"> </w:t>
      </w:r>
    </w:p>
    <w:p w:rsidR="00AF77EE" w:rsidRPr="00AF77EE" w:rsidRDefault="00AF77EE" w:rsidP="00AF77EE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18"/>
          <w:szCs w:val="18"/>
        </w:rPr>
      </w:pPr>
    </w:p>
    <w:p w:rsidR="00AF77EE" w:rsidRDefault="00AF77EE" w:rsidP="00AF77EE">
      <w:pPr>
        <w:pStyle w:val="Default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6.1</w:t>
      </w:r>
      <w:r w:rsidRPr="00AF77EE">
        <w:rPr>
          <w:rFonts w:ascii="Trebuchet MS" w:hAnsi="Trebuchet MS"/>
          <w:sz w:val="18"/>
          <w:szCs w:val="18"/>
        </w:rPr>
        <w:t xml:space="preserve"> - O auxílio concedido só permite despesas efetuadas dentro do período de vigência cons</w:t>
      </w:r>
      <w:r w:rsidR="00526D48">
        <w:rPr>
          <w:rFonts w:ascii="Trebuchet MS" w:hAnsi="Trebuchet MS"/>
          <w:sz w:val="18"/>
          <w:szCs w:val="18"/>
        </w:rPr>
        <w:t>tante do Termo de Concessão do A</w:t>
      </w:r>
      <w:r w:rsidRPr="00AF77EE">
        <w:rPr>
          <w:rFonts w:ascii="Trebuchet MS" w:hAnsi="Trebuchet MS"/>
          <w:sz w:val="18"/>
          <w:szCs w:val="18"/>
        </w:rPr>
        <w:t>uxílio Financeiro (</w:t>
      </w:r>
      <w:r w:rsidRPr="004D6FE6">
        <w:rPr>
          <w:rFonts w:ascii="Trebuchet MS" w:hAnsi="Trebuchet MS"/>
          <w:sz w:val="18"/>
          <w:szCs w:val="18"/>
        </w:rPr>
        <w:t>ANEXO I</w:t>
      </w:r>
      <w:r w:rsidRPr="00AF77EE">
        <w:rPr>
          <w:rFonts w:ascii="Trebuchet MS" w:hAnsi="Trebuchet MS"/>
          <w:sz w:val="18"/>
          <w:szCs w:val="18"/>
        </w:rPr>
        <w:t xml:space="preserve">). Caso se verifique a necessidade de mudanças ou prorrogação do </w:t>
      </w:r>
      <w:r w:rsidRPr="00315F61">
        <w:rPr>
          <w:rFonts w:ascii="Trebuchet MS" w:hAnsi="Trebuchet MS"/>
          <w:color w:val="auto"/>
          <w:sz w:val="18"/>
          <w:szCs w:val="18"/>
        </w:rPr>
        <w:t xml:space="preserve">período de vigência, recomenda-se encaminhar solicitação prévia à </w:t>
      </w:r>
      <w:r w:rsidR="003F3AD3" w:rsidRPr="00315F61">
        <w:rPr>
          <w:rFonts w:ascii="Trebuchet MS" w:hAnsi="Trebuchet MS"/>
          <w:color w:val="auto"/>
          <w:sz w:val="18"/>
          <w:szCs w:val="18"/>
        </w:rPr>
        <w:t>Unidade da UFPE concedente do auxílio</w:t>
      </w:r>
      <w:r w:rsidRPr="00315F61">
        <w:rPr>
          <w:rFonts w:ascii="Trebuchet MS" w:hAnsi="Trebuchet MS"/>
          <w:color w:val="auto"/>
          <w:sz w:val="18"/>
          <w:szCs w:val="18"/>
        </w:rPr>
        <w:t>; no</w:t>
      </w:r>
      <w:r w:rsidRPr="00AF77EE">
        <w:rPr>
          <w:rFonts w:ascii="Trebuchet MS" w:hAnsi="Trebuchet MS"/>
          <w:sz w:val="18"/>
          <w:szCs w:val="18"/>
        </w:rPr>
        <w:t xml:space="preserve"> caso de </w:t>
      </w:r>
      <w:r w:rsidR="00CC5902">
        <w:rPr>
          <w:rFonts w:ascii="Trebuchet MS" w:hAnsi="Trebuchet MS"/>
          <w:sz w:val="18"/>
          <w:szCs w:val="18"/>
        </w:rPr>
        <w:t xml:space="preserve">pedido de </w:t>
      </w:r>
      <w:r w:rsidRPr="00AF77EE">
        <w:rPr>
          <w:rFonts w:ascii="Trebuchet MS" w:hAnsi="Trebuchet MS"/>
          <w:sz w:val="18"/>
          <w:szCs w:val="18"/>
        </w:rPr>
        <w:t xml:space="preserve">prorrogação a antecedência mínima deve ser de 30 dias da data de término da vigência. </w:t>
      </w:r>
    </w:p>
    <w:p w:rsidR="00957B1F" w:rsidRDefault="00957B1F" w:rsidP="00AF77EE">
      <w:pPr>
        <w:pStyle w:val="Default"/>
        <w:jc w:val="both"/>
        <w:rPr>
          <w:rFonts w:ascii="Trebuchet MS" w:hAnsi="Trebuchet MS"/>
          <w:sz w:val="18"/>
          <w:szCs w:val="18"/>
        </w:rPr>
      </w:pPr>
    </w:p>
    <w:p w:rsidR="00AF77EE" w:rsidRDefault="00AF77EE" w:rsidP="00AF77EE">
      <w:pPr>
        <w:pStyle w:val="Default"/>
        <w:jc w:val="both"/>
        <w:rPr>
          <w:rFonts w:ascii="Trebuchet MS" w:hAnsi="Trebuchet MS"/>
          <w:sz w:val="18"/>
          <w:szCs w:val="18"/>
        </w:rPr>
      </w:pPr>
      <w:r w:rsidRPr="00315F61">
        <w:rPr>
          <w:rFonts w:ascii="Trebuchet MS" w:hAnsi="Trebuchet MS"/>
          <w:color w:val="auto"/>
          <w:sz w:val="18"/>
          <w:szCs w:val="18"/>
        </w:rPr>
        <w:t>6.2 - Quando a despesa a ser comprovada (</w:t>
      </w:r>
      <w:r w:rsidR="00B00481" w:rsidRPr="00315F61">
        <w:rPr>
          <w:rFonts w:ascii="Trebuchet MS" w:hAnsi="Trebuchet MS"/>
          <w:color w:val="auto"/>
          <w:sz w:val="18"/>
          <w:szCs w:val="18"/>
        </w:rPr>
        <w:t>passagens,</w:t>
      </w:r>
      <w:r w:rsidR="00FE4B43" w:rsidRPr="00315F61">
        <w:rPr>
          <w:rFonts w:ascii="Trebuchet MS" w:hAnsi="Trebuchet MS"/>
          <w:color w:val="auto"/>
          <w:sz w:val="18"/>
          <w:szCs w:val="18"/>
        </w:rPr>
        <w:t xml:space="preserve"> </w:t>
      </w:r>
      <w:r w:rsidRPr="00315F61">
        <w:rPr>
          <w:rFonts w:ascii="Trebuchet MS" w:hAnsi="Trebuchet MS"/>
          <w:color w:val="auto"/>
          <w:sz w:val="18"/>
          <w:szCs w:val="18"/>
        </w:rPr>
        <w:t>diárias</w:t>
      </w:r>
      <w:r w:rsidR="000219B3" w:rsidRPr="00315F61">
        <w:rPr>
          <w:rFonts w:ascii="Trebuchet MS" w:hAnsi="Trebuchet MS"/>
          <w:color w:val="auto"/>
          <w:sz w:val="18"/>
          <w:szCs w:val="18"/>
        </w:rPr>
        <w:t xml:space="preserve"> e taxa de inscrição</w:t>
      </w:r>
      <w:r w:rsidRPr="00315F61">
        <w:rPr>
          <w:rFonts w:ascii="Trebuchet MS" w:hAnsi="Trebuchet MS"/>
          <w:color w:val="auto"/>
          <w:sz w:val="18"/>
          <w:szCs w:val="18"/>
        </w:rPr>
        <w:t xml:space="preserve">) estiver relacionada com a participação em </w:t>
      </w:r>
      <w:r w:rsidR="000219B3" w:rsidRPr="00315F61">
        <w:rPr>
          <w:rFonts w:ascii="Trebuchet MS" w:hAnsi="Trebuchet MS"/>
          <w:color w:val="auto"/>
          <w:sz w:val="18"/>
          <w:szCs w:val="18"/>
        </w:rPr>
        <w:t xml:space="preserve">eventos ou </w:t>
      </w:r>
      <w:r w:rsidRPr="00315F61">
        <w:rPr>
          <w:rFonts w:ascii="Trebuchet MS" w:hAnsi="Trebuchet MS"/>
          <w:color w:val="auto"/>
          <w:sz w:val="18"/>
          <w:szCs w:val="18"/>
        </w:rPr>
        <w:t>reuniões relacionadas ao desenvolvimento da pesquisa, o beneficiário deverá apresentar obrigatoriamente</w:t>
      </w:r>
      <w:r w:rsidR="00291C45" w:rsidRPr="00315F61">
        <w:rPr>
          <w:rFonts w:ascii="Trebuchet MS" w:hAnsi="Trebuchet MS"/>
          <w:color w:val="auto"/>
          <w:sz w:val="18"/>
          <w:szCs w:val="18"/>
        </w:rPr>
        <w:t xml:space="preserve"> </w:t>
      </w:r>
      <w:r w:rsidRPr="00315F61">
        <w:rPr>
          <w:rFonts w:ascii="Trebuchet MS" w:hAnsi="Trebuchet MS"/>
          <w:color w:val="auto"/>
          <w:sz w:val="18"/>
          <w:szCs w:val="18"/>
        </w:rPr>
        <w:t xml:space="preserve">o </w:t>
      </w:r>
      <w:r w:rsidR="000219B3" w:rsidRPr="00315F61">
        <w:rPr>
          <w:rFonts w:ascii="Trebuchet MS" w:hAnsi="Trebuchet MS"/>
          <w:color w:val="auto"/>
          <w:sz w:val="18"/>
          <w:szCs w:val="18"/>
        </w:rPr>
        <w:t xml:space="preserve">certificado de participação e/ou </w:t>
      </w:r>
      <w:r w:rsidRPr="00315F61">
        <w:rPr>
          <w:rFonts w:ascii="Trebuchet MS" w:hAnsi="Trebuchet MS"/>
          <w:color w:val="auto"/>
          <w:sz w:val="18"/>
          <w:szCs w:val="18"/>
        </w:rPr>
        <w:t>relatório da participação, sob pena de</w:t>
      </w:r>
      <w:r w:rsidRPr="00AF77EE">
        <w:rPr>
          <w:rFonts w:ascii="Trebuchet MS" w:hAnsi="Trebuchet MS"/>
          <w:sz w:val="18"/>
          <w:szCs w:val="18"/>
        </w:rPr>
        <w:t xml:space="preserve"> inadimplência e impedimento de receber auxílios financeiros futuros. </w:t>
      </w:r>
    </w:p>
    <w:p w:rsidR="00AF77EE" w:rsidRPr="00AF77EE" w:rsidRDefault="00AF77EE" w:rsidP="00AF77EE">
      <w:pPr>
        <w:pStyle w:val="Default"/>
        <w:jc w:val="both"/>
        <w:rPr>
          <w:rFonts w:ascii="Trebuchet MS" w:hAnsi="Trebuchet MS"/>
          <w:sz w:val="18"/>
          <w:szCs w:val="18"/>
        </w:rPr>
      </w:pPr>
    </w:p>
    <w:p w:rsidR="00AF77EE" w:rsidRDefault="00AF77EE" w:rsidP="00AF77EE">
      <w:pPr>
        <w:pStyle w:val="Default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6.3</w:t>
      </w:r>
      <w:r w:rsidRPr="00AF77EE">
        <w:rPr>
          <w:rFonts w:ascii="Trebuchet MS" w:hAnsi="Trebuchet MS"/>
          <w:sz w:val="18"/>
          <w:szCs w:val="18"/>
        </w:rPr>
        <w:t xml:space="preserve"> - Passagens Aéreas: Deve-se atentar para que a escolha recaia sempre para percursos com tarifa econômica, sendo vedada a compra de passagens de tarifa de classe executiva ou superior. Excepcionalmente para o caso específico de aquisição de passagens aéreas, será facultada a utilização de cartão de crédito do beneficiário, cuja despesa deverá ser feita sempre em uma única parcela. </w:t>
      </w:r>
    </w:p>
    <w:p w:rsidR="00AF77EE" w:rsidRPr="00AF77EE" w:rsidRDefault="00AF77EE" w:rsidP="00AF77EE">
      <w:pPr>
        <w:pStyle w:val="Default"/>
        <w:jc w:val="both"/>
        <w:rPr>
          <w:rFonts w:ascii="Trebuchet MS" w:hAnsi="Trebuchet MS"/>
          <w:sz w:val="18"/>
          <w:szCs w:val="18"/>
        </w:rPr>
      </w:pPr>
    </w:p>
    <w:p w:rsidR="00AF77EE" w:rsidRDefault="00982753" w:rsidP="00AF77EE">
      <w:pPr>
        <w:pStyle w:val="Default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    </w:t>
      </w:r>
      <w:r w:rsidR="00AF77EE" w:rsidRPr="00AF77EE">
        <w:rPr>
          <w:rFonts w:ascii="Trebuchet MS" w:hAnsi="Trebuchet MS"/>
          <w:sz w:val="18"/>
          <w:szCs w:val="18"/>
        </w:rPr>
        <w:t xml:space="preserve">A comprovação da despesa mencionada </w:t>
      </w:r>
      <w:r>
        <w:rPr>
          <w:rFonts w:ascii="Trebuchet MS" w:hAnsi="Trebuchet MS"/>
          <w:sz w:val="18"/>
          <w:szCs w:val="18"/>
        </w:rPr>
        <w:t xml:space="preserve">acima </w:t>
      </w:r>
      <w:r w:rsidR="00AF77EE" w:rsidRPr="00AF77EE">
        <w:rPr>
          <w:rFonts w:ascii="Trebuchet MS" w:hAnsi="Trebuchet MS"/>
          <w:sz w:val="18"/>
          <w:szCs w:val="18"/>
        </w:rPr>
        <w:t xml:space="preserve">deverá ser feita sempre de duas formas: </w:t>
      </w:r>
    </w:p>
    <w:p w:rsidR="00982911" w:rsidRPr="00AF77EE" w:rsidRDefault="00982911" w:rsidP="00AF77EE">
      <w:pPr>
        <w:pStyle w:val="Default"/>
        <w:jc w:val="both"/>
        <w:rPr>
          <w:rFonts w:ascii="Trebuchet MS" w:hAnsi="Trebuchet MS"/>
          <w:sz w:val="18"/>
          <w:szCs w:val="18"/>
        </w:rPr>
      </w:pPr>
    </w:p>
    <w:p w:rsidR="00AF77EE" w:rsidRPr="000774D5" w:rsidRDefault="00AF77EE" w:rsidP="00FE4B43">
      <w:pPr>
        <w:pStyle w:val="Default"/>
        <w:ind w:left="215" w:hanging="215"/>
        <w:jc w:val="both"/>
        <w:rPr>
          <w:rFonts w:ascii="Trebuchet MS" w:hAnsi="Trebuchet MS"/>
          <w:sz w:val="18"/>
          <w:szCs w:val="18"/>
        </w:rPr>
      </w:pPr>
      <w:r w:rsidRPr="006254EB">
        <w:rPr>
          <w:rFonts w:ascii="Trebuchet MS" w:hAnsi="Trebuchet MS"/>
          <w:color w:val="auto"/>
          <w:sz w:val="18"/>
          <w:szCs w:val="18"/>
        </w:rPr>
        <w:t xml:space="preserve">a) Comprovação do pagamento da fatura que poderá ser feita </w:t>
      </w:r>
      <w:r w:rsidR="004D24D5" w:rsidRPr="006254EB">
        <w:rPr>
          <w:rFonts w:ascii="Trebuchet MS" w:hAnsi="Trebuchet MS"/>
          <w:color w:val="auto"/>
          <w:sz w:val="18"/>
          <w:szCs w:val="18"/>
        </w:rPr>
        <w:t xml:space="preserve">pela apresentação das faturas de agências de viagens mais os </w:t>
      </w:r>
      <w:r w:rsidR="008A0C15">
        <w:rPr>
          <w:rFonts w:ascii="Trebuchet MS" w:hAnsi="Trebuchet MS"/>
          <w:color w:val="auto"/>
          <w:sz w:val="18"/>
          <w:szCs w:val="18"/>
        </w:rPr>
        <w:t xml:space="preserve">cartões </w:t>
      </w:r>
      <w:r w:rsidR="004D24D5" w:rsidRPr="006254EB">
        <w:rPr>
          <w:rFonts w:ascii="Trebuchet MS" w:hAnsi="Trebuchet MS"/>
          <w:color w:val="auto"/>
          <w:sz w:val="18"/>
          <w:szCs w:val="18"/>
        </w:rPr>
        <w:t xml:space="preserve">de embarque ou, quando adquiridas diretamente das empresas </w:t>
      </w:r>
      <w:r w:rsidR="00775634" w:rsidRPr="006254EB">
        <w:rPr>
          <w:rFonts w:ascii="Trebuchet MS" w:hAnsi="Trebuchet MS"/>
          <w:color w:val="auto"/>
          <w:sz w:val="18"/>
          <w:szCs w:val="18"/>
        </w:rPr>
        <w:t>aéreas</w:t>
      </w:r>
      <w:r w:rsidR="004D24D5" w:rsidRPr="006254EB">
        <w:rPr>
          <w:rFonts w:ascii="Trebuchet MS" w:hAnsi="Trebuchet MS"/>
          <w:color w:val="auto"/>
          <w:sz w:val="18"/>
          <w:szCs w:val="18"/>
        </w:rPr>
        <w:t xml:space="preserve">, pelo bilhete </w:t>
      </w:r>
      <w:r w:rsidR="00775634" w:rsidRPr="006254EB">
        <w:rPr>
          <w:rFonts w:ascii="Trebuchet MS" w:hAnsi="Trebuchet MS"/>
          <w:color w:val="auto"/>
          <w:sz w:val="18"/>
          <w:szCs w:val="18"/>
        </w:rPr>
        <w:t>eletrônico</w:t>
      </w:r>
      <w:r w:rsidR="004D24D5" w:rsidRPr="006254EB">
        <w:rPr>
          <w:rFonts w:ascii="Trebuchet MS" w:hAnsi="Trebuchet MS"/>
          <w:color w:val="auto"/>
          <w:sz w:val="18"/>
          <w:szCs w:val="18"/>
        </w:rPr>
        <w:t xml:space="preserve"> e cartõ</w:t>
      </w:r>
      <w:proofErr w:type="gramStart"/>
      <w:r w:rsidR="007762FC">
        <w:rPr>
          <w:rFonts w:ascii="Trebuchet MS" w:hAnsi="Trebuchet MS"/>
          <w:color w:val="auto"/>
          <w:sz w:val="18"/>
          <w:szCs w:val="18"/>
        </w:rPr>
        <w:t>es</w:t>
      </w:r>
      <w:proofErr w:type="gramEnd"/>
      <w:r w:rsidR="004D24D5" w:rsidRPr="006254EB">
        <w:rPr>
          <w:rFonts w:ascii="Trebuchet MS" w:hAnsi="Trebuchet MS"/>
          <w:color w:val="auto"/>
          <w:sz w:val="18"/>
          <w:szCs w:val="18"/>
        </w:rPr>
        <w:t xml:space="preserve"> de embarque. </w:t>
      </w:r>
      <w:r w:rsidRPr="006254EB">
        <w:rPr>
          <w:rFonts w:ascii="Trebuchet MS" w:hAnsi="Trebuchet MS"/>
          <w:color w:val="auto"/>
          <w:sz w:val="18"/>
          <w:szCs w:val="18"/>
        </w:rPr>
        <w:t>A aquisição através de cartão de crédito deverá ser comprovada através</w:t>
      </w:r>
      <w:r w:rsidRPr="00957B1F">
        <w:rPr>
          <w:rFonts w:ascii="Trebuchet MS" w:hAnsi="Trebuchet MS"/>
          <w:sz w:val="18"/>
          <w:szCs w:val="18"/>
        </w:rPr>
        <w:t xml:space="preserve"> da fatura do referido cartão onde esteja realçado o valor correspondente ao preço da passagem juntamente com a comprovação do efetivo pagamento;</w:t>
      </w:r>
      <w:r w:rsidRPr="00AF77EE">
        <w:rPr>
          <w:rFonts w:ascii="Trebuchet MS" w:hAnsi="Trebuchet MS"/>
          <w:sz w:val="18"/>
          <w:szCs w:val="18"/>
        </w:rPr>
        <w:t xml:space="preserve"> </w:t>
      </w:r>
    </w:p>
    <w:p w:rsidR="00AF77EE" w:rsidRDefault="00AF77EE" w:rsidP="00FE4B43">
      <w:pPr>
        <w:pStyle w:val="Default"/>
        <w:ind w:left="215" w:hanging="215"/>
        <w:jc w:val="both"/>
        <w:rPr>
          <w:rFonts w:ascii="Trebuchet MS" w:hAnsi="Trebuchet MS"/>
          <w:sz w:val="18"/>
          <w:szCs w:val="18"/>
        </w:rPr>
      </w:pPr>
      <w:r w:rsidRPr="00AF77EE">
        <w:rPr>
          <w:rFonts w:ascii="Trebuchet MS" w:hAnsi="Trebuchet MS"/>
          <w:sz w:val="18"/>
          <w:szCs w:val="18"/>
        </w:rPr>
        <w:t xml:space="preserve">b) Comprovação de utilização da passagem </w:t>
      </w:r>
      <w:r w:rsidR="005147DA">
        <w:rPr>
          <w:rFonts w:ascii="Trebuchet MS" w:hAnsi="Trebuchet MS"/>
          <w:sz w:val="18"/>
          <w:szCs w:val="18"/>
        </w:rPr>
        <w:t xml:space="preserve">aérea </w:t>
      </w:r>
      <w:r w:rsidRPr="00AF77EE">
        <w:rPr>
          <w:rFonts w:ascii="Trebuchet MS" w:hAnsi="Trebuchet MS"/>
          <w:sz w:val="18"/>
          <w:szCs w:val="18"/>
        </w:rPr>
        <w:t xml:space="preserve">através da apresentação dos </w:t>
      </w:r>
      <w:r w:rsidR="00A4073B">
        <w:rPr>
          <w:rFonts w:ascii="Trebuchet MS" w:hAnsi="Trebuchet MS"/>
          <w:sz w:val="18"/>
          <w:szCs w:val="18"/>
        </w:rPr>
        <w:t>cartões</w:t>
      </w:r>
      <w:r w:rsidR="00A4073B" w:rsidRPr="00AF77EE">
        <w:rPr>
          <w:rFonts w:ascii="Trebuchet MS" w:hAnsi="Trebuchet MS"/>
          <w:sz w:val="18"/>
          <w:szCs w:val="18"/>
        </w:rPr>
        <w:t xml:space="preserve"> </w:t>
      </w:r>
      <w:r w:rsidRPr="00AF77EE">
        <w:rPr>
          <w:rFonts w:ascii="Trebuchet MS" w:hAnsi="Trebuchet MS"/>
          <w:sz w:val="18"/>
          <w:szCs w:val="18"/>
        </w:rPr>
        <w:t xml:space="preserve">de embarque. Caso haja extravio dos cartões, o beneficiário deverá solicitar da empresa aérea uma declaração de utilização do trecho. </w:t>
      </w:r>
    </w:p>
    <w:p w:rsidR="00B00481" w:rsidRDefault="00B00481" w:rsidP="00982911">
      <w:pPr>
        <w:pStyle w:val="Default"/>
        <w:ind w:left="215" w:hanging="215"/>
        <w:rPr>
          <w:rFonts w:ascii="Trebuchet MS" w:hAnsi="Trebuchet MS"/>
          <w:sz w:val="18"/>
          <w:szCs w:val="18"/>
        </w:rPr>
      </w:pPr>
    </w:p>
    <w:p w:rsidR="00AF77EE" w:rsidRDefault="00AF77EE" w:rsidP="00AF77EE">
      <w:pPr>
        <w:pStyle w:val="Default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6.</w:t>
      </w:r>
      <w:r w:rsidR="00982753">
        <w:rPr>
          <w:rFonts w:ascii="Trebuchet MS" w:hAnsi="Trebuchet MS"/>
          <w:sz w:val="18"/>
          <w:szCs w:val="18"/>
        </w:rPr>
        <w:t>4</w:t>
      </w:r>
      <w:r w:rsidRPr="00AF77EE">
        <w:rPr>
          <w:rFonts w:ascii="Trebuchet MS" w:hAnsi="Trebuchet MS"/>
          <w:sz w:val="18"/>
          <w:szCs w:val="18"/>
        </w:rPr>
        <w:t xml:space="preserve"> </w:t>
      </w:r>
      <w:r w:rsidR="005147DA">
        <w:rPr>
          <w:rFonts w:ascii="Trebuchet MS" w:hAnsi="Trebuchet MS"/>
          <w:sz w:val="18"/>
          <w:szCs w:val="18"/>
        </w:rPr>
        <w:t>–</w:t>
      </w:r>
      <w:r w:rsidRPr="00AF77EE">
        <w:rPr>
          <w:rFonts w:ascii="Trebuchet MS" w:hAnsi="Trebuchet MS"/>
          <w:sz w:val="18"/>
          <w:szCs w:val="18"/>
        </w:rPr>
        <w:t xml:space="preserve"> Passagens</w:t>
      </w:r>
      <w:r w:rsidR="005147DA">
        <w:rPr>
          <w:rFonts w:ascii="Trebuchet MS" w:hAnsi="Trebuchet MS"/>
          <w:sz w:val="18"/>
          <w:szCs w:val="18"/>
        </w:rPr>
        <w:t>/Deslocamentos</w:t>
      </w:r>
      <w:r w:rsidRPr="00AF77EE">
        <w:rPr>
          <w:rFonts w:ascii="Trebuchet MS" w:hAnsi="Trebuchet MS"/>
          <w:sz w:val="18"/>
          <w:szCs w:val="18"/>
        </w:rPr>
        <w:t xml:space="preserve"> Terrestres: A Comprovação de utilização deverá ser feita na forma especificada abaixo: </w:t>
      </w:r>
    </w:p>
    <w:p w:rsidR="00984153" w:rsidRPr="00AF77EE" w:rsidRDefault="00984153" w:rsidP="00AF77EE">
      <w:pPr>
        <w:pStyle w:val="Default"/>
        <w:jc w:val="both"/>
        <w:rPr>
          <w:rFonts w:ascii="Trebuchet MS" w:hAnsi="Trebuchet MS"/>
          <w:sz w:val="18"/>
          <w:szCs w:val="18"/>
        </w:rPr>
      </w:pPr>
    </w:p>
    <w:p w:rsidR="00AF77EE" w:rsidRPr="00AF77EE" w:rsidRDefault="00AF77EE" w:rsidP="00AF77EE">
      <w:pPr>
        <w:pStyle w:val="Default"/>
        <w:jc w:val="both"/>
        <w:rPr>
          <w:rFonts w:ascii="Trebuchet MS" w:hAnsi="Trebuchet MS"/>
          <w:sz w:val="18"/>
          <w:szCs w:val="18"/>
        </w:rPr>
      </w:pPr>
      <w:r w:rsidRPr="00AF77EE">
        <w:rPr>
          <w:rFonts w:ascii="Trebuchet MS" w:hAnsi="Trebuchet MS"/>
          <w:sz w:val="18"/>
          <w:szCs w:val="18"/>
        </w:rPr>
        <w:t xml:space="preserve">a) Táxi – apresentação do recibo contendo </w:t>
      </w:r>
      <w:r w:rsidR="00984153">
        <w:rPr>
          <w:rFonts w:ascii="Trebuchet MS" w:hAnsi="Trebuchet MS"/>
          <w:sz w:val="18"/>
          <w:szCs w:val="18"/>
        </w:rPr>
        <w:t>t</w:t>
      </w:r>
      <w:r w:rsidRPr="00AF77EE">
        <w:rPr>
          <w:rFonts w:ascii="Trebuchet MS" w:hAnsi="Trebuchet MS"/>
          <w:sz w:val="18"/>
          <w:szCs w:val="18"/>
        </w:rPr>
        <w:t xml:space="preserve">recho, nome do motorista e placa e numeração do veículo; </w:t>
      </w:r>
    </w:p>
    <w:p w:rsidR="00AF77EE" w:rsidRPr="006254EB" w:rsidRDefault="00AF77EE" w:rsidP="00AF77EE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  <w:r w:rsidRPr="006254EB">
        <w:rPr>
          <w:rFonts w:ascii="Trebuchet MS" w:hAnsi="Trebuchet MS"/>
          <w:color w:val="auto"/>
          <w:sz w:val="18"/>
          <w:szCs w:val="18"/>
        </w:rPr>
        <w:t>b) Locação de veículo/tra</w:t>
      </w:r>
      <w:r w:rsidR="00984153" w:rsidRPr="006254EB">
        <w:rPr>
          <w:rFonts w:ascii="Trebuchet MS" w:hAnsi="Trebuchet MS"/>
          <w:color w:val="auto"/>
          <w:sz w:val="18"/>
          <w:szCs w:val="18"/>
        </w:rPr>
        <w:t>n</w:t>
      </w:r>
      <w:r w:rsidRPr="006254EB">
        <w:rPr>
          <w:rFonts w:ascii="Trebuchet MS" w:hAnsi="Trebuchet MS"/>
          <w:color w:val="auto"/>
          <w:sz w:val="18"/>
          <w:szCs w:val="18"/>
        </w:rPr>
        <w:t xml:space="preserve">slado – Nota fiscal/Nota de Serviço + recibo; </w:t>
      </w:r>
    </w:p>
    <w:p w:rsidR="004D24D5" w:rsidRPr="006254EB" w:rsidRDefault="00AF77EE" w:rsidP="00B00481">
      <w:pPr>
        <w:pStyle w:val="Default"/>
        <w:ind w:left="215" w:hanging="215"/>
        <w:jc w:val="both"/>
        <w:rPr>
          <w:rFonts w:ascii="Trebuchet MS" w:hAnsi="Trebuchet MS"/>
          <w:color w:val="auto"/>
          <w:sz w:val="18"/>
          <w:szCs w:val="18"/>
        </w:rPr>
      </w:pPr>
      <w:r w:rsidRPr="006254EB">
        <w:rPr>
          <w:rFonts w:ascii="Trebuchet MS" w:hAnsi="Trebuchet MS"/>
          <w:color w:val="auto"/>
          <w:sz w:val="18"/>
          <w:szCs w:val="18"/>
        </w:rPr>
        <w:t xml:space="preserve">c) </w:t>
      </w:r>
      <w:r w:rsidR="004D24D5" w:rsidRPr="006254EB">
        <w:rPr>
          <w:rFonts w:ascii="Trebuchet MS" w:hAnsi="Trebuchet MS"/>
          <w:color w:val="auto"/>
          <w:sz w:val="18"/>
          <w:szCs w:val="18"/>
        </w:rPr>
        <w:t xml:space="preserve">Na situação de utilização de veículo próprio, a comprovação de despesas será feita mediante apresentação de notas fiscais ou cupom de </w:t>
      </w:r>
      <w:r w:rsidR="000774D5" w:rsidRPr="006254EB">
        <w:rPr>
          <w:rFonts w:ascii="Trebuchet MS" w:hAnsi="Trebuchet MS"/>
          <w:color w:val="auto"/>
          <w:sz w:val="18"/>
          <w:szCs w:val="18"/>
        </w:rPr>
        <w:t>c</w:t>
      </w:r>
      <w:r w:rsidRPr="006254EB">
        <w:rPr>
          <w:rFonts w:ascii="Trebuchet MS" w:hAnsi="Trebuchet MS"/>
          <w:color w:val="auto"/>
          <w:sz w:val="18"/>
          <w:szCs w:val="18"/>
        </w:rPr>
        <w:t xml:space="preserve">ombustível </w:t>
      </w:r>
      <w:r w:rsidR="004D24D5" w:rsidRPr="006254EB">
        <w:rPr>
          <w:rFonts w:ascii="Trebuchet MS" w:hAnsi="Trebuchet MS"/>
          <w:color w:val="auto"/>
          <w:sz w:val="18"/>
          <w:szCs w:val="18"/>
        </w:rPr>
        <w:t xml:space="preserve">e de pedágios (quando houver) </w:t>
      </w:r>
      <w:r w:rsidRPr="006254EB">
        <w:rPr>
          <w:rFonts w:ascii="Trebuchet MS" w:hAnsi="Trebuchet MS"/>
          <w:color w:val="auto"/>
          <w:sz w:val="18"/>
          <w:szCs w:val="18"/>
        </w:rPr>
        <w:t xml:space="preserve">+ recibo; </w:t>
      </w:r>
    </w:p>
    <w:p w:rsidR="00AF77EE" w:rsidRPr="006254EB" w:rsidRDefault="00AF77EE" w:rsidP="00AF77EE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  <w:r w:rsidRPr="006254EB">
        <w:rPr>
          <w:rFonts w:ascii="Trebuchet MS" w:hAnsi="Trebuchet MS"/>
          <w:color w:val="auto"/>
          <w:sz w:val="18"/>
          <w:szCs w:val="18"/>
        </w:rPr>
        <w:t xml:space="preserve">d) Passagem terrestre – bilhete de embarque e desembarque. </w:t>
      </w:r>
    </w:p>
    <w:p w:rsidR="004D24D5" w:rsidRDefault="004D24D5" w:rsidP="00AF77EE">
      <w:pPr>
        <w:pStyle w:val="Default"/>
        <w:jc w:val="both"/>
        <w:rPr>
          <w:rFonts w:ascii="Trebuchet MS" w:hAnsi="Trebuchet MS"/>
          <w:sz w:val="18"/>
          <w:szCs w:val="18"/>
        </w:rPr>
      </w:pPr>
    </w:p>
    <w:p w:rsidR="00AF77EE" w:rsidRDefault="00AF77EE" w:rsidP="00AF77EE">
      <w:pPr>
        <w:pStyle w:val="Default"/>
        <w:jc w:val="both"/>
        <w:rPr>
          <w:rFonts w:ascii="Trebuchet MS" w:hAnsi="Trebuchet MS"/>
          <w:sz w:val="18"/>
          <w:szCs w:val="18"/>
        </w:rPr>
      </w:pPr>
      <w:r w:rsidRPr="006254EB">
        <w:rPr>
          <w:rFonts w:ascii="Trebuchet MS" w:hAnsi="Trebuchet MS"/>
          <w:color w:val="auto"/>
          <w:sz w:val="18"/>
          <w:szCs w:val="18"/>
        </w:rPr>
        <w:t>6.</w:t>
      </w:r>
      <w:r w:rsidR="00982753" w:rsidRPr="006254EB">
        <w:rPr>
          <w:rFonts w:ascii="Trebuchet MS" w:hAnsi="Trebuchet MS"/>
          <w:color w:val="auto"/>
          <w:sz w:val="18"/>
          <w:szCs w:val="18"/>
        </w:rPr>
        <w:t>5</w:t>
      </w:r>
      <w:r w:rsidRPr="006254EB">
        <w:rPr>
          <w:rFonts w:ascii="Trebuchet MS" w:hAnsi="Trebuchet MS"/>
          <w:color w:val="auto"/>
          <w:sz w:val="18"/>
          <w:szCs w:val="18"/>
        </w:rPr>
        <w:t xml:space="preserve"> - Diárias </w:t>
      </w:r>
      <w:r w:rsidR="00370F28" w:rsidRPr="006254EB">
        <w:rPr>
          <w:rFonts w:ascii="Trebuchet MS" w:hAnsi="Trebuchet MS"/>
          <w:color w:val="auto"/>
          <w:sz w:val="18"/>
          <w:szCs w:val="18"/>
        </w:rPr>
        <w:t xml:space="preserve">de viagens </w:t>
      </w:r>
      <w:r w:rsidRPr="006254EB">
        <w:rPr>
          <w:rFonts w:ascii="Trebuchet MS" w:hAnsi="Trebuchet MS"/>
          <w:color w:val="auto"/>
          <w:sz w:val="18"/>
          <w:szCs w:val="18"/>
        </w:rPr>
        <w:t>no País</w:t>
      </w:r>
      <w:r w:rsidR="004D24D5" w:rsidRPr="006254EB">
        <w:rPr>
          <w:rFonts w:ascii="Trebuchet MS" w:hAnsi="Trebuchet MS"/>
          <w:color w:val="auto"/>
          <w:sz w:val="18"/>
          <w:szCs w:val="18"/>
        </w:rPr>
        <w:t xml:space="preserve"> ou no exterior</w:t>
      </w:r>
      <w:r w:rsidRPr="006254EB">
        <w:rPr>
          <w:rFonts w:ascii="Trebuchet MS" w:hAnsi="Trebuchet MS"/>
          <w:color w:val="auto"/>
          <w:sz w:val="18"/>
          <w:szCs w:val="18"/>
        </w:rPr>
        <w:t>: Serão concedidas diárias, de acordo com as tabelas</w:t>
      </w:r>
      <w:r w:rsidRPr="00AF77EE">
        <w:rPr>
          <w:rFonts w:ascii="Trebuchet MS" w:hAnsi="Trebuchet MS"/>
          <w:sz w:val="18"/>
          <w:szCs w:val="18"/>
        </w:rPr>
        <w:t xml:space="preserve"> governamentais vigentes, para cobertura de despesas com alimentação</w:t>
      </w:r>
      <w:r w:rsidR="00982753">
        <w:rPr>
          <w:rFonts w:ascii="Trebuchet MS" w:hAnsi="Trebuchet MS"/>
          <w:sz w:val="18"/>
          <w:szCs w:val="18"/>
        </w:rPr>
        <w:t xml:space="preserve">, </w:t>
      </w:r>
      <w:r w:rsidRPr="00AF77EE">
        <w:rPr>
          <w:rFonts w:ascii="Trebuchet MS" w:hAnsi="Trebuchet MS"/>
          <w:sz w:val="18"/>
          <w:szCs w:val="18"/>
        </w:rPr>
        <w:t xml:space="preserve">hospedagem </w:t>
      </w:r>
      <w:r w:rsidR="00982753">
        <w:rPr>
          <w:rFonts w:ascii="Trebuchet MS" w:hAnsi="Trebuchet MS"/>
          <w:sz w:val="18"/>
          <w:szCs w:val="18"/>
        </w:rPr>
        <w:t xml:space="preserve">e locomoção urbana </w:t>
      </w:r>
      <w:r w:rsidRPr="00AF77EE">
        <w:rPr>
          <w:rFonts w:ascii="Trebuchet MS" w:hAnsi="Trebuchet MS"/>
          <w:sz w:val="18"/>
          <w:szCs w:val="18"/>
        </w:rPr>
        <w:t>a serem realizadas pelos beneficiários quando em atividades relacionadas ao projeto de pesquisa fora do seu domicílio</w:t>
      </w:r>
      <w:r w:rsidR="004D24D5">
        <w:rPr>
          <w:rFonts w:ascii="Trebuchet MS" w:hAnsi="Trebuchet MS"/>
          <w:sz w:val="18"/>
          <w:szCs w:val="18"/>
        </w:rPr>
        <w:t>.</w:t>
      </w:r>
      <w:r w:rsidRPr="00AF77EE">
        <w:rPr>
          <w:rFonts w:ascii="Trebuchet MS" w:hAnsi="Trebuchet MS"/>
          <w:sz w:val="18"/>
          <w:szCs w:val="18"/>
        </w:rPr>
        <w:t xml:space="preserve"> </w:t>
      </w:r>
      <w:r w:rsidR="004D24D5">
        <w:rPr>
          <w:rFonts w:ascii="Trebuchet MS" w:hAnsi="Trebuchet MS"/>
          <w:sz w:val="18"/>
          <w:szCs w:val="18"/>
        </w:rPr>
        <w:t>N</w:t>
      </w:r>
      <w:r w:rsidR="004D24D5" w:rsidRPr="00AF77EE">
        <w:rPr>
          <w:rFonts w:ascii="Trebuchet MS" w:hAnsi="Trebuchet MS"/>
          <w:sz w:val="18"/>
          <w:szCs w:val="18"/>
        </w:rPr>
        <w:t xml:space="preserve">ão </w:t>
      </w:r>
      <w:r w:rsidRPr="00AF77EE">
        <w:rPr>
          <w:rFonts w:ascii="Trebuchet MS" w:hAnsi="Trebuchet MS"/>
          <w:sz w:val="18"/>
          <w:szCs w:val="18"/>
        </w:rPr>
        <w:t>serão concedidas diárias para atividades realizadas no local onde resida o beneficiári</w:t>
      </w:r>
      <w:r w:rsidRPr="00984153">
        <w:rPr>
          <w:rFonts w:ascii="Trebuchet MS" w:hAnsi="Trebuchet MS"/>
          <w:color w:val="auto"/>
          <w:sz w:val="18"/>
          <w:szCs w:val="18"/>
        </w:rPr>
        <w:t xml:space="preserve">o. </w:t>
      </w:r>
      <w:r w:rsidR="00A6631E">
        <w:rPr>
          <w:rFonts w:ascii="Trebuchet MS" w:hAnsi="Trebuchet MS"/>
          <w:color w:val="auto"/>
          <w:sz w:val="18"/>
          <w:szCs w:val="18"/>
        </w:rPr>
        <w:t>D</w:t>
      </w:r>
      <w:r w:rsidRPr="00AF77EE">
        <w:rPr>
          <w:rFonts w:ascii="Trebuchet MS" w:hAnsi="Trebuchet MS"/>
          <w:sz w:val="18"/>
          <w:szCs w:val="18"/>
        </w:rPr>
        <w:t xml:space="preserve">everá </w:t>
      </w:r>
      <w:r w:rsidR="00A6631E">
        <w:rPr>
          <w:rFonts w:ascii="Trebuchet MS" w:hAnsi="Trebuchet MS"/>
          <w:sz w:val="18"/>
          <w:szCs w:val="18"/>
        </w:rPr>
        <w:t xml:space="preserve">ser </w:t>
      </w:r>
      <w:r w:rsidRPr="00AF77EE">
        <w:rPr>
          <w:rFonts w:ascii="Trebuchet MS" w:hAnsi="Trebuchet MS"/>
          <w:sz w:val="18"/>
          <w:szCs w:val="18"/>
        </w:rPr>
        <w:t>utiliza</w:t>
      </w:r>
      <w:r w:rsidR="00A6631E">
        <w:rPr>
          <w:rFonts w:ascii="Trebuchet MS" w:hAnsi="Trebuchet MS"/>
          <w:sz w:val="18"/>
          <w:szCs w:val="18"/>
        </w:rPr>
        <w:t>do</w:t>
      </w:r>
      <w:r w:rsidRPr="00AF77EE">
        <w:rPr>
          <w:rFonts w:ascii="Trebuchet MS" w:hAnsi="Trebuchet MS"/>
          <w:sz w:val="18"/>
          <w:szCs w:val="18"/>
        </w:rPr>
        <w:t xml:space="preserve"> o Recibo de Diárias</w:t>
      </w:r>
      <w:r w:rsidR="00146F47">
        <w:rPr>
          <w:rFonts w:ascii="Trebuchet MS" w:hAnsi="Trebuchet MS"/>
          <w:sz w:val="18"/>
          <w:szCs w:val="18"/>
        </w:rPr>
        <w:t>, quando as diárias forem concedidas a terceiros,</w:t>
      </w:r>
      <w:r w:rsidR="00A4073B">
        <w:rPr>
          <w:rFonts w:ascii="Trebuchet MS" w:hAnsi="Trebuchet MS"/>
          <w:sz w:val="18"/>
          <w:szCs w:val="18"/>
        </w:rPr>
        <w:t xml:space="preserve"> ou </w:t>
      </w:r>
      <w:r w:rsidR="00146F47">
        <w:rPr>
          <w:rFonts w:ascii="Trebuchet MS" w:hAnsi="Trebuchet MS"/>
          <w:sz w:val="18"/>
          <w:szCs w:val="18"/>
        </w:rPr>
        <w:t xml:space="preserve">a </w:t>
      </w:r>
      <w:r w:rsidR="00A4073B">
        <w:rPr>
          <w:rFonts w:ascii="Trebuchet MS" w:hAnsi="Trebuchet MS"/>
          <w:sz w:val="18"/>
          <w:szCs w:val="18"/>
        </w:rPr>
        <w:t>Declaração de Diárias</w:t>
      </w:r>
      <w:r w:rsidR="00146F47">
        <w:rPr>
          <w:rFonts w:ascii="Trebuchet MS" w:hAnsi="Trebuchet MS"/>
          <w:sz w:val="18"/>
          <w:szCs w:val="18"/>
        </w:rPr>
        <w:t>,</w:t>
      </w:r>
      <w:r w:rsidR="00A4073B">
        <w:rPr>
          <w:rFonts w:ascii="Trebuchet MS" w:hAnsi="Trebuchet MS"/>
          <w:sz w:val="18"/>
          <w:szCs w:val="18"/>
        </w:rPr>
        <w:t xml:space="preserve"> </w:t>
      </w:r>
      <w:r w:rsidR="00A4073B" w:rsidRPr="00686B12">
        <w:rPr>
          <w:rFonts w:ascii="Trebuchet MS" w:hAnsi="Trebuchet MS"/>
          <w:sz w:val="18"/>
          <w:szCs w:val="18"/>
        </w:rPr>
        <w:t xml:space="preserve">quando </w:t>
      </w:r>
      <w:r w:rsidR="004D6FE6">
        <w:rPr>
          <w:rFonts w:ascii="Trebuchet MS" w:hAnsi="Trebuchet MS"/>
          <w:sz w:val="18"/>
          <w:szCs w:val="18"/>
        </w:rPr>
        <w:t xml:space="preserve">as diárias </w:t>
      </w:r>
      <w:r w:rsidR="00A4073B" w:rsidRPr="00686B12">
        <w:rPr>
          <w:rFonts w:ascii="Trebuchet MS" w:hAnsi="Trebuchet MS"/>
          <w:sz w:val="18"/>
          <w:szCs w:val="18"/>
        </w:rPr>
        <w:t>forem concedidas ao próprio BENEFICIÁRIO do Auxílio</w:t>
      </w:r>
      <w:r w:rsidR="00F70BFC">
        <w:rPr>
          <w:rFonts w:ascii="Trebuchet MS" w:hAnsi="Trebuchet MS"/>
          <w:sz w:val="18"/>
          <w:szCs w:val="18"/>
        </w:rPr>
        <w:t xml:space="preserve"> </w:t>
      </w:r>
      <w:r w:rsidRPr="00AF77EE">
        <w:rPr>
          <w:rFonts w:ascii="Trebuchet MS" w:hAnsi="Trebuchet MS"/>
          <w:sz w:val="18"/>
          <w:szCs w:val="18"/>
        </w:rPr>
        <w:t>(</w:t>
      </w:r>
      <w:r w:rsidRPr="004D6FE6">
        <w:rPr>
          <w:rFonts w:ascii="Trebuchet MS" w:hAnsi="Trebuchet MS"/>
          <w:sz w:val="18"/>
          <w:szCs w:val="18"/>
        </w:rPr>
        <w:t>ANEXOS</w:t>
      </w:r>
      <w:r w:rsidR="004D6FE6">
        <w:rPr>
          <w:rFonts w:ascii="Trebuchet MS" w:hAnsi="Trebuchet MS"/>
          <w:sz w:val="18"/>
          <w:szCs w:val="18"/>
        </w:rPr>
        <w:t xml:space="preserve"> -</w:t>
      </w:r>
      <w:r w:rsidR="004D6FE6" w:rsidRPr="004D6FE6">
        <w:rPr>
          <w:rFonts w:ascii="Trebuchet MS" w:hAnsi="Trebuchet MS"/>
          <w:sz w:val="18"/>
          <w:szCs w:val="18"/>
        </w:rPr>
        <w:t xml:space="preserve"> Modelos A e B</w:t>
      </w:r>
      <w:r w:rsidRPr="00AF77EE">
        <w:rPr>
          <w:rFonts w:ascii="Trebuchet MS" w:hAnsi="Trebuchet MS"/>
          <w:sz w:val="18"/>
          <w:szCs w:val="18"/>
        </w:rPr>
        <w:t>)</w:t>
      </w:r>
      <w:r w:rsidR="00146F47">
        <w:rPr>
          <w:rFonts w:ascii="Trebuchet MS" w:hAnsi="Trebuchet MS"/>
          <w:sz w:val="18"/>
          <w:szCs w:val="18"/>
        </w:rPr>
        <w:t>,</w:t>
      </w:r>
      <w:r w:rsidRPr="00AF77EE">
        <w:rPr>
          <w:rFonts w:ascii="Trebuchet MS" w:hAnsi="Trebuchet MS"/>
          <w:sz w:val="18"/>
          <w:szCs w:val="18"/>
        </w:rPr>
        <w:t xml:space="preserve"> para comprovação quando da Prestação de Contas.</w:t>
      </w:r>
      <w:r w:rsidR="00E26EFE">
        <w:rPr>
          <w:rFonts w:ascii="Trebuchet MS" w:hAnsi="Trebuchet MS"/>
          <w:sz w:val="18"/>
          <w:szCs w:val="18"/>
        </w:rPr>
        <w:t xml:space="preserve"> </w:t>
      </w:r>
      <w:r w:rsidRPr="00AF77EE">
        <w:rPr>
          <w:rFonts w:ascii="Trebuchet MS" w:hAnsi="Trebuchet MS"/>
          <w:sz w:val="18"/>
          <w:szCs w:val="18"/>
        </w:rPr>
        <w:t xml:space="preserve"> </w:t>
      </w:r>
    </w:p>
    <w:p w:rsidR="00957B1F" w:rsidRDefault="00957B1F" w:rsidP="00AF77EE">
      <w:pPr>
        <w:pStyle w:val="Default"/>
        <w:jc w:val="both"/>
        <w:rPr>
          <w:rFonts w:ascii="Trebuchet MS" w:hAnsi="Trebuchet MS"/>
          <w:sz w:val="18"/>
          <w:szCs w:val="18"/>
        </w:rPr>
      </w:pPr>
    </w:p>
    <w:p w:rsidR="00957B1F" w:rsidRPr="006254EB" w:rsidRDefault="00957B1F" w:rsidP="00957B1F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  <w:r w:rsidRPr="006254EB">
        <w:rPr>
          <w:rFonts w:ascii="Trebuchet MS" w:hAnsi="Trebuchet MS"/>
          <w:color w:val="auto"/>
          <w:sz w:val="18"/>
          <w:szCs w:val="18"/>
        </w:rPr>
        <w:t>6.</w:t>
      </w:r>
      <w:r w:rsidR="00B00481" w:rsidRPr="006254EB">
        <w:rPr>
          <w:rFonts w:ascii="Trebuchet MS" w:hAnsi="Trebuchet MS"/>
          <w:color w:val="auto"/>
          <w:sz w:val="18"/>
          <w:szCs w:val="18"/>
        </w:rPr>
        <w:t>6</w:t>
      </w:r>
      <w:r w:rsidRPr="006254EB">
        <w:rPr>
          <w:rFonts w:ascii="Trebuchet MS" w:hAnsi="Trebuchet MS"/>
          <w:color w:val="auto"/>
          <w:sz w:val="18"/>
          <w:szCs w:val="18"/>
        </w:rPr>
        <w:t xml:space="preserve"> - Taxa de inscrição: A inscrição para participação em cursos, congressos</w:t>
      </w:r>
      <w:r w:rsidR="006254EB" w:rsidRPr="006254EB">
        <w:rPr>
          <w:rFonts w:ascii="Trebuchet MS" w:hAnsi="Trebuchet MS"/>
          <w:color w:val="auto"/>
          <w:sz w:val="18"/>
          <w:szCs w:val="18"/>
        </w:rPr>
        <w:t xml:space="preserve"> e eventos científicos </w:t>
      </w:r>
      <w:r w:rsidRPr="006254EB">
        <w:rPr>
          <w:rFonts w:ascii="Trebuchet MS" w:hAnsi="Trebuchet MS"/>
          <w:color w:val="auto"/>
          <w:sz w:val="18"/>
          <w:szCs w:val="18"/>
        </w:rPr>
        <w:t xml:space="preserve">em geral, deverá ser comprovada através do recibo de pagamento ou </w:t>
      </w:r>
      <w:r w:rsidR="005147DA" w:rsidRPr="006254EB">
        <w:rPr>
          <w:rFonts w:ascii="Trebuchet MS" w:hAnsi="Trebuchet MS"/>
          <w:color w:val="auto"/>
          <w:sz w:val="18"/>
          <w:szCs w:val="18"/>
        </w:rPr>
        <w:t>depósito</w:t>
      </w:r>
      <w:r w:rsidR="00E401D2" w:rsidRPr="006254EB">
        <w:rPr>
          <w:rFonts w:ascii="Trebuchet MS" w:hAnsi="Trebuchet MS"/>
          <w:color w:val="auto"/>
          <w:sz w:val="18"/>
          <w:szCs w:val="18"/>
        </w:rPr>
        <w:t xml:space="preserve"> </w:t>
      </w:r>
      <w:r w:rsidRPr="006254EB">
        <w:rPr>
          <w:rFonts w:ascii="Trebuchet MS" w:hAnsi="Trebuchet MS"/>
          <w:color w:val="auto"/>
          <w:sz w:val="18"/>
          <w:szCs w:val="18"/>
        </w:rPr>
        <w:t>em favor da instituição organizadora do evento, juntamente com o certificado de participação.</w:t>
      </w:r>
    </w:p>
    <w:p w:rsidR="00957B1F" w:rsidRPr="00E52B80" w:rsidRDefault="00957B1F" w:rsidP="00AF77EE">
      <w:pPr>
        <w:pStyle w:val="Default"/>
        <w:jc w:val="both"/>
        <w:rPr>
          <w:rFonts w:ascii="Trebuchet MS" w:hAnsi="Trebuchet MS"/>
          <w:color w:val="FF0000"/>
          <w:sz w:val="18"/>
          <w:szCs w:val="18"/>
        </w:rPr>
      </w:pPr>
    </w:p>
    <w:p w:rsidR="00CF6DE7" w:rsidRDefault="00AF77EE" w:rsidP="009D2E87">
      <w:pPr>
        <w:pStyle w:val="Default"/>
        <w:jc w:val="both"/>
        <w:rPr>
          <w:rFonts w:ascii="Trebuchet MS" w:hAnsi="Trebuchet MS"/>
          <w:sz w:val="18"/>
          <w:szCs w:val="18"/>
        </w:rPr>
      </w:pPr>
      <w:r w:rsidRPr="006254EB">
        <w:rPr>
          <w:rFonts w:ascii="Trebuchet MS" w:hAnsi="Trebuchet MS"/>
          <w:color w:val="auto"/>
          <w:sz w:val="18"/>
          <w:szCs w:val="18"/>
        </w:rPr>
        <w:t>6.</w:t>
      </w:r>
      <w:r w:rsidR="00B00481" w:rsidRPr="006254EB">
        <w:rPr>
          <w:rFonts w:ascii="Trebuchet MS" w:hAnsi="Trebuchet MS"/>
          <w:color w:val="auto"/>
          <w:sz w:val="18"/>
          <w:szCs w:val="18"/>
        </w:rPr>
        <w:t>7</w:t>
      </w:r>
      <w:r w:rsidRPr="006254EB">
        <w:rPr>
          <w:rFonts w:ascii="Trebuchet MS" w:hAnsi="Trebuchet MS"/>
          <w:color w:val="auto"/>
          <w:sz w:val="18"/>
          <w:szCs w:val="18"/>
        </w:rPr>
        <w:t xml:space="preserve"> - </w:t>
      </w:r>
      <w:r w:rsidR="006254EB">
        <w:rPr>
          <w:rFonts w:ascii="Trebuchet MS" w:hAnsi="Trebuchet MS"/>
          <w:color w:val="auto"/>
          <w:sz w:val="18"/>
          <w:szCs w:val="18"/>
        </w:rPr>
        <w:t>P</w:t>
      </w:r>
      <w:r w:rsidR="00816E26" w:rsidRPr="006254EB">
        <w:rPr>
          <w:rFonts w:ascii="Trebuchet MS" w:hAnsi="Trebuchet MS"/>
          <w:color w:val="auto"/>
          <w:sz w:val="18"/>
          <w:szCs w:val="18"/>
        </w:rPr>
        <w:t>ara aquisição de bens ou contratação de serviços destinados ao desenvolvimento da pesquisa</w:t>
      </w:r>
      <w:r w:rsidR="006254EB">
        <w:rPr>
          <w:rFonts w:ascii="Trebuchet MS" w:hAnsi="Trebuchet MS"/>
          <w:color w:val="auto"/>
          <w:sz w:val="18"/>
          <w:szCs w:val="18"/>
        </w:rPr>
        <w:t>,</w:t>
      </w:r>
      <w:r w:rsidR="00816E26" w:rsidRPr="006254EB">
        <w:rPr>
          <w:rFonts w:ascii="Trebuchet MS" w:hAnsi="Trebuchet MS"/>
          <w:color w:val="auto"/>
          <w:sz w:val="18"/>
          <w:szCs w:val="18"/>
        </w:rPr>
        <w:t xml:space="preserve"> objeto do apoio individual</w:t>
      </w:r>
      <w:r w:rsidR="006254EB">
        <w:rPr>
          <w:rFonts w:ascii="Trebuchet MS" w:hAnsi="Trebuchet MS"/>
          <w:color w:val="auto"/>
          <w:sz w:val="18"/>
          <w:szCs w:val="18"/>
        </w:rPr>
        <w:t>, o</w:t>
      </w:r>
      <w:r w:rsidRPr="006254EB">
        <w:rPr>
          <w:rFonts w:ascii="Trebuchet MS" w:hAnsi="Trebuchet MS"/>
          <w:color w:val="auto"/>
          <w:sz w:val="18"/>
          <w:szCs w:val="18"/>
        </w:rPr>
        <w:t xml:space="preserve"> beneficiário deverá </w:t>
      </w:r>
      <w:r w:rsidR="00146F47" w:rsidRPr="006254EB">
        <w:rPr>
          <w:rFonts w:ascii="Trebuchet MS" w:hAnsi="Trebuchet MS"/>
          <w:color w:val="auto"/>
          <w:sz w:val="18"/>
          <w:szCs w:val="18"/>
        </w:rPr>
        <w:t xml:space="preserve">sempre </w:t>
      </w:r>
      <w:r w:rsidRPr="006254EB">
        <w:rPr>
          <w:rFonts w:ascii="Trebuchet MS" w:hAnsi="Trebuchet MS"/>
          <w:color w:val="auto"/>
          <w:sz w:val="18"/>
          <w:szCs w:val="18"/>
        </w:rPr>
        <w:t>observar o princípio do menor preço, sem deixar de considerar, igualmente os aspectos de qualidade e de rendimento que possam comprometer o resultado da pesquisa, possibilitando assim o melhor aproveitamento dos recursos</w:t>
      </w:r>
      <w:r w:rsidRPr="00AF77EE">
        <w:rPr>
          <w:rFonts w:ascii="Trebuchet MS" w:hAnsi="Trebuchet MS"/>
          <w:sz w:val="18"/>
          <w:szCs w:val="18"/>
        </w:rPr>
        <w:t xml:space="preserve"> públicos. Para </w:t>
      </w:r>
      <w:r w:rsidRPr="009F013A">
        <w:rPr>
          <w:rFonts w:ascii="Trebuchet MS" w:hAnsi="Trebuchet MS"/>
          <w:sz w:val="18"/>
          <w:szCs w:val="18"/>
        </w:rPr>
        <w:t xml:space="preserve">compras </w:t>
      </w:r>
      <w:r w:rsidR="00146F47">
        <w:rPr>
          <w:rFonts w:ascii="Trebuchet MS" w:hAnsi="Trebuchet MS"/>
          <w:sz w:val="18"/>
          <w:szCs w:val="18"/>
        </w:rPr>
        <w:t xml:space="preserve">de bens e materiais </w:t>
      </w:r>
      <w:r w:rsidRPr="009F013A">
        <w:rPr>
          <w:rFonts w:ascii="Trebuchet MS" w:hAnsi="Trebuchet MS"/>
          <w:sz w:val="18"/>
          <w:szCs w:val="18"/>
        </w:rPr>
        <w:t>e</w:t>
      </w:r>
      <w:r w:rsidRPr="00AF77EE">
        <w:rPr>
          <w:rFonts w:ascii="Trebuchet MS" w:hAnsi="Trebuchet MS"/>
          <w:sz w:val="18"/>
          <w:szCs w:val="18"/>
        </w:rPr>
        <w:t xml:space="preserve"> </w:t>
      </w:r>
      <w:r w:rsidR="00146F47">
        <w:rPr>
          <w:rFonts w:ascii="Trebuchet MS" w:hAnsi="Trebuchet MS"/>
          <w:sz w:val="18"/>
          <w:szCs w:val="18"/>
        </w:rPr>
        <w:t xml:space="preserve">a </w:t>
      </w:r>
      <w:r w:rsidRPr="00AF77EE">
        <w:rPr>
          <w:rFonts w:ascii="Trebuchet MS" w:hAnsi="Trebuchet MS"/>
          <w:sz w:val="18"/>
          <w:szCs w:val="18"/>
        </w:rPr>
        <w:t>contratações de serviços o pesquisador deverá apresentar cotações de preços feitas por pelo menos (03) três fornecedores</w:t>
      </w:r>
      <w:r w:rsidR="00CF6DE7">
        <w:rPr>
          <w:rFonts w:ascii="Trebuchet MS" w:hAnsi="Trebuchet MS"/>
          <w:sz w:val="18"/>
          <w:szCs w:val="18"/>
        </w:rPr>
        <w:t>.</w:t>
      </w:r>
    </w:p>
    <w:p w:rsidR="00DC5E3C" w:rsidRDefault="00DC5E3C" w:rsidP="009D2E87">
      <w:pPr>
        <w:pStyle w:val="Default"/>
        <w:jc w:val="both"/>
        <w:rPr>
          <w:rFonts w:ascii="Trebuchet MS" w:hAnsi="Trebuchet MS"/>
          <w:sz w:val="18"/>
          <w:szCs w:val="18"/>
        </w:rPr>
      </w:pPr>
    </w:p>
    <w:p w:rsidR="00DC5E3C" w:rsidRPr="007A0BF7" w:rsidRDefault="00DC5E3C" w:rsidP="00DC5E3C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  <w:r w:rsidRPr="00E401D2">
        <w:rPr>
          <w:rFonts w:ascii="Trebuchet MS" w:hAnsi="Trebuchet MS"/>
          <w:color w:val="auto"/>
          <w:sz w:val="18"/>
          <w:szCs w:val="18"/>
        </w:rPr>
        <w:t>6.</w:t>
      </w:r>
      <w:r>
        <w:rPr>
          <w:rFonts w:ascii="Trebuchet MS" w:hAnsi="Trebuchet MS"/>
          <w:color w:val="auto"/>
          <w:sz w:val="18"/>
          <w:szCs w:val="18"/>
        </w:rPr>
        <w:t>7</w:t>
      </w:r>
      <w:r w:rsidRPr="00E401D2">
        <w:rPr>
          <w:rFonts w:ascii="Trebuchet MS" w:hAnsi="Trebuchet MS"/>
          <w:color w:val="auto"/>
          <w:sz w:val="18"/>
          <w:szCs w:val="18"/>
        </w:rPr>
        <w:t xml:space="preserve">.1 - Antes de autorizar o fornecimento </w:t>
      </w:r>
      <w:r w:rsidR="008A0C15">
        <w:rPr>
          <w:rFonts w:ascii="Trebuchet MS" w:hAnsi="Trebuchet MS"/>
          <w:color w:val="auto"/>
          <w:sz w:val="18"/>
          <w:szCs w:val="18"/>
        </w:rPr>
        <w:t xml:space="preserve">bens ou </w:t>
      </w:r>
      <w:r w:rsidRPr="00E401D2">
        <w:rPr>
          <w:rFonts w:ascii="Trebuchet MS" w:hAnsi="Trebuchet MS"/>
          <w:color w:val="auto"/>
          <w:sz w:val="18"/>
          <w:szCs w:val="18"/>
        </w:rPr>
        <w:t>serviços com valor superior a R$ 800,00 (oitocentos reais), o pesquisador deve verificar se a empresa fornecedora é considerada apta nos cadastros fiscais públicos</w:t>
      </w:r>
      <w:r w:rsidRPr="007A0BF7">
        <w:rPr>
          <w:rFonts w:ascii="Trebuchet MS" w:hAnsi="Trebuchet MS"/>
          <w:color w:val="auto"/>
          <w:sz w:val="18"/>
          <w:szCs w:val="18"/>
        </w:rPr>
        <w:t xml:space="preserve"> acessíveis pela internet</w:t>
      </w:r>
      <w:r>
        <w:rPr>
          <w:rFonts w:ascii="Trebuchet MS" w:hAnsi="Trebuchet MS"/>
          <w:color w:val="auto"/>
          <w:sz w:val="18"/>
          <w:szCs w:val="18"/>
        </w:rPr>
        <w:t xml:space="preserve"> e anexar as certidões à Nota Fiscal emitida pela empresa: </w:t>
      </w:r>
    </w:p>
    <w:p w:rsidR="00DC5E3C" w:rsidRDefault="00DC5E3C" w:rsidP="00DC5E3C">
      <w:pPr>
        <w:pStyle w:val="Default"/>
        <w:jc w:val="both"/>
        <w:rPr>
          <w:rFonts w:ascii="Trebuchet MS" w:hAnsi="Trebuchet MS"/>
          <w:sz w:val="18"/>
          <w:szCs w:val="18"/>
        </w:rPr>
      </w:pPr>
    </w:p>
    <w:p w:rsidR="00DC5E3C" w:rsidRDefault="00DC5E3C" w:rsidP="00DC5E3C">
      <w:pPr>
        <w:pStyle w:val="Default"/>
        <w:jc w:val="both"/>
        <w:rPr>
          <w:rFonts w:ascii="Trebuchet MS" w:hAnsi="Trebuchet MS"/>
          <w:sz w:val="18"/>
          <w:szCs w:val="18"/>
        </w:rPr>
      </w:pPr>
      <w:r w:rsidRPr="007A6DFA">
        <w:rPr>
          <w:rFonts w:ascii="Trebuchet MS" w:hAnsi="Trebuchet MS"/>
          <w:sz w:val="18"/>
          <w:szCs w:val="18"/>
        </w:rPr>
        <w:t xml:space="preserve">Regularidade do Empregador perante o FGTS </w:t>
      </w:r>
    </w:p>
    <w:p w:rsidR="00DC5E3C" w:rsidRPr="007A6DFA" w:rsidRDefault="00DC5E3C" w:rsidP="00DC5E3C">
      <w:pPr>
        <w:pStyle w:val="Default"/>
        <w:jc w:val="both"/>
        <w:rPr>
          <w:rFonts w:ascii="Trebuchet MS" w:hAnsi="Trebuchet MS"/>
          <w:sz w:val="18"/>
          <w:szCs w:val="18"/>
        </w:rPr>
      </w:pPr>
      <w:r w:rsidRPr="007A6DFA">
        <w:rPr>
          <w:rFonts w:ascii="Trebuchet MS" w:hAnsi="Trebuchet MS"/>
          <w:sz w:val="18"/>
          <w:szCs w:val="18"/>
        </w:rPr>
        <w:t>(</w:t>
      </w:r>
      <w:hyperlink r:id="rId9" w:history="1">
        <w:r w:rsidRPr="00A04A86">
          <w:rPr>
            <w:rStyle w:val="Hyperlink"/>
            <w:rFonts w:ascii="Trebuchet MS" w:hAnsi="Trebuchet MS"/>
            <w:sz w:val="18"/>
            <w:szCs w:val="18"/>
          </w:rPr>
          <w:t>https://www.sifge.caixa.gov.br/Cidadao/Crf/FgeCfSCriteriosPesquisa.asp</w:t>
        </w:r>
      </w:hyperlink>
      <w:r>
        <w:rPr>
          <w:rFonts w:ascii="Trebuchet MS" w:hAnsi="Trebuchet MS"/>
          <w:sz w:val="18"/>
          <w:szCs w:val="18"/>
        </w:rPr>
        <w:t xml:space="preserve">) </w:t>
      </w:r>
    </w:p>
    <w:p w:rsidR="00DC5E3C" w:rsidRDefault="00DC5E3C" w:rsidP="00DC5E3C">
      <w:pPr>
        <w:pStyle w:val="Default"/>
        <w:jc w:val="both"/>
        <w:rPr>
          <w:rFonts w:ascii="Trebuchet MS" w:hAnsi="Trebuchet MS"/>
          <w:sz w:val="18"/>
          <w:szCs w:val="18"/>
        </w:rPr>
      </w:pPr>
    </w:p>
    <w:p w:rsidR="00DC5E3C" w:rsidRDefault="00DC5E3C" w:rsidP="00DC5E3C">
      <w:pPr>
        <w:pStyle w:val="Default"/>
        <w:jc w:val="both"/>
        <w:rPr>
          <w:rFonts w:ascii="Trebuchet MS" w:hAnsi="Trebuchet MS"/>
          <w:sz w:val="18"/>
          <w:szCs w:val="18"/>
        </w:rPr>
      </w:pPr>
      <w:r w:rsidRPr="000A7503">
        <w:rPr>
          <w:rFonts w:ascii="Trebuchet MS" w:hAnsi="Trebuchet MS"/>
          <w:sz w:val="18"/>
          <w:szCs w:val="18"/>
        </w:rPr>
        <w:t>Certidão Negativa de Débito</w:t>
      </w:r>
      <w:r>
        <w:rPr>
          <w:rFonts w:ascii="Trebuchet MS" w:hAnsi="Trebuchet MS"/>
          <w:sz w:val="18"/>
          <w:szCs w:val="18"/>
        </w:rPr>
        <w:t xml:space="preserve"> - INSS</w:t>
      </w:r>
    </w:p>
    <w:p w:rsidR="00DC5E3C" w:rsidRDefault="00DC5E3C" w:rsidP="00DC5E3C">
      <w:pPr>
        <w:pStyle w:val="Default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(</w:t>
      </w:r>
      <w:hyperlink r:id="rId10" w:history="1">
        <w:r w:rsidRPr="00A04A86">
          <w:rPr>
            <w:rStyle w:val="Hyperlink"/>
            <w:rFonts w:ascii="Trebuchet MS" w:hAnsi="Trebuchet MS"/>
            <w:sz w:val="18"/>
            <w:szCs w:val="18"/>
          </w:rPr>
          <w:t>http://www010.dataprev.gov.br/cws/contexto/cnd/cnd.html</w:t>
        </w:r>
      </w:hyperlink>
      <w:r>
        <w:rPr>
          <w:rFonts w:ascii="Trebuchet MS" w:hAnsi="Trebuchet MS"/>
          <w:sz w:val="18"/>
          <w:szCs w:val="18"/>
        </w:rPr>
        <w:t>)</w:t>
      </w:r>
    </w:p>
    <w:p w:rsidR="00DC5E3C" w:rsidRDefault="00DC5E3C" w:rsidP="00DC5E3C">
      <w:pPr>
        <w:pStyle w:val="Default"/>
        <w:jc w:val="both"/>
        <w:rPr>
          <w:rFonts w:ascii="Trebuchet MS" w:hAnsi="Trebuchet MS"/>
          <w:sz w:val="18"/>
          <w:szCs w:val="18"/>
        </w:rPr>
      </w:pPr>
    </w:p>
    <w:p w:rsidR="00DC5E3C" w:rsidRDefault="00DC5E3C" w:rsidP="00DC5E3C">
      <w:pPr>
        <w:pStyle w:val="Default"/>
        <w:jc w:val="both"/>
        <w:rPr>
          <w:rFonts w:ascii="Trebuchet MS" w:hAnsi="Trebuchet MS"/>
          <w:sz w:val="18"/>
          <w:szCs w:val="18"/>
        </w:rPr>
      </w:pPr>
      <w:r w:rsidRPr="000A7503">
        <w:rPr>
          <w:rFonts w:ascii="Trebuchet MS" w:hAnsi="Trebuchet MS"/>
          <w:sz w:val="18"/>
          <w:szCs w:val="18"/>
        </w:rPr>
        <w:t>Certidão Conjunta de Débitos Relativos a Tributos Federais e à Dívida Ativa da União</w:t>
      </w:r>
    </w:p>
    <w:p w:rsidR="00DC5E3C" w:rsidRDefault="00DC5E3C" w:rsidP="00DC5E3C">
      <w:pPr>
        <w:pStyle w:val="Default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(</w:t>
      </w:r>
      <w:hyperlink r:id="rId11" w:history="1">
        <w:r w:rsidRPr="00A04A86">
          <w:rPr>
            <w:rStyle w:val="Hyperlink"/>
            <w:rFonts w:ascii="Trebuchet MS" w:hAnsi="Trebuchet MS"/>
            <w:sz w:val="18"/>
            <w:szCs w:val="18"/>
          </w:rPr>
          <w:t>http://www.receita.fazenda.gov.br/Aplicacoes/ATSPO/Certidao/CndConjuntaInter/InformaNICertidao.asp?Tipo=1</w:t>
        </w:r>
      </w:hyperlink>
      <w:r>
        <w:rPr>
          <w:rFonts w:ascii="Trebuchet MS" w:hAnsi="Trebuchet MS"/>
          <w:sz w:val="18"/>
          <w:szCs w:val="18"/>
        </w:rPr>
        <w:t>)</w:t>
      </w:r>
    </w:p>
    <w:p w:rsidR="00DC5E3C" w:rsidRDefault="00DC5E3C" w:rsidP="00DC5E3C">
      <w:pPr>
        <w:pStyle w:val="Default"/>
        <w:jc w:val="both"/>
        <w:rPr>
          <w:rFonts w:ascii="Trebuchet MS" w:hAnsi="Trebuchet MS"/>
          <w:sz w:val="18"/>
          <w:szCs w:val="18"/>
        </w:rPr>
      </w:pPr>
    </w:p>
    <w:p w:rsidR="00DC5E3C" w:rsidRDefault="00DC5E3C" w:rsidP="00DC5E3C">
      <w:pPr>
        <w:pStyle w:val="Default"/>
        <w:jc w:val="both"/>
        <w:rPr>
          <w:rFonts w:ascii="Trebuchet MS" w:hAnsi="Trebuchet MS"/>
          <w:sz w:val="18"/>
          <w:szCs w:val="18"/>
        </w:rPr>
      </w:pPr>
      <w:r w:rsidRPr="000A7503">
        <w:rPr>
          <w:rFonts w:ascii="Trebuchet MS" w:hAnsi="Trebuchet MS"/>
          <w:sz w:val="18"/>
          <w:szCs w:val="18"/>
        </w:rPr>
        <w:t>Certidão Negativa de Débitos Trabalhistas</w:t>
      </w:r>
    </w:p>
    <w:p w:rsidR="00DC5E3C" w:rsidRDefault="00DC5E3C" w:rsidP="00DC5E3C">
      <w:pPr>
        <w:pStyle w:val="Default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(</w:t>
      </w:r>
      <w:hyperlink r:id="rId12" w:history="1">
        <w:r w:rsidRPr="00A04A86">
          <w:rPr>
            <w:rStyle w:val="Hyperlink"/>
            <w:rFonts w:ascii="Trebuchet MS" w:hAnsi="Trebuchet MS"/>
            <w:sz w:val="18"/>
            <w:szCs w:val="18"/>
          </w:rPr>
          <w:t>http://www.tst.jus.br/certidao</w:t>
        </w:r>
      </w:hyperlink>
      <w:r>
        <w:rPr>
          <w:rFonts w:ascii="Trebuchet MS" w:hAnsi="Trebuchet MS"/>
          <w:sz w:val="18"/>
          <w:szCs w:val="18"/>
        </w:rPr>
        <w:t>)</w:t>
      </w:r>
    </w:p>
    <w:p w:rsidR="00DC5E3C" w:rsidRDefault="00DC5E3C" w:rsidP="009D2E87">
      <w:pPr>
        <w:pStyle w:val="Default"/>
        <w:jc w:val="both"/>
        <w:rPr>
          <w:rFonts w:ascii="Trebuchet MS" w:hAnsi="Trebuchet MS"/>
          <w:sz w:val="18"/>
          <w:szCs w:val="18"/>
        </w:rPr>
      </w:pPr>
    </w:p>
    <w:p w:rsidR="009D2E87" w:rsidRDefault="009D2E87" w:rsidP="009D2E87">
      <w:pPr>
        <w:pStyle w:val="Default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6.</w:t>
      </w:r>
      <w:r w:rsidR="00DA0279">
        <w:rPr>
          <w:rFonts w:ascii="Trebuchet MS" w:hAnsi="Trebuchet MS"/>
          <w:sz w:val="18"/>
          <w:szCs w:val="18"/>
        </w:rPr>
        <w:t>7</w:t>
      </w:r>
      <w:r>
        <w:rPr>
          <w:rFonts w:ascii="Trebuchet MS" w:hAnsi="Trebuchet MS"/>
          <w:sz w:val="18"/>
          <w:szCs w:val="18"/>
        </w:rPr>
        <w:t>.</w:t>
      </w:r>
      <w:r w:rsidR="00DC5E3C">
        <w:rPr>
          <w:rFonts w:ascii="Trebuchet MS" w:hAnsi="Trebuchet MS"/>
          <w:sz w:val="18"/>
          <w:szCs w:val="18"/>
        </w:rPr>
        <w:t xml:space="preserve">2 </w:t>
      </w:r>
      <w:r>
        <w:rPr>
          <w:rFonts w:ascii="Trebuchet MS" w:hAnsi="Trebuchet MS"/>
          <w:sz w:val="18"/>
          <w:szCs w:val="18"/>
        </w:rPr>
        <w:t xml:space="preserve">- </w:t>
      </w:r>
      <w:r w:rsidRPr="00686B12">
        <w:rPr>
          <w:rFonts w:ascii="Trebuchet MS" w:hAnsi="Trebuchet MS"/>
          <w:sz w:val="18"/>
          <w:szCs w:val="18"/>
        </w:rPr>
        <w:t xml:space="preserve">A cotação prévia de </w:t>
      </w:r>
      <w:r w:rsidR="00775634" w:rsidRPr="00686B12">
        <w:rPr>
          <w:rFonts w:ascii="Trebuchet MS" w:hAnsi="Trebuchet MS"/>
          <w:sz w:val="18"/>
          <w:szCs w:val="18"/>
        </w:rPr>
        <w:t>preços</w:t>
      </w:r>
      <w:r w:rsidRPr="00686B12">
        <w:rPr>
          <w:rFonts w:ascii="Trebuchet MS" w:hAnsi="Trebuchet MS"/>
          <w:sz w:val="18"/>
          <w:szCs w:val="18"/>
        </w:rPr>
        <w:t xml:space="preserve"> nas</w:t>
      </w:r>
      <w:r w:rsidR="00146F47">
        <w:rPr>
          <w:rFonts w:ascii="Trebuchet MS" w:hAnsi="Trebuchet MS"/>
          <w:sz w:val="18"/>
          <w:szCs w:val="18"/>
        </w:rPr>
        <w:t xml:space="preserve"> compras e</w:t>
      </w:r>
      <w:r w:rsidRPr="00686B12">
        <w:rPr>
          <w:rFonts w:ascii="Trebuchet MS" w:hAnsi="Trebuchet MS"/>
          <w:sz w:val="18"/>
          <w:szCs w:val="18"/>
        </w:rPr>
        <w:t xml:space="preserve"> </w:t>
      </w:r>
      <w:r w:rsidR="00775634" w:rsidRPr="00686B12">
        <w:rPr>
          <w:rFonts w:ascii="Trebuchet MS" w:hAnsi="Trebuchet MS"/>
          <w:sz w:val="18"/>
          <w:szCs w:val="18"/>
        </w:rPr>
        <w:t>contratações</w:t>
      </w:r>
      <w:r w:rsidR="005147DA" w:rsidRPr="00686B12">
        <w:rPr>
          <w:rFonts w:ascii="Trebuchet MS" w:hAnsi="Trebuchet MS"/>
          <w:sz w:val="18"/>
          <w:szCs w:val="18"/>
        </w:rPr>
        <w:t xml:space="preserve"> ser</w:t>
      </w:r>
      <w:r w:rsidR="005147DA">
        <w:rPr>
          <w:rFonts w:ascii="Trebuchet MS" w:hAnsi="Trebuchet MS"/>
          <w:sz w:val="18"/>
          <w:szCs w:val="18"/>
        </w:rPr>
        <w:t>á</w:t>
      </w:r>
      <w:r w:rsidR="005147DA" w:rsidRPr="00686B12">
        <w:rPr>
          <w:rFonts w:ascii="Trebuchet MS" w:hAnsi="Trebuchet MS"/>
          <w:sz w:val="18"/>
          <w:szCs w:val="18"/>
        </w:rPr>
        <w:t xml:space="preserve"> </w:t>
      </w:r>
      <w:r w:rsidR="00775634" w:rsidRPr="00686B12">
        <w:rPr>
          <w:rFonts w:ascii="Trebuchet MS" w:hAnsi="Trebuchet MS"/>
          <w:sz w:val="18"/>
          <w:szCs w:val="18"/>
        </w:rPr>
        <w:t>dispensável</w:t>
      </w:r>
      <w:r w:rsidRPr="00686B12">
        <w:rPr>
          <w:rFonts w:ascii="Trebuchet MS" w:hAnsi="Trebuchet MS"/>
          <w:sz w:val="18"/>
          <w:szCs w:val="18"/>
        </w:rPr>
        <w:t xml:space="preserve">: </w:t>
      </w:r>
    </w:p>
    <w:p w:rsidR="00C94332" w:rsidRPr="00686B12" w:rsidRDefault="00C94332" w:rsidP="009D2E87">
      <w:pPr>
        <w:pStyle w:val="Default"/>
        <w:jc w:val="both"/>
        <w:rPr>
          <w:rFonts w:ascii="Trebuchet MS" w:hAnsi="Trebuchet MS"/>
          <w:sz w:val="18"/>
          <w:szCs w:val="18"/>
        </w:rPr>
      </w:pPr>
    </w:p>
    <w:p w:rsidR="009D2E87" w:rsidRPr="009C55CC" w:rsidRDefault="004E16D8" w:rsidP="00C94332">
      <w:pPr>
        <w:pStyle w:val="Default"/>
        <w:ind w:left="215" w:hanging="215"/>
        <w:jc w:val="both"/>
        <w:rPr>
          <w:rFonts w:ascii="Trebuchet MS" w:hAnsi="Trebuchet MS"/>
          <w:color w:val="auto"/>
          <w:sz w:val="18"/>
          <w:szCs w:val="18"/>
        </w:rPr>
      </w:pPr>
      <w:r w:rsidRPr="009C55CC">
        <w:rPr>
          <w:rFonts w:ascii="Trebuchet MS" w:hAnsi="Trebuchet MS"/>
          <w:color w:val="auto"/>
          <w:sz w:val="18"/>
          <w:szCs w:val="18"/>
        </w:rPr>
        <w:t xml:space="preserve">a) quando o valor das </w:t>
      </w:r>
      <w:r w:rsidR="00775634" w:rsidRPr="009C55CC">
        <w:rPr>
          <w:rFonts w:ascii="Trebuchet MS" w:hAnsi="Trebuchet MS"/>
          <w:color w:val="auto"/>
          <w:sz w:val="18"/>
          <w:szCs w:val="18"/>
        </w:rPr>
        <w:t>compras ou contratações</w:t>
      </w:r>
      <w:r w:rsidRPr="009C55CC">
        <w:rPr>
          <w:rFonts w:ascii="Trebuchet MS" w:hAnsi="Trebuchet MS"/>
          <w:color w:val="auto"/>
          <w:sz w:val="18"/>
          <w:szCs w:val="18"/>
        </w:rPr>
        <w:t xml:space="preserve"> de serviços for inferior a R$ 800,00 (oito</w:t>
      </w:r>
      <w:r w:rsidR="00CF6DE7" w:rsidRPr="009C55CC">
        <w:rPr>
          <w:rFonts w:ascii="Trebuchet MS" w:hAnsi="Trebuchet MS"/>
          <w:color w:val="auto"/>
          <w:sz w:val="18"/>
          <w:szCs w:val="18"/>
        </w:rPr>
        <w:t>centos</w:t>
      </w:r>
      <w:r w:rsidRPr="009C55CC">
        <w:rPr>
          <w:rFonts w:ascii="Trebuchet MS" w:hAnsi="Trebuchet MS"/>
          <w:color w:val="auto"/>
          <w:sz w:val="18"/>
          <w:szCs w:val="18"/>
        </w:rPr>
        <w:t xml:space="preserve"> reais), desde que não se refiram a parcelas de um </w:t>
      </w:r>
      <w:r w:rsidR="00775634" w:rsidRPr="009C55CC">
        <w:rPr>
          <w:rFonts w:ascii="Trebuchet MS" w:hAnsi="Trebuchet MS"/>
          <w:color w:val="auto"/>
          <w:sz w:val="18"/>
          <w:szCs w:val="18"/>
        </w:rPr>
        <w:t>mesmo serviço</w:t>
      </w:r>
      <w:r w:rsidRPr="009C55CC">
        <w:rPr>
          <w:rFonts w:ascii="Trebuchet MS" w:hAnsi="Trebuchet MS"/>
          <w:color w:val="auto"/>
          <w:sz w:val="18"/>
          <w:szCs w:val="18"/>
        </w:rPr>
        <w:t xml:space="preserve"> ou ainda para serviços da mesma natureza e no mesmo local que possam ser realizados conjunta e concomitantemente; e</w:t>
      </w:r>
      <w:r w:rsidR="00C94332" w:rsidRPr="009C55CC">
        <w:rPr>
          <w:rFonts w:ascii="Trebuchet MS" w:hAnsi="Trebuchet MS"/>
          <w:color w:val="auto"/>
          <w:sz w:val="18"/>
          <w:szCs w:val="18"/>
        </w:rPr>
        <w:t>,</w:t>
      </w:r>
    </w:p>
    <w:p w:rsidR="00AF77EE" w:rsidRPr="00C46566" w:rsidRDefault="004E16D8" w:rsidP="00C94332">
      <w:pPr>
        <w:pStyle w:val="Default"/>
        <w:ind w:left="215" w:hanging="215"/>
        <w:jc w:val="both"/>
        <w:rPr>
          <w:rFonts w:ascii="Trebuchet MS" w:hAnsi="Trebuchet MS"/>
          <w:sz w:val="18"/>
          <w:szCs w:val="18"/>
        </w:rPr>
      </w:pPr>
      <w:r w:rsidRPr="009C55CC">
        <w:rPr>
          <w:rFonts w:ascii="Trebuchet MS" w:hAnsi="Trebuchet MS"/>
          <w:color w:val="auto"/>
          <w:sz w:val="18"/>
          <w:szCs w:val="18"/>
        </w:rPr>
        <w:t>b) quando, em razão da natureza do objeto, não houver pluralidade de op</w:t>
      </w:r>
      <w:r w:rsidR="00A13D95" w:rsidRPr="009C55CC">
        <w:rPr>
          <w:rFonts w:ascii="Trebuchet MS" w:hAnsi="Trebuchet MS"/>
          <w:color w:val="auto"/>
          <w:sz w:val="18"/>
          <w:szCs w:val="18"/>
        </w:rPr>
        <w:t>ç</w:t>
      </w:r>
      <w:r w:rsidRPr="009C55CC">
        <w:rPr>
          <w:rFonts w:ascii="Trebuchet MS" w:hAnsi="Trebuchet MS"/>
          <w:color w:val="auto"/>
          <w:sz w:val="18"/>
          <w:szCs w:val="18"/>
        </w:rPr>
        <w:t xml:space="preserve">ões. </w:t>
      </w:r>
      <w:r w:rsidR="009D2E87" w:rsidRPr="009C55CC">
        <w:rPr>
          <w:rFonts w:ascii="Trebuchet MS" w:hAnsi="Trebuchet MS"/>
          <w:color w:val="auto"/>
          <w:sz w:val="18"/>
          <w:szCs w:val="18"/>
        </w:rPr>
        <w:t>N</w:t>
      </w:r>
      <w:r w:rsidR="00AF77EE" w:rsidRPr="009C55CC">
        <w:rPr>
          <w:rFonts w:ascii="Trebuchet MS" w:hAnsi="Trebuchet MS"/>
          <w:color w:val="auto"/>
          <w:sz w:val="18"/>
          <w:szCs w:val="18"/>
        </w:rPr>
        <w:t>o caso de revendedor</w:t>
      </w:r>
      <w:r w:rsidR="00AF77EE" w:rsidRPr="00AF77EE">
        <w:rPr>
          <w:rFonts w:ascii="Trebuchet MS" w:hAnsi="Trebuchet MS"/>
          <w:sz w:val="18"/>
          <w:szCs w:val="18"/>
        </w:rPr>
        <w:t xml:space="preserve"> exclusivo do item, deverá ser apresentado o certificado de exclusividade no país emitido por entidade representativa nacional. </w:t>
      </w:r>
    </w:p>
    <w:p w:rsidR="00AF77EE" w:rsidRPr="00AF77EE" w:rsidRDefault="00AF77EE" w:rsidP="00AF77EE">
      <w:pPr>
        <w:pStyle w:val="Default"/>
        <w:jc w:val="both"/>
        <w:rPr>
          <w:rFonts w:ascii="Trebuchet MS" w:hAnsi="Trebuchet MS"/>
          <w:sz w:val="18"/>
          <w:szCs w:val="18"/>
        </w:rPr>
      </w:pPr>
    </w:p>
    <w:p w:rsidR="00DC5E3C" w:rsidRDefault="00DC5E3C" w:rsidP="00AF77EE">
      <w:pPr>
        <w:pStyle w:val="Default"/>
        <w:jc w:val="both"/>
        <w:rPr>
          <w:rFonts w:ascii="Trebuchet MS" w:hAnsi="Trebuchet MS"/>
          <w:sz w:val="18"/>
          <w:szCs w:val="18"/>
        </w:rPr>
      </w:pPr>
    </w:p>
    <w:p w:rsidR="00DC5E3C" w:rsidRDefault="00DC5E3C" w:rsidP="00AF77EE">
      <w:pPr>
        <w:pStyle w:val="Default"/>
        <w:jc w:val="both"/>
        <w:rPr>
          <w:rFonts w:ascii="Trebuchet MS" w:hAnsi="Trebuchet MS"/>
          <w:sz w:val="18"/>
          <w:szCs w:val="18"/>
        </w:rPr>
      </w:pPr>
    </w:p>
    <w:p w:rsidR="00DC5E3C" w:rsidRDefault="00DC5E3C" w:rsidP="00AF77EE">
      <w:pPr>
        <w:pStyle w:val="Default"/>
        <w:jc w:val="both"/>
        <w:rPr>
          <w:rFonts w:ascii="Trebuchet MS" w:hAnsi="Trebuchet MS"/>
          <w:sz w:val="18"/>
          <w:szCs w:val="18"/>
        </w:rPr>
      </w:pPr>
    </w:p>
    <w:p w:rsidR="00DC5E3C" w:rsidRDefault="00DC5E3C" w:rsidP="00AF77EE">
      <w:pPr>
        <w:pStyle w:val="Default"/>
        <w:jc w:val="both"/>
        <w:rPr>
          <w:rFonts w:ascii="Trebuchet MS" w:hAnsi="Trebuchet MS"/>
          <w:sz w:val="18"/>
          <w:szCs w:val="18"/>
        </w:rPr>
      </w:pPr>
    </w:p>
    <w:p w:rsidR="00AF77EE" w:rsidRDefault="00AF77EE" w:rsidP="00AF77EE">
      <w:pPr>
        <w:pStyle w:val="Default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6.</w:t>
      </w:r>
      <w:r w:rsidR="00DA0279">
        <w:rPr>
          <w:rFonts w:ascii="Trebuchet MS" w:hAnsi="Trebuchet MS"/>
          <w:sz w:val="18"/>
          <w:szCs w:val="18"/>
        </w:rPr>
        <w:t>8</w:t>
      </w:r>
      <w:r w:rsidRPr="00AF77EE">
        <w:rPr>
          <w:rFonts w:ascii="Trebuchet MS" w:hAnsi="Trebuchet MS"/>
          <w:sz w:val="18"/>
          <w:szCs w:val="18"/>
        </w:rPr>
        <w:t xml:space="preserve"> - Contratação de Serviços de Terceiros Pessoa Física: </w:t>
      </w:r>
    </w:p>
    <w:p w:rsidR="00B76F0F" w:rsidRDefault="00B76F0F" w:rsidP="00B76F0F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</w:p>
    <w:p w:rsidR="00B76F0F" w:rsidRDefault="00B76F0F" w:rsidP="00B76F0F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  <w:r w:rsidRPr="007A0BF7">
        <w:rPr>
          <w:rFonts w:ascii="Trebuchet MS" w:hAnsi="Trebuchet MS"/>
          <w:color w:val="auto"/>
          <w:sz w:val="18"/>
          <w:szCs w:val="18"/>
        </w:rPr>
        <w:t>6.</w:t>
      </w:r>
      <w:r w:rsidR="00DA0279">
        <w:rPr>
          <w:rFonts w:ascii="Trebuchet MS" w:hAnsi="Trebuchet MS"/>
          <w:color w:val="auto"/>
          <w:sz w:val="18"/>
          <w:szCs w:val="18"/>
        </w:rPr>
        <w:t>8</w:t>
      </w:r>
      <w:r>
        <w:rPr>
          <w:rFonts w:ascii="Trebuchet MS" w:hAnsi="Trebuchet MS"/>
          <w:color w:val="auto"/>
          <w:sz w:val="18"/>
          <w:szCs w:val="18"/>
        </w:rPr>
        <w:t>.1</w:t>
      </w:r>
      <w:r w:rsidRPr="007A0BF7">
        <w:rPr>
          <w:rFonts w:ascii="Trebuchet MS" w:hAnsi="Trebuchet MS"/>
          <w:color w:val="auto"/>
          <w:sz w:val="18"/>
          <w:szCs w:val="18"/>
        </w:rPr>
        <w:t xml:space="preserve"> - Antes de autorizar o fornecimento dos serviços</w:t>
      </w:r>
      <w:r>
        <w:rPr>
          <w:rFonts w:ascii="Trebuchet MS" w:hAnsi="Trebuchet MS"/>
          <w:color w:val="auto"/>
          <w:sz w:val="18"/>
          <w:szCs w:val="18"/>
        </w:rPr>
        <w:t xml:space="preserve"> de pessoa física</w:t>
      </w:r>
      <w:r w:rsidRPr="007A0BF7">
        <w:rPr>
          <w:rFonts w:ascii="Trebuchet MS" w:hAnsi="Trebuchet MS"/>
          <w:color w:val="auto"/>
          <w:sz w:val="18"/>
          <w:szCs w:val="18"/>
        </w:rPr>
        <w:t xml:space="preserve">, o </w:t>
      </w:r>
      <w:r>
        <w:rPr>
          <w:rFonts w:ascii="Trebuchet MS" w:hAnsi="Trebuchet MS"/>
          <w:color w:val="auto"/>
          <w:sz w:val="18"/>
          <w:szCs w:val="18"/>
        </w:rPr>
        <w:t>p</w:t>
      </w:r>
      <w:r w:rsidRPr="007A0BF7">
        <w:rPr>
          <w:rFonts w:ascii="Trebuchet MS" w:hAnsi="Trebuchet MS"/>
          <w:color w:val="auto"/>
          <w:sz w:val="18"/>
          <w:szCs w:val="18"/>
        </w:rPr>
        <w:t xml:space="preserve">esquisador deve verificar se </w:t>
      </w:r>
      <w:r>
        <w:rPr>
          <w:rFonts w:ascii="Trebuchet MS" w:hAnsi="Trebuchet MS"/>
          <w:color w:val="auto"/>
          <w:sz w:val="18"/>
          <w:szCs w:val="18"/>
        </w:rPr>
        <w:t>o</w:t>
      </w:r>
      <w:r w:rsidRPr="007A0BF7">
        <w:rPr>
          <w:rFonts w:ascii="Trebuchet MS" w:hAnsi="Trebuchet MS"/>
          <w:color w:val="auto"/>
          <w:sz w:val="18"/>
          <w:szCs w:val="18"/>
        </w:rPr>
        <w:t xml:space="preserve"> </w:t>
      </w:r>
      <w:r>
        <w:rPr>
          <w:rFonts w:ascii="Trebuchet MS" w:hAnsi="Trebuchet MS"/>
          <w:color w:val="auto"/>
          <w:sz w:val="18"/>
          <w:szCs w:val="18"/>
        </w:rPr>
        <w:t xml:space="preserve">fornecedor </w:t>
      </w:r>
      <w:r w:rsidRPr="007A0BF7">
        <w:rPr>
          <w:rFonts w:ascii="Trebuchet MS" w:hAnsi="Trebuchet MS"/>
          <w:color w:val="auto"/>
          <w:sz w:val="18"/>
          <w:szCs w:val="18"/>
        </w:rPr>
        <w:t>é considerad</w:t>
      </w:r>
      <w:r>
        <w:rPr>
          <w:rFonts w:ascii="Trebuchet MS" w:hAnsi="Trebuchet MS"/>
          <w:color w:val="auto"/>
          <w:sz w:val="18"/>
          <w:szCs w:val="18"/>
        </w:rPr>
        <w:t>o</w:t>
      </w:r>
      <w:r w:rsidRPr="007A0BF7">
        <w:rPr>
          <w:rFonts w:ascii="Trebuchet MS" w:hAnsi="Trebuchet MS"/>
          <w:color w:val="auto"/>
          <w:sz w:val="18"/>
          <w:szCs w:val="18"/>
        </w:rPr>
        <w:t xml:space="preserve"> apt</w:t>
      </w:r>
      <w:r>
        <w:rPr>
          <w:rFonts w:ascii="Trebuchet MS" w:hAnsi="Trebuchet MS"/>
          <w:color w:val="auto"/>
          <w:sz w:val="18"/>
          <w:szCs w:val="18"/>
        </w:rPr>
        <w:t>o</w:t>
      </w:r>
      <w:r w:rsidRPr="007A0BF7">
        <w:rPr>
          <w:rFonts w:ascii="Trebuchet MS" w:hAnsi="Trebuchet MS"/>
          <w:color w:val="auto"/>
          <w:sz w:val="18"/>
          <w:szCs w:val="18"/>
        </w:rPr>
        <w:t xml:space="preserve"> no cadastro fisca</w:t>
      </w:r>
      <w:r>
        <w:rPr>
          <w:rFonts w:ascii="Trebuchet MS" w:hAnsi="Trebuchet MS"/>
          <w:color w:val="auto"/>
          <w:sz w:val="18"/>
          <w:szCs w:val="18"/>
        </w:rPr>
        <w:t>l</w:t>
      </w:r>
      <w:r w:rsidRPr="007A0BF7">
        <w:rPr>
          <w:rFonts w:ascii="Trebuchet MS" w:hAnsi="Trebuchet MS"/>
          <w:color w:val="auto"/>
          <w:sz w:val="18"/>
          <w:szCs w:val="18"/>
        </w:rPr>
        <w:t xml:space="preserve"> público acessíve</w:t>
      </w:r>
      <w:r>
        <w:rPr>
          <w:rFonts w:ascii="Trebuchet MS" w:hAnsi="Trebuchet MS"/>
          <w:color w:val="auto"/>
          <w:sz w:val="18"/>
          <w:szCs w:val="18"/>
        </w:rPr>
        <w:t>l</w:t>
      </w:r>
      <w:r w:rsidRPr="007A0BF7">
        <w:rPr>
          <w:rFonts w:ascii="Trebuchet MS" w:hAnsi="Trebuchet MS"/>
          <w:color w:val="auto"/>
          <w:sz w:val="18"/>
          <w:szCs w:val="18"/>
        </w:rPr>
        <w:t xml:space="preserve"> pela internet</w:t>
      </w:r>
      <w:r>
        <w:rPr>
          <w:rFonts w:ascii="Trebuchet MS" w:hAnsi="Trebuchet MS"/>
          <w:color w:val="auto"/>
          <w:sz w:val="18"/>
          <w:szCs w:val="18"/>
        </w:rPr>
        <w:t xml:space="preserve"> e anexar a certidão ao Recibo emitido: </w:t>
      </w:r>
    </w:p>
    <w:p w:rsidR="00B76F0F" w:rsidRPr="007A0BF7" w:rsidRDefault="00B76F0F" w:rsidP="00B76F0F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</w:p>
    <w:p w:rsidR="00B76F0F" w:rsidRPr="001D5D43" w:rsidRDefault="00B76F0F" w:rsidP="00B76F0F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  <w:r w:rsidRPr="001D5D43">
        <w:rPr>
          <w:rFonts w:ascii="Trebuchet MS" w:hAnsi="Trebuchet MS"/>
          <w:color w:val="auto"/>
          <w:sz w:val="18"/>
          <w:szCs w:val="18"/>
        </w:rPr>
        <w:t>Certidão Conjunta Negativa de Débitos relativos a Tributos Federais e à Dívida Ativa da União</w:t>
      </w:r>
    </w:p>
    <w:p w:rsidR="00B76F0F" w:rsidRDefault="00B76F0F" w:rsidP="00B76F0F">
      <w:pPr>
        <w:pStyle w:val="Default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(</w:t>
      </w:r>
      <w:hyperlink r:id="rId13" w:history="1">
        <w:r w:rsidRPr="00D77EE1">
          <w:rPr>
            <w:rStyle w:val="Hyperlink"/>
            <w:rFonts w:ascii="Trebuchet MS" w:hAnsi="Trebuchet MS"/>
            <w:sz w:val="18"/>
            <w:szCs w:val="18"/>
          </w:rPr>
          <w:t>http://www.receita.fazenda.gov.br/Aplicacoes/ATSPO/Certidao/CndConjuntaInter/InformaNICertidao.asp?Tipo=2</w:t>
        </w:r>
      </w:hyperlink>
      <w:r>
        <w:rPr>
          <w:rFonts w:ascii="Trebuchet MS" w:hAnsi="Trebuchet MS"/>
          <w:sz w:val="18"/>
          <w:szCs w:val="18"/>
        </w:rPr>
        <w:t>)</w:t>
      </w:r>
    </w:p>
    <w:p w:rsidR="008A5317" w:rsidRPr="00AF77EE" w:rsidRDefault="008A5317" w:rsidP="00AF77EE">
      <w:pPr>
        <w:pStyle w:val="Default"/>
        <w:jc w:val="both"/>
        <w:rPr>
          <w:rFonts w:ascii="Trebuchet MS" w:hAnsi="Trebuchet MS"/>
          <w:sz w:val="18"/>
          <w:szCs w:val="18"/>
        </w:rPr>
      </w:pPr>
    </w:p>
    <w:p w:rsidR="00CF6DE7" w:rsidRPr="00F74C62" w:rsidRDefault="00AF77EE" w:rsidP="00F74C62">
      <w:pPr>
        <w:pStyle w:val="Default"/>
        <w:ind w:left="215" w:hanging="215"/>
        <w:jc w:val="both"/>
        <w:rPr>
          <w:rFonts w:ascii="Trebuchet MS" w:hAnsi="Trebuchet MS"/>
          <w:color w:val="auto"/>
          <w:sz w:val="18"/>
          <w:szCs w:val="18"/>
        </w:rPr>
      </w:pPr>
      <w:r w:rsidRPr="00F74C62">
        <w:rPr>
          <w:rFonts w:ascii="Trebuchet MS" w:hAnsi="Trebuchet MS"/>
          <w:sz w:val="18"/>
          <w:szCs w:val="18"/>
        </w:rPr>
        <w:t>a) Em caso de pagamento de serviços de terceiros à pessoa física</w:t>
      </w:r>
      <w:r w:rsidRPr="00F74C62">
        <w:rPr>
          <w:rFonts w:ascii="Trebuchet MS" w:hAnsi="Trebuchet MS"/>
          <w:color w:val="auto"/>
          <w:sz w:val="18"/>
          <w:szCs w:val="18"/>
        </w:rPr>
        <w:t xml:space="preserve">, </w:t>
      </w:r>
      <w:r w:rsidR="00F74C62">
        <w:rPr>
          <w:rFonts w:ascii="Trebuchet MS" w:hAnsi="Trebuchet MS"/>
          <w:color w:val="auto"/>
          <w:sz w:val="18"/>
          <w:szCs w:val="18"/>
        </w:rPr>
        <w:t>o</w:t>
      </w:r>
      <w:r w:rsidR="00F74C62" w:rsidRPr="00F74C62">
        <w:rPr>
          <w:rFonts w:ascii="Trebuchet MS" w:hAnsi="Trebuchet MS"/>
          <w:color w:val="auto"/>
          <w:sz w:val="18"/>
          <w:szCs w:val="18"/>
        </w:rPr>
        <w:t xml:space="preserve"> valor a ser pago é o valor bruto do serviço, sem deduções. É vedado computar nas despesas do projeto qualquer tributo ou encargo social.</w:t>
      </w:r>
      <w:r w:rsidR="00F74C62" w:rsidRPr="00F74C62">
        <w:rPr>
          <w:rFonts w:ascii="Trebuchet MS" w:hAnsi="Trebuchet MS"/>
          <w:sz w:val="18"/>
          <w:szCs w:val="18"/>
        </w:rPr>
        <w:t xml:space="preserve"> </w:t>
      </w:r>
    </w:p>
    <w:p w:rsidR="00AF77EE" w:rsidRPr="00AF77EE" w:rsidRDefault="00AF77EE" w:rsidP="00AF77EE">
      <w:pPr>
        <w:pStyle w:val="Default"/>
        <w:jc w:val="both"/>
        <w:rPr>
          <w:rFonts w:ascii="Trebuchet MS" w:hAnsi="Trebuchet MS"/>
          <w:sz w:val="18"/>
          <w:szCs w:val="18"/>
        </w:rPr>
      </w:pPr>
    </w:p>
    <w:p w:rsidR="00AF77EE" w:rsidRDefault="00AF77EE" w:rsidP="00AF77EE">
      <w:pPr>
        <w:pStyle w:val="Default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6.</w:t>
      </w:r>
      <w:r w:rsidR="00DA0279">
        <w:rPr>
          <w:rFonts w:ascii="Trebuchet MS" w:hAnsi="Trebuchet MS"/>
          <w:sz w:val="18"/>
          <w:szCs w:val="18"/>
        </w:rPr>
        <w:t>8</w:t>
      </w:r>
      <w:r w:rsidR="004E026C">
        <w:rPr>
          <w:rFonts w:ascii="Trebuchet MS" w:hAnsi="Trebuchet MS"/>
          <w:sz w:val="18"/>
          <w:szCs w:val="18"/>
        </w:rPr>
        <w:t>.</w:t>
      </w:r>
      <w:r w:rsidR="00B76F0F">
        <w:rPr>
          <w:rFonts w:ascii="Trebuchet MS" w:hAnsi="Trebuchet MS"/>
          <w:sz w:val="18"/>
          <w:szCs w:val="18"/>
        </w:rPr>
        <w:t>2</w:t>
      </w:r>
      <w:r w:rsidRPr="00AF77EE">
        <w:rPr>
          <w:rFonts w:ascii="Trebuchet MS" w:hAnsi="Trebuchet MS"/>
          <w:sz w:val="18"/>
          <w:szCs w:val="18"/>
        </w:rPr>
        <w:t xml:space="preserve"> - </w:t>
      </w:r>
      <w:proofErr w:type="gramStart"/>
      <w:r w:rsidRPr="00AF77EE">
        <w:rPr>
          <w:rFonts w:ascii="Trebuchet MS" w:hAnsi="Trebuchet MS"/>
          <w:sz w:val="18"/>
          <w:szCs w:val="18"/>
        </w:rPr>
        <w:t>São</w:t>
      </w:r>
      <w:proofErr w:type="gramEnd"/>
      <w:r w:rsidRPr="00AF77EE">
        <w:rPr>
          <w:rFonts w:ascii="Trebuchet MS" w:hAnsi="Trebuchet MS"/>
          <w:sz w:val="18"/>
          <w:szCs w:val="18"/>
        </w:rPr>
        <w:t xml:space="preserve"> Serviços de Terceiros Pessoa Física: prestação de serviços por pessoal técnico ligado diretamente aos resultados pretendidos na pesquisa e que, por sua natureza, só possam ser executados por pessoas físicas.</w:t>
      </w:r>
    </w:p>
    <w:p w:rsidR="00AF77EE" w:rsidRPr="00AF77EE" w:rsidRDefault="00AF77EE" w:rsidP="00AF77EE">
      <w:pPr>
        <w:pStyle w:val="Default"/>
        <w:jc w:val="both"/>
        <w:rPr>
          <w:rFonts w:ascii="Trebuchet MS" w:hAnsi="Trebuchet MS"/>
          <w:sz w:val="18"/>
          <w:szCs w:val="18"/>
        </w:rPr>
      </w:pPr>
    </w:p>
    <w:p w:rsidR="00AF77EE" w:rsidRDefault="00AF77EE" w:rsidP="00AF77EE">
      <w:pPr>
        <w:pStyle w:val="Default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6.</w:t>
      </w:r>
      <w:r w:rsidR="00DA0279">
        <w:rPr>
          <w:rFonts w:ascii="Trebuchet MS" w:hAnsi="Trebuchet MS"/>
          <w:sz w:val="18"/>
          <w:szCs w:val="18"/>
        </w:rPr>
        <w:t>9</w:t>
      </w:r>
      <w:r w:rsidRPr="00AF77EE">
        <w:rPr>
          <w:rFonts w:ascii="Trebuchet MS" w:hAnsi="Trebuchet MS"/>
          <w:sz w:val="18"/>
          <w:szCs w:val="18"/>
        </w:rPr>
        <w:t xml:space="preserve"> - Contratação de Serviços de Terceiros Pessoa Jurídica: em caso de serviços prestados por pessoa jurídica, a nota fiscal de serviços deverá ser emitida em nome do BENEFICIÁRIO/UFPE</w:t>
      </w:r>
      <w:r w:rsidR="00A4073B">
        <w:rPr>
          <w:rFonts w:ascii="Trebuchet MS" w:hAnsi="Trebuchet MS"/>
          <w:sz w:val="18"/>
          <w:szCs w:val="18"/>
        </w:rPr>
        <w:t>, no CPF do BENEFICIÁRIO</w:t>
      </w:r>
      <w:r w:rsidRPr="00AF77EE">
        <w:rPr>
          <w:rFonts w:ascii="Trebuchet MS" w:hAnsi="Trebuchet MS"/>
          <w:sz w:val="18"/>
          <w:szCs w:val="18"/>
        </w:rPr>
        <w:t xml:space="preserve">, contendo data de emissão e descrição </w:t>
      </w:r>
      <w:r w:rsidR="00A4073B">
        <w:rPr>
          <w:rFonts w:ascii="Trebuchet MS" w:hAnsi="Trebuchet MS"/>
          <w:sz w:val="18"/>
          <w:szCs w:val="18"/>
        </w:rPr>
        <w:t xml:space="preserve">detalhada </w:t>
      </w:r>
      <w:r w:rsidRPr="00AF77EE">
        <w:rPr>
          <w:rFonts w:ascii="Trebuchet MS" w:hAnsi="Trebuchet MS"/>
          <w:sz w:val="18"/>
          <w:szCs w:val="18"/>
        </w:rPr>
        <w:t xml:space="preserve">do serviço prestado. O beneficiário deverá apresentar juntamente com a nota fiscal atestada, o comprovante da quitação do serviço (recibo). </w:t>
      </w:r>
    </w:p>
    <w:p w:rsidR="00B76F0F" w:rsidRDefault="00B76F0F" w:rsidP="00B76F0F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</w:p>
    <w:p w:rsidR="00AF77EE" w:rsidRDefault="00AF77EE" w:rsidP="00AF77EE">
      <w:pPr>
        <w:pStyle w:val="Default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6.</w:t>
      </w:r>
      <w:r w:rsidR="001E54EE">
        <w:rPr>
          <w:rFonts w:ascii="Trebuchet MS" w:hAnsi="Trebuchet MS"/>
          <w:sz w:val="18"/>
          <w:szCs w:val="18"/>
        </w:rPr>
        <w:t>9</w:t>
      </w:r>
      <w:r w:rsidR="00B76F0F">
        <w:rPr>
          <w:rFonts w:ascii="Trebuchet MS" w:hAnsi="Trebuchet MS"/>
          <w:sz w:val="18"/>
          <w:szCs w:val="18"/>
        </w:rPr>
        <w:t>.</w:t>
      </w:r>
      <w:r w:rsidR="007710CD">
        <w:rPr>
          <w:rFonts w:ascii="Trebuchet MS" w:hAnsi="Trebuchet MS"/>
          <w:sz w:val="18"/>
          <w:szCs w:val="18"/>
        </w:rPr>
        <w:t>1</w:t>
      </w:r>
      <w:r w:rsidRPr="00AF77EE">
        <w:rPr>
          <w:rFonts w:ascii="Trebuchet MS" w:hAnsi="Trebuchet MS"/>
          <w:sz w:val="18"/>
          <w:szCs w:val="18"/>
        </w:rPr>
        <w:t xml:space="preserve"> - São Serviços de Terceiros Pessoa Jurídica – instalação, adaptação, reparos e conservação de máquinas e equipamentos vinculados ao projeto de pesquisa, reprografia, impressos e serviços gráficos, passagens, seguro saúde, assinatura de revistas e peri</w:t>
      </w:r>
      <w:r w:rsidR="002875D6">
        <w:rPr>
          <w:rFonts w:ascii="Trebuchet MS" w:hAnsi="Trebuchet MS"/>
          <w:sz w:val="18"/>
          <w:szCs w:val="18"/>
        </w:rPr>
        <w:t>ódicos, exposições, softwares, entre outros.</w:t>
      </w:r>
    </w:p>
    <w:p w:rsidR="00A4073B" w:rsidRDefault="00A4073B" w:rsidP="00AF77EE">
      <w:pPr>
        <w:pStyle w:val="Default"/>
        <w:jc w:val="both"/>
        <w:rPr>
          <w:rFonts w:ascii="Trebuchet MS" w:hAnsi="Trebuchet MS"/>
          <w:sz w:val="18"/>
          <w:szCs w:val="18"/>
        </w:rPr>
      </w:pPr>
    </w:p>
    <w:p w:rsidR="00A4073B" w:rsidRPr="00DC5E3C" w:rsidRDefault="00A4073B" w:rsidP="00A4073B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  <w:r w:rsidRPr="00DC5E3C">
        <w:rPr>
          <w:rFonts w:ascii="Trebuchet MS" w:hAnsi="Trebuchet MS"/>
          <w:color w:val="auto"/>
          <w:sz w:val="18"/>
          <w:szCs w:val="18"/>
        </w:rPr>
        <w:t>6.</w:t>
      </w:r>
      <w:r w:rsidR="001E54EE" w:rsidRPr="00DC5E3C">
        <w:rPr>
          <w:rFonts w:ascii="Trebuchet MS" w:hAnsi="Trebuchet MS"/>
          <w:color w:val="auto"/>
          <w:sz w:val="18"/>
          <w:szCs w:val="18"/>
        </w:rPr>
        <w:t>9</w:t>
      </w:r>
      <w:r w:rsidRPr="00DC5E3C">
        <w:rPr>
          <w:rFonts w:ascii="Trebuchet MS" w:hAnsi="Trebuchet MS"/>
          <w:color w:val="auto"/>
          <w:sz w:val="18"/>
          <w:szCs w:val="18"/>
        </w:rPr>
        <w:t>.</w:t>
      </w:r>
      <w:r w:rsidR="007710CD">
        <w:rPr>
          <w:rFonts w:ascii="Trebuchet MS" w:hAnsi="Trebuchet MS"/>
          <w:color w:val="auto"/>
          <w:sz w:val="18"/>
          <w:szCs w:val="18"/>
        </w:rPr>
        <w:t>2</w:t>
      </w:r>
      <w:r w:rsidR="007710CD" w:rsidRPr="00DC5E3C">
        <w:rPr>
          <w:rFonts w:ascii="Trebuchet MS" w:hAnsi="Trebuchet MS"/>
          <w:color w:val="auto"/>
          <w:sz w:val="18"/>
          <w:szCs w:val="18"/>
        </w:rPr>
        <w:t xml:space="preserve"> </w:t>
      </w:r>
      <w:r w:rsidRPr="00DC5E3C">
        <w:rPr>
          <w:rFonts w:ascii="Trebuchet MS" w:hAnsi="Trebuchet MS"/>
          <w:color w:val="auto"/>
          <w:sz w:val="18"/>
          <w:szCs w:val="18"/>
        </w:rPr>
        <w:t xml:space="preserve">- </w:t>
      </w:r>
      <w:r w:rsidR="004E16D8" w:rsidRPr="00DC5E3C">
        <w:rPr>
          <w:rFonts w:ascii="Trebuchet MS" w:hAnsi="Trebuchet MS"/>
          <w:color w:val="auto"/>
          <w:sz w:val="18"/>
          <w:szCs w:val="18"/>
        </w:rPr>
        <w:t xml:space="preserve">Quando da realização de evento em estabelecimento hoteleiro, o BENEFICIÁRIO poderá optar pelo pagamento de diárias dos participantes diretamente ao hotel, que deverá fornecer nota fiscal contendo: identificação dos usuários, </w:t>
      </w:r>
      <w:r w:rsidR="007710CD">
        <w:rPr>
          <w:rFonts w:ascii="Trebuchet MS" w:hAnsi="Trebuchet MS"/>
          <w:color w:val="auto"/>
          <w:sz w:val="18"/>
          <w:szCs w:val="18"/>
        </w:rPr>
        <w:t>período</w:t>
      </w:r>
      <w:r w:rsidR="004E16D8" w:rsidRPr="00DC5E3C">
        <w:rPr>
          <w:rFonts w:ascii="Trebuchet MS" w:hAnsi="Trebuchet MS"/>
          <w:color w:val="auto"/>
          <w:sz w:val="18"/>
          <w:szCs w:val="18"/>
        </w:rPr>
        <w:t xml:space="preserve"> da hospedagem e valores individualizados, podendo-se incluir itens de alimentação (exceto bebida alcoólica). A soma dos valores de pousada e alimentação não deverá ultrapassar o valor da </w:t>
      </w:r>
      <w:r w:rsidR="00836A6C" w:rsidRPr="00DC5E3C">
        <w:rPr>
          <w:rFonts w:ascii="Trebuchet MS" w:hAnsi="Trebuchet MS"/>
          <w:color w:val="auto"/>
          <w:sz w:val="18"/>
          <w:szCs w:val="18"/>
        </w:rPr>
        <w:t>diária</w:t>
      </w:r>
      <w:r w:rsidR="004E16D8" w:rsidRPr="00DC5E3C">
        <w:rPr>
          <w:rFonts w:ascii="Trebuchet MS" w:hAnsi="Trebuchet MS"/>
          <w:color w:val="auto"/>
          <w:sz w:val="18"/>
          <w:szCs w:val="18"/>
        </w:rPr>
        <w:t xml:space="preserve"> estabelecido. Não é permitido o pagamento concomitante de diárias e hotel ao mesmo participante. </w:t>
      </w:r>
    </w:p>
    <w:p w:rsidR="00A4073B" w:rsidRDefault="00A4073B" w:rsidP="00AF77EE">
      <w:pPr>
        <w:pStyle w:val="Default"/>
        <w:jc w:val="both"/>
        <w:rPr>
          <w:rFonts w:ascii="Trebuchet MS" w:hAnsi="Trebuchet MS"/>
          <w:sz w:val="18"/>
          <w:szCs w:val="18"/>
        </w:rPr>
      </w:pPr>
    </w:p>
    <w:p w:rsidR="00AF77EE" w:rsidRDefault="00AF77EE" w:rsidP="00AF77EE">
      <w:pPr>
        <w:pStyle w:val="Default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6.</w:t>
      </w:r>
      <w:r w:rsidR="00BB3C0A">
        <w:rPr>
          <w:rFonts w:ascii="Trebuchet MS" w:hAnsi="Trebuchet MS"/>
          <w:sz w:val="18"/>
          <w:szCs w:val="18"/>
        </w:rPr>
        <w:t>10</w:t>
      </w:r>
      <w:r w:rsidRPr="00AF77EE">
        <w:rPr>
          <w:rFonts w:ascii="Trebuchet MS" w:hAnsi="Trebuchet MS"/>
          <w:sz w:val="18"/>
          <w:szCs w:val="18"/>
        </w:rPr>
        <w:t xml:space="preserve"> - Aquisição de Material de Consumo: As Notas Fiscais ou cupom fiscal deverão ser emitidas em nome do BENEFICIÁRIO/UFPE contendo as informações relativas </w:t>
      </w:r>
      <w:r w:rsidR="003F3AD3">
        <w:rPr>
          <w:rFonts w:ascii="Trebuchet MS" w:hAnsi="Trebuchet MS"/>
          <w:sz w:val="18"/>
          <w:szCs w:val="18"/>
        </w:rPr>
        <w:t>à</w:t>
      </w:r>
      <w:r w:rsidR="003F3AD3" w:rsidRPr="00AF77EE">
        <w:rPr>
          <w:rFonts w:ascii="Trebuchet MS" w:hAnsi="Trebuchet MS"/>
          <w:sz w:val="18"/>
          <w:szCs w:val="18"/>
        </w:rPr>
        <w:t xml:space="preserve"> </w:t>
      </w:r>
      <w:r w:rsidRPr="00AF77EE">
        <w:rPr>
          <w:rFonts w:ascii="Trebuchet MS" w:hAnsi="Trebuchet MS"/>
          <w:sz w:val="18"/>
          <w:szCs w:val="18"/>
        </w:rPr>
        <w:t xml:space="preserve">data de emissão, descrição detalhada dos itens juntamente com o comprovante de quitação (recibo), devendo o beneficiário atestar o recebimento do material conforme especificado na solicitação. </w:t>
      </w:r>
    </w:p>
    <w:p w:rsidR="00AF77EE" w:rsidRPr="00AF77EE" w:rsidRDefault="00AF77EE" w:rsidP="00AF77EE">
      <w:pPr>
        <w:pStyle w:val="Default"/>
        <w:jc w:val="both"/>
        <w:rPr>
          <w:rFonts w:ascii="Trebuchet MS" w:hAnsi="Trebuchet MS"/>
          <w:sz w:val="18"/>
          <w:szCs w:val="18"/>
        </w:rPr>
      </w:pPr>
    </w:p>
    <w:p w:rsidR="00AF77EE" w:rsidRDefault="00AF77EE" w:rsidP="00AF77EE">
      <w:pPr>
        <w:pStyle w:val="Default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6.</w:t>
      </w:r>
      <w:r w:rsidR="00BB3C0A">
        <w:rPr>
          <w:rFonts w:ascii="Trebuchet MS" w:hAnsi="Trebuchet MS"/>
          <w:sz w:val="18"/>
          <w:szCs w:val="18"/>
        </w:rPr>
        <w:t>10</w:t>
      </w:r>
      <w:r w:rsidR="004E026C">
        <w:rPr>
          <w:rFonts w:ascii="Trebuchet MS" w:hAnsi="Trebuchet MS"/>
          <w:sz w:val="18"/>
          <w:szCs w:val="18"/>
        </w:rPr>
        <w:t>.1</w:t>
      </w:r>
      <w:r w:rsidRPr="00AF77EE">
        <w:rPr>
          <w:rFonts w:ascii="Trebuchet MS" w:hAnsi="Trebuchet MS"/>
          <w:sz w:val="18"/>
          <w:szCs w:val="18"/>
        </w:rPr>
        <w:t xml:space="preserve"> - São Materiais de Consumo: material de conservação e limpeza de laboratórios, material de desenho e de expediente, combustível e lubrificante, embalagens, material fotográfico, de filmagens e gravações, produtos químicos, biológicos, farmacêuticos e odontológicos em geral, material de impressão, vidrarias de laboratório, peças para “upgrades” de computadores ou outro material de consumo. </w:t>
      </w:r>
    </w:p>
    <w:p w:rsidR="005047E2" w:rsidRDefault="005047E2" w:rsidP="00AF77EE">
      <w:pPr>
        <w:pStyle w:val="Default"/>
        <w:jc w:val="both"/>
        <w:rPr>
          <w:rFonts w:ascii="Trebuchet MS" w:hAnsi="Trebuchet MS"/>
          <w:sz w:val="18"/>
          <w:szCs w:val="18"/>
        </w:rPr>
      </w:pPr>
    </w:p>
    <w:p w:rsidR="005047E2" w:rsidRDefault="005047E2" w:rsidP="00AF77EE">
      <w:pPr>
        <w:pStyle w:val="Default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6.10.2 - </w:t>
      </w:r>
      <w:r>
        <w:rPr>
          <w:rFonts w:ascii="Trebuchet MS" w:hAnsi="Trebuchet MS"/>
          <w:color w:val="auto"/>
          <w:sz w:val="18"/>
          <w:szCs w:val="18"/>
        </w:rPr>
        <w:t>O Cupom Fiscal pode ser utilizado em substituição à Nota Fiscal e ao Recibo para fins de comprovação de uma aquisição de Material de Consumo.</w:t>
      </w:r>
    </w:p>
    <w:p w:rsidR="004E026C" w:rsidRPr="00AF77EE" w:rsidRDefault="004E026C" w:rsidP="00AF77EE">
      <w:pPr>
        <w:pStyle w:val="Default"/>
        <w:jc w:val="both"/>
        <w:rPr>
          <w:rFonts w:ascii="Trebuchet MS" w:hAnsi="Trebuchet MS"/>
          <w:sz w:val="18"/>
          <w:szCs w:val="18"/>
        </w:rPr>
      </w:pPr>
    </w:p>
    <w:p w:rsidR="00AF77EE" w:rsidRDefault="00AF77EE" w:rsidP="00AF77EE">
      <w:pPr>
        <w:pStyle w:val="Default"/>
        <w:jc w:val="both"/>
        <w:rPr>
          <w:rFonts w:ascii="Trebuchet MS" w:hAnsi="Trebuchet MS"/>
          <w:sz w:val="18"/>
          <w:szCs w:val="18"/>
        </w:rPr>
      </w:pPr>
      <w:r w:rsidRPr="00DC5E3C">
        <w:rPr>
          <w:rFonts w:ascii="Trebuchet MS" w:hAnsi="Trebuchet MS"/>
          <w:color w:val="auto"/>
          <w:sz w:val="18"/>
          <w:szCs w:val="18"/>
        </w:rPr>
        <w:t>6.</w:t>
      </w:r>
      <w:r w:rsidR="00B76F0F" w:rsidRPr="00DC5E3C">
        <w:rPr>
          <w:rFonts w:ascii="Trebuchet MS" w:hAnsi="Trebuchet MS"/>
          <w:color w:val="auto"/>
          <w:sz w:val="18"/>
          <w:szCs w:val="18"/>
        </w:rPr>
        <w:t>1</w:t>
      </w:r>
      <w:r w:rsidR="00BB3C0A" w:rsidRPr="00DC5E3C">
        <w:rPr>
          <w:rFonts w:ascii="Trebuchet MS" w:hAnsi="Trebuchet MS"/>
          <w:color w:val="auto"/>
          <w:sz w:val="18"/>
          <w:szCs w:val="18"/>
        </w:rPr>
        <w:t>1</w:t>
      </w:r>
      <w:r w:rsidRPr="00DC5E3C">
        <w:rPr>
          <w:rFonts w:ascii="Trebuchet MS" w:hAnsi="Trebuchet MS"/>
          <w:color w:val="auto"/>
          <w:sz w:val="18"/>
          <w:szCs w:val="18"/>
        </w:rPr>
        <w:t xml:space="preserve"> - Aquisição de Material Permanente: As Notas Fiscais deverão ser emitidas em nome d</w:t>
      </w:r>
      <w:r w:rsidR="001E54EE" w:rsidRPr="00DC5E3C">
        <w:rPr>
          <w:rFonts w:ascii="Trebuchet MS" w:hAnsi="Trebuchet MS"/>
          <w:color w:val="auto"/>
          <w:sz w:val="18"/>
          <w:szCs w:val="18"/>
        </w:rPr>
        <w:t>a</w:t>
      </w:r>
      <w:r w:rsidRPr="00DC5E3C">
        <w:rPr>
          <w:rFonts w:ascii="Trebuchet MS" w:hAnsi="Trebuchet MS"/>
          <w:color w:val="auto"/>
          <w:sz w:val="18"/>
          <w:szCs w:val="18"/>
        </w:rPr>
        <w:t xml:space="preserve"> UFPE</w:t>
      </w:r>
      <w:r w:rsidR="005047E2" w:rsidRPr="00DC5E3C">
        <w:rPr>
          <w:rFonts w:ascii="Trebuchet MS" w:hAnsi="Trebuchet MS"/>
          <w:color w:val="auto"/>
          <w:sz w:val="18"/>
          <w:szCs w:val="18"/>
        </w:rPr>
        <w:t>, no CNPJ da UFPE,</w:t>
      </w:r>
      <w:r w:rsidRPr="00DC5E3C">
        <w:rPr>
          <w:rFonts w:ascii="Trebuchet MS" w:hAnsi="Trebuchet MS"/>
          <w:color w:val="auto"/>
          <w:sz w:val="18"/>
          <w:szCs w:val="18"/>
        </w:rPr>
        <w:t xml:space="preserve"> contendo as informações relativas </w:t>
      </w:r>
      <w:r w:rsidR="003F3AD3" w:rsidRPr="00DC5E3C">
        <w:rPr>
          <w:rFonts w:ascii="Trebuchet MS" w:hAnsi="Trebuchet MS"/>
          <w:color w:val="auto"/>
          <w:sz w:val="18"/>
          <w:szCs w:val="18"/>
        </w:rPr>
        <w:t xml:space="preserve">à </w:t>
      </w:r>
      <w:r w:rsidRPr="00DC5E3C">
        <w:rPr>
          <w:rFonts w:ascii="Trebuchet MS" w:hAnsi="Trebuchet MS"/>
          <w:color w:val="auto"/>
          <w:sz w:val="18"/>
          <w:szCs w:val="18"/>
        </w:rPr>
        <w:t>data de emissão, descrição detalhadas dos itens juntamente com o</w:t>
      </w:r>
      <w:r w:rsidRPr="00AF77EE">
        <w:rPr>
          <w:rFonts w:ascii="Trebuchet MS" w:hAnsi="Trebuchet MS"/>
          <w:sz w:val="18"/>
          <w:szCs w:val="18"/>
        </w:rPr>
        <w:t xml:space="preserve"> comprovante de quitação (recibo), devendo o beneficiário atestar o recebimento do equipamento ou do bem permanente conforme especificado na solicitação. </w:t>
      </w:r>
    </w:p>
    <w:p w:rsidR="00AF77EE" w:rsidRPr="00AF77EE" w:rsidRDefault="00AF77EE" w:rsidP="00AF77EE">
      <w:pPr>
        <w:pStyle w:val="Default"/>
        <w:jc w:val="both"/>
        <w:rPr>
          <w:rFonts w:ascii="Trebuchet MS" w:hAnsi="Trebuchet MS"/>
          <w:sz w:val="18"/>
          <w:szCs w:val="18"/>
        </w:rPr>
      </w:pPr>
    </w:p>
    <w:p w:rsidR="00AF77EE" w:rsidRDefault="00AF77EE" w:rsidP="00AF77EE">
      <w:pPr>
        <w:pStyle w:val="Default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6.</w:t>
      </w:r>
      <w:r w:rsidR="00B76F0F">
        <w:rPr>
          <w:rFonts w:ascii="Trebuchet MS" w:hAnsi="Trebuchet MS"/>
          <w:sz w:val="18"/>
          <w:szCs w:val="18"/>
        </w:rPr>
        <w:t>1</w:t>
      </w:r>
      <w:r w:rsidR="00BB3C0A">
        <w:rPr>
          <w:rFonts w:ascii="Trebuchet MS" w:hAnsi="Trebuchet MS"/>
          <w:sz w:val="18"/>
          <w:szCs w:val="18"/>
        </w:rPr>
        <w:t>1</w:t>
      </w:r>
      <w:r w:rsidR="004E026C">
        <w:rPr>
          <w:rFonts w:ascii="Trebuchet MS" w:hAnsi="Trebuchet MS"/>
          <w:sz w:val="18"/>
          <w:szCs w:val="18"/>
        </w:rPr>
        <w:t>.1</w:t>
      </w:r>
      <w:r w:rsidRPr="00AF77EE">
        <w:rPr>
          <w:rFonts w:ascii="Trebuchet MS" w:hAnsi="Trebuchet MS"/>
          <w:sz w:val="18"/>
          <w:szCs w:val="18"/>
        </w:rPr>
        <w:t xml:space="preserve"> - São Materiais Permanentes: equipamentos de processamento de dados, de comunicação, máquinas e aparelhos gráficos, elétricos e eletrônicos, instrumentos técnicos e científicos, ferramentas, móveis, livros, e outros. </w:t>
      </w:r>
    </w:p>
    <w:p w:rsidR="00AF77EE" w:rsidRPr="00AF77EE" w:rsidRDefault="00AF77EE" w:rsidP="00AF77EE">
      <w:pPr>
        <w:pStyle w:val="Default"/>
        <w:jc w:val="both"/>
        <w:rPr>
          <w:rFonts w:ascii="Trebuchet MS" w:hAnsi="Trebuchet MS"/>
          <w:sz w:val="18"/>
          <w:szCs w:val="18"/>
        </w:rPr>
      </w:pPr>
    </w:p>
    <w:p w:rsidR="00325AC3" w:rsidRDefault="00AF77EE" w:rsidP="00AF77EE">
      <w:pPr>
        <w:pStyle w:val="Default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6.</w:t>
      </w:r>
      <w:r w:rsidR="00B76F0F">
        <w:rPr>
          <w:rFonts w:ascii="Trebuchet MS" w:hAnsi="Trebuchet MS"/>
          <w:sz w:val="18"/>
          <w:szCs w:val="18"/>
        </w:rPr>
        <w:t>1</w:t>
      </w:r>
      <w:r w:rsidR="00BB3C0A">
        <w:rPr>
          <w:rFonts w:ascii="Trebuchet MS" w:hAnsi="Trebuchet MS"/>
          <w:sz w:val="18"/>
          <w:szCs w:val="18"/>
        </w:rPr>
        <w:t>1</w:t>
      </w:r>
      <w:r w:rsidR="004E026C">
        <w:rPr>
          <w:rFonts w:ascii="Trebuchet MS" w:hAnsi="Trebuchet MS"/>
          <w:sz w:val="18"/>
          <w:szCs w:val="18"/>
        </w:rPr>
        <w:t>.2</w:t>
      </w:r>
      <w:r w:rsidRPr="00AF77EE">
        <w:rPr>
          <w:rFonts w:ascii="Trebuchet MS" w:hAnsi="Trebuchet MS"/>
          <w:sz w:val="18"/>
          <w:szCs w:val="18"/>
        </w:rPr>
        <w:t xml:space="preserve"> - Os bens adquiridos no decorrer do projeto devem ser obrigatoriamente tombados no prazo de até 10 dias a contar do recebimento pelo beneficiário o qual deverá encaminhar ao setor de patrimônio da PROGEST cópia da Nota Fiscal ou Fatura Comercial, Declaração de Importação e Contrato de Câmbio </w:t>
      </w:r>
      <w:r>
        <w:rPr>
          <w:rFonts w:ascii="Trebuchet MS" w:hAnsi="Trebuchet MS"/>
          <w:sz w:val="18"/>
          <w:szCs w:val="18"/>
        </w:rPr>
        <w:t>quando se tratar de importação.</w:t>
      </w:r>
    </w:p>
    <w:p w:rsidR="00AF77EE" w:rsidRPr="005F1159" w:rsidRDefault="00AF77EE" w:rsidP="00AF77EE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  <w:r w:rsidRPr="005F1159">
        <w:rPr>
          <w:rFonts w:ascii="Trebuchet MS" w:hAnsi="Trebuchet MS"/>
          <w:color w:val="auto"/>
          <w:sz w:val="18"/>
          <w:szCs w:val="18"/>
        </w:rPr>
        <w:t xml:space="preserve"> </w:t>
      </w:r>
    </w:p>
    <w:p w:rsidR="00BB3C0A" w:rsidRPr="005F1159" w:rsidRDefault="00AF77EE" w:rsidP="00AF77EE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  <w:r w:rsidRPr="005F1159">
        <w:rPr>
          <w:rFonts w:ascii="Trebuchet MS" w:hAnsi="Trebuchet MS"/>
          <w:color w:val="auto"/>
          <w:sz w:val="18"/>
          <w:szCs w:val="18"/>
        </w:rPr>
        <w:t>6.</w:t>
      </w:r>
      <w:r w:rsidR="00B76F0F" w:rsidRPr="005F1159">
        <w:rPr>
          <w:rFonts w:ascii="Trebuchet MS" w:hAnsi="Trebuchet MS"/>
          <w:color w:val="auto"/>
          <w:sz w:val="18"/>
          <w:szCs w:val="18"/>
        </w:rPr>
        <w:t>1</w:t>
      </w:r>
      <w:r w:rsidR="00BB3C0A" w:rsidRPr="005F1159">
        <w:rPr>
          <w:rFonts w:ascii="Trebuchet MS" w:hAnsi="Trebuchet MS"/>
          <w:color w:val="auto"/>
          <w:sz w:val="18"/>
          <w:szCs w:val="18"/>
        </w:rPr>
        <w:t>2</w:t>
      </w:r>
      <w:r w:rsidRPr="005F1159">
        <w:rPr>
          <w:rFonts w:ascii="Trebuchet MS" w:hAnsi="Trebuchet MS"/>
          <w:color w:val="auto"/>
          <w:sz w:val="18"/>
          <w:szCs w:val="18"/>
        </w:rPr>
        <w:t xml:space="preserve"> </w:t>
      </w:r>
      <w:r w:rsidR="00BB3C0A" w:rsidRPr="005F1159">
        <w:rPr>
          <w:rFonts w:ascii="Trebuchet MS" w:hAnsi="Trebuchet MS"/>
          <w:color w:val="auto"/>
          <w:sz w:val="18"/>
          <w:szCs w:val="18"/>
        </w:rPr>
        <w:t>–</w:t>
      </w:r>
      <w:r w:rsidRPr="005F1159">
        <w:rPr>
          <w:rFonts w:ascii="Trebuchet MS" w:hAnsi="Trebuchet MS"/>
          <w:color w:val="auto"/>
          <w:sz w:val="18"/>
          <w:szCs w:val="18"/>
        </w:rPr>
        <w:t xml:space="preserve"> </w:t>
      </w:r>
      <w:r w:rsidR="00BB3C0A" w:rsidRPr="005F1159">
        <w:rPr>
          <w:rFonts w:ascii="Trebuchet MS" w:hAnsi="Trebuchet MS"/>
          <w:color w:val="auto"/>
          <w:sz w:val="18"/>
          <w:szCs w:val="18"/>
        </w:rPr>
        <w:t xml:space="preserve">A </w:t>
      </w:r>
      <w:r w:rsidRPr="005F1159">
        <w:rPr>
          <w:rFonts w:ascii="Trebuchet MS" w:hAnsi="Trebuchet MS"/>
          <w:color w:val="auto"/>
          <w:sz w:val="18"/>
          <w:szCs w:val="18"/>
        </w:rPr>
        <w:t xml:space="preserve">Importação de </w:t>
      </w:r>
      <w:r w:rsidR="001E54EE" w:rsidRPr="005F1159">
        <w:rPr>
          <w:rFonts w:ascii="Trebuchet MS" w:hAnsi="Trebuchet MS"/>
          <w:color w:val="auto"/>
          <w:sz w:val="18"/>
          <w:szCs w:val="18"/>
        </w:rPr>
        <w:t>material de consumo, serviços (softwares) ou material permanente</w:t>
      </w:r>
      <w:r w:rsidRPr="005F1159">
        <w:rPr>
          <w:rFonts w:ascii="Trebuchet MS" w:hAnsi="Trebuchet MS"/>
          <w:color w:val="auto"/>
          <w:sz w:val="18"/>
          <w:szCs w:val="18"/>
        </w:rPr>
        <w:t xml:space="preserve"> para Pesquisa</w:t>
      </w:r>
      <w:r w:rsidR="00BB3C0A" w:rsidRPr="005F1159">
        <w:rPr>
          <w:rFonts w:ascii="Trebuchet MS" w:hAnsi="Trebuchet MS"/>
          <w:color w:val="auto"/>
          <w:sz w:val="18"/>
          <w:szCs w:val="18"/>
        </w:rPr>
        <w:t xml:space="preserve"> poderá ser feita</w:t>
      </w:r>
      <w:r w:rsidR="001E54EE" w:rsidRPr="005F1159">
        <w:rPr>
          <w:color w:val="auto"/>
        </w:rPr>
        <w:t xml:space="preserve"> </w:t>
      </w:r>
      <w:r w:rsidR="001E54EE" w:rsidRPr="005F1159">
        <w:rPr>
          <w:rFonts w:ascii="Trebuchet MS" w:hAnsi="Trebuchet MS"/>
          <w:color w:val="auto"/>
          <w:sz w:val="18"/>
          <w:szCs w:val="18"/>
        </w:rPr>
        <w:t xml:space="preserve">diretamente pelo </w:t>
      </w:r>
      <w:r w:rsidR="004C21D7" w:rsidRPr="005F1159">
        <w:rPr>
          <w:rFonts w:ascii="Trebuchet MS" w:hAnsi="Trebuchet MS"/>
          <w:color w:val="auto"/>
          <w:sz w:val="18"/>
          <w:szCs w:val="18"/>
        </w:rPr>
        <w:t xml:space="preserve">pesquisador. </w:t>
      </w:r>
    </w:p>
    <w:p w:rsidR="004C21D7" w:rsidRPr="005F1159" w:rsidRDefault="004C21D7" w:rsidP="00AF77EE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</w:p>
    <w:p w:rsidR="00AF77EE" w:rsidRPr="005F1159" w:rsidRDefault="00AF77EE" w:rsidP="00BB3C0A">
      <w:pPr>
        <w:pStyle w:val="Default"/>
        <w:ind w:left="215"/>
        <w:jc w:val="both"/>
        <w:rPr>
          <w:rFonts w:ascii="Trebuchet MS" w:hAnsi="Trebuchet MS"/>
          <w:color w:val="auto"/>
          <w:sz w:val="18"/>
          <w:szCs w:val="18"/>
        </w:rPr>
      </w:pPr>
      <w:r w:rsidRPr="005F1159">
        <w:rPr>
          <w:rFonts w:ascii="Trebuchet MS" w:hAnsi="Trebuchet MS"/>
          <w:color w:val="auto"/>
          <w:sz w:val="18"/>
          <w:szCs w:val="18"/>
        </w:rPr>
        <w:t xml:space="preserve">A UFPE </w:t>
      </w:r>
      <w:r w:rsidR="00BB3C0A" w:rsidRPr="005F1159">
        <w:rPr>
          <w:rFonts w:ascii="Trebuchet MS" w:hAnsi="Trebuchet MS"/>
          <w:color w:val="auto"/>
          <w:sz w:val="18"/>
          <w:szCs w:val="18"/>
        </w:rPr>
        <w:t xml:space="preserve">poderá </w:t>
      </w:r>
      <w:r w:rsidRPr="005F1159">
        <w:rPr>
          <w:rFonts w:ascii="Trebuchet MS" w:hAnsi="Trebuchet MS"/>
          <w:color w:val="auto"/>
          <w:sz w:val="18"/>
          <w:szCs w:val="18"/>
        </w:rPr>
        <w:t xml:space="preserve">auxiliar os beneficiários do auxílio à pesquisa </w:t>
      </w:r>
      <w:r w:rsidR="00BB3C0A" w:rsidRPr="005F1159">
        <w:rPr>
          <w:rFonts w:ascii="Trebuchet MS" w:hAnsi="Trebuchet MS"/>
          <w:color w:val="auto"/>
          <w:sz w:val="18"/>
          <w:szCs w:val="18"/>
        </w:rPr>
        <w:t xml:space="preserve">com </w:t>
      </w:r>
      <w:r w:rsidRPr="005F1159">
        <w:rPr>
          <w:rFonts w:ascii="Trebuchet MS" w:hAnsi="Trebuchet MS"/>
          <w:color w:val="auto"/>
          <w:sz w:val="18"/>
          <w:szCs w:val="18"/>
        </w:rPr>
        <w:t xml:space="preserve">os serviços necessários </w:t>
      </w:r>
      <w:r w:rsidR="003F3AD3" w:rsidRPr="005F1159">
        <w:rPr>
          <w:rFonts w:ascii="Trebuchet MS" w:hAnsi="Trebuchet MS"/>
          <w:color w:val="auto"/>
          <w:sz w:val="18"/>
          <w:szCs w:val="18"/>
        </w:rPr>
        <w:t xml:space="preserve">à </w:t>
      </w:r>
      <w:r w:rsidRPr="005F1159">
        <w:rPr>
          <w:rFonts w:ascii="Trebuchet MS" w:hAnsi="Trebuchet MS"/>
          <w:color w:val="auto"/>
          <w:sz w:val="18"/>
          <w:szCs w:val="18"/>
        </w:rPr>
        <w:t xml:space="preserve">realização do processo de importação para aquisição de bens ou equipamentos que sejam destinados exclusivamente à pesquisa científica e tecnológica conforme determina a Lei Federal nº 8.010/90. A solicitação de compras deverá ser encaminhada à Divisão de importação da PROGEST. </w:t>
      </w:r>
    </w:p>
    <w:p w:rsidR="00325AC3" w:rsidRPr="005F1159" w:rsidRDefault="00325AC3" w:rsidP="00AF77EE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</w:p>
    <w:p w:rsidR="00325AC3" w:rsidRPr="005F1159" w:rsidRDefault="00325AC3" w:rsidP="00325AC3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  <w:r w:rsidRPr="005F1159">
        <w:rPr>
          <w:rFonts w:ascii="Trebuchet MS" w:hAnsi="Trebuchet MS"/>
          <w:color w:val="auto"/>
          <w:sz w:val="18"/>
          <w:szCs w:val="18"/>
        </w:rPr>
        <w:t>6.1</w:t>
      </w:r>
      <w:r w:rsidR="00BB3C0A" w:rsidRPr="005F1159">
        <w:rPr>
          <w:rFonts w:ascii="Trebuchet MS" w:hAnsi="Trebuchet MS"/>
          <w:color w:val="auto"/>
          <w:sz w:val="18"/>
          <w:szCs w:val="18"/>
        </w:rPr>
        <w:t>2</w:t>
      </w:r>
      <w:r w:rsidRPr="005F1159">
        <w:rPr>
          <w:rFonts w:ascii="Trebuchet MS" w:hAnsi="Trebuchet MS"/>
          <w:color w:val="auto"/>
          <w:sz w:val="18"/>
          <w:szCs w:val="18"/>
        </w:rPr>
        <w:t xml:space="preserve">.1 - Caso haja aquisição direta pelo pesquisador por meio de importação, deverá ser encaminhada, quando da </w:t>
      </w:r>
      <w:r w:rsidR="005047E2" w:rsidRPr="005F1159">
        <w:rPr>
          <w:rFonts w:ascii="Trebuchet MS" w:hAnsi="Trebuchet MS"/>
          <w:color w:val="auto"/>
          <w:sz w:val="18"/>
          <w:szCs w:val="18"/>
        </w:rPr>
        <w:t>prestaç</w:t>
      </w:r>
      <w:r w:rsidRPr="005F1159">
        <w:rPr>
          <w:rFonts w:ascii="Trebuchet MS" w:hAnsi="Trebuchet MS"/>
          <w:color w:val="auto"/>
          <w:sz w:val="18"/>
          <w:szCs w:val="18"/>
        </w:rPr>
        <w:t xml:space="preserve">ão de contas, cópia da seguinte </w:t>
      </w:r>
      <w:r w:rsidR="005047E2" w:rsidRPr="005F1159">
        <w:rPr>
          <w:rFonts w:ascii="Trebuchet MS" w:hAnsi="Trebuchet MS"/>
          <w:color w:val="auto"/>
          <w:sz w:val="18"/>
          <w:szCs w:val="18"/>
        </w:rPr>
        <w:t>documentaç</w:t>
      </w:r>
      <w:r w:rsidRPr="005F1159">
        <w:rPr>
          <w:rFonts w:ascii="Trebuchet MS" w:hAnsi="Trebuchet MS"/>
          <w:color w:val="auto"/>
          <w:sz w:val="18"/>
          <w:szCs w:val="18"/>
        </w:rPr>
        <w:t xml:space="preserve">ão: </w:t>
      </w:r>
    </w:p>
    <w:p w:rsidR="00BB3C0A" w:rsidRPr="005F1159" w:rsidRDefault="00BB3C0A" w:rsidP="00325AC3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</w:p>
    <w:p w:rsidR="004E16D8" w:rsidRPr="005F1159" w:rsidRDefault="00325AC3" w:rsidP="00BB3C0A">
      <w:pPr>
        <w:pStyle w:val="Default"/>
        <w:ind w:left="215" w:hanging="215"/>
        <w:rPr>
          <w:rFonts w:ascii="Trebuchet MS" w:hAnsi="Trebuchet MS"/>
          <w:color w:val="auto"/>
          <w:sz w:val="18"/>
          <w:szCs w:val="18"/>
        </w:rPr>
      </w:pPr>
      <w:r w:rsidRPr="005F1159">
        <w:rPr>
          <w:rFonts w:ascii="Trebuchet MS" w:hAnsi="Trebuchet MS"/>
          <w:color w:val="auto"/>
          <w:sz w:val="18"/>
          <w:szCs w:val="18"/>
        </w:rPr>
        <w:t xml:space="preserve">a) Contrato de Câmbio ou comprovante da despesa em fatura de Cartão de Crédito, que apresente a taxa de câmbio utilizada; </w:t>
      </w:r>
    </w:p>
    <w:p w:rsidR="004E16D8" w:rsidRPr="005F1159" w:rsidRDefault="00325AC3" w:rsidP="00BB3C0A">
      <w:pPr>
        <w:pStyle w:val="Default"/>
        <w:rPr>
          <w:rFonts w:ascii="Trebuchet MS" w:hAnsi="Trebuchet MS"/>
          <w:color w:val="auto"/>
          <w:sz w:val="18"/>
          <w:szCs w:val="18"/>
        </w:rPr>
      </w:pPr>
      <w:r w:rsidRPr="005F1159">
        <w:rPr>
          <w:rFonts w:ascii="Trebuchet MS" w:hAnsi="Trebuchet MS" w:hint="eastAsia"/>
          <w:color w:val="auto"/>
          <w:sz w:val="18"/>
          <w:szCs w:val="18"/>
        </w:rPr>
        <w:t xml:space="preserve">b) </w:t>
      </w:r>
      <w:r w:rsidRPr="005F1159">
        <w:rPr>
          <w:rFonts w:ascii="Trebuchet MS" w:hAnsi="Trebuchet MS"/>
          <w:color w:val="auto"/>
          <w:sz w:val="18"/>
          <w:szCs w:val="18"/>
        </w:rPr>
        <w:t>Fatura Comercial (</w:t>
      </w:r>
      <w:r w:rsidRPr="005F1159">
        <w:rPr>
          <w:rFonts w:ascii="Trebuchet MS" w:hAnsi="Trebuchet MS"/>
          <w:i/>
          <w:iCs/>
          <w:color w:val="auto"/>
          <w:sz w:val="18"/>
          <w:szCs w:val="18"/>
        </w:rPr>
        <w:t>Invoice</w:t>
      </w:r>
      <w:r w:rsidRPr="005F1159">
        <w:rPr>
          <w:rFonts w:ascii="Trebuchet MS" w:hAnsi="Trebuchet MS"/>
          <w:color w:val="auto"/>
          <w:sz w:val="18"/>
          <w:szCs w:val="18"/>
        </w:rPr>
        <w:t>);</w:t>
      </w:r>
      <w:r w:rsidRPr="005F1159">
        <w:rPr>
          <w:rFonts w:ascii="Trebuchet MS" w:hAnsi="Trebuchet MS"/>
          <w:color w:val="auto"/>
          <w:sz w:val="18"/>
          <w:szCs w:val="18"/>
        </w:rPr>
        <w:br/>
        <w:t xml:space="preserve">c) </w:t>
      </w:r>
      <w:r w:rsidR="00775634" w:rsidRPr="005F1159">
        <w:rPr>
          <w:rFonts w:ascii="Trebuchet MS" w:hAnsi="Trebuchet MS"/>
          <w:color w:val="auto"/>
          <w:sz w:val="18"/>
          <w:szCs w:val="18"/>
        </w:rPr>
        <w:t>Declaração</w:t>
      </w:r>
      <w:r w:rsidRPr="005F1159">
        <w:rPr>
          <w:rFonts w:ascii="Trebuchet MS" w:hAnsi="Trebuchet MS"/>
          <w:color w:val="auto"/>
          <w:sz w:val="18"/>
          <w:szCs w:val="18"/>
        </w:rPr>
        <w:t xml:space="preserve"> de Importação, se houver;</w:t>
      </w:r>
      <w:r w:rsidRPr="005F1159">
        <w:rPr>
          <w:rFonts w:ascii="Trebuchet MS" w:hAnsi="Trebuchet MS"/>
          <w:color w:val="auto"/>
          <w:sz w:val="18"/>
          <w:szCs w:val="18"/>
        </w:rPr>
        <w:br/>
        <w:t xml:space="preserve">d) demais comprovantes de </w:t>
      </w:r>
      <w:r w:rsidR="005047E2" w:rsidRPr="005F1159">
        <w:rPr>
          <w:rFonts w:ascii="Trebuchet MS" w:hAnsi="Trebuchet MS"/>
          <w:color w:val="auto"/>
          <w:sz w:val="18"/>
          <w:szCs w:val="18"/>
        </w:rPr>
        <w:t>desembaraç</w:t>
      </w:r>
      <w:r w:rsidRPr="005F1159">
        <w:rPr>
          <w:rFonts w:ascii="Trebuchet MS" w:hAnsi="Trebuchet MS"/>
          <w:color w:val="auto"/>
          <w:sz w:val="18"/>
          <w:szCs w:val="18"/>
        </w:rPr>
        <w:t xml:space="preserve">o, se houver. </w:t>
      </w:r>
    </w:p>
    <w:p w:rsidR="00325AC3" w:rsidRPr="005F1159" w:rsidRDefault="00325AC3" w:rsidP="00AF77EE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</w:p>
    <w:p w:rsidR="00325AC3" w:rsidRPr="005F1159" w:rsidRDefault="00325AC3" w:rsidP="00325AC3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  <w:r w:rsidRPr="005F1159">
        <w:rPr>
          <w:rFonts w:ascii="Trebuchet MS" w:hAnsi="Trebuchet MS"/>
          <w:color w:val="auto"/>
          <w:sz w:val="18"/>
          <w:szCs w:val="18"/>
        </w:rPr>
        <w:t>6.1</w:t>
      </w:r>
      <w:r w:rsidR="00BB3C0A" w:rsidRPr="005F1159">
        <w:rPr>
          <w:rFonts w:ascii="Trebuchet MS" w:hAnsi="Trebuchet MS"/>
          <w:color w:val="auto"/>
          <w:sz w:val="18"/>
          <w:szCs w:val="18"/>
        </w:rPr>
        <w:t>3</w:t>
      </w:r>
      <w:r w:rsidRPr="005F1159">
        <w:rPr>
          <w:rFonts w:ascii="Trebuchet MS" w:hAnsi="Trebuchet MS"/>
          <w:color w:val="auto"/>
          <w:sz w:val="18"/>
          <w:szCs w:val="18"/>
        </w:rPr>
        <w:t xml:space="preserve"> - </w:t>
      </w:r>
      <w:r w:rsidR="004E16D8" w:rsidRPr="005F1159">
        <w:rPr>
          <w:rFonts w:ascii="Trebuchet MS" w:hAnsi="Trebuchet MS"/>
          <w:color w:val="auto"/>
          <w:sz w:val="18"/>
          <w:szCs w:val="18"/>
        </w:rPr>
        <w:t xml:space="preserve">Nas </w:t>
      </w:r>
      <w:r w:rsidR="005047E2" w:rsidRPr="005F1159">
        <w:rPr>
          <w:rFonts w:ascii="Trebuchet MS" w:hAnsi="Trebuchet MS"/>
          <w:color w:val="auto"/>
          <w:sz w:val="18"/>
          <w:szCs w:val="18"/>
        </w:rPr>
        <w:t>aquisiç</w:t>
      </w:r>
      <w:r w:rsidR="004E16D8" w:rsidRPr="005F1159">
        <w:rPr>
          <w:rFonts w:ascii="Trebuchet MS" w:hAnsi="Trebuchet MS"/>
          <w:color w:val="auto"/>
          <w:sz w:val="18"/>
          <w:szCs w:val="18"/>
        </w:rPr>
        <w:t>õ</w:t>
      </w:r>
      <w:proofErr w:type="gramStart"/>
      <w:r w:rsidR="004E16D8" w:rsidRPr="005F1159">
        <w:rPr>
          <w:rFonts w:ascii="Trebuchet MS" w:hAnsi="Trebuchet MS"/>
          <w:color w:val="auto"/>
          <w:sz w:val="18"/>
          <w:szCs w:val="18"/>
        </w:rPr>
        <w:t>es</w:t>
      </w:r>
      <w:proofErr w:type="gramEnd"/>
      <w:r w:rsidR="004E16D8" w:rsidRPr="005F1159">
        <w:rPr>
          <w:rFonts w:ascii="Trebuchet MS" w:hAnsi="Trebuchet MS"/>
          <w:color w:val="auto"/>
          <w:sz w:val="18"/>
          <w:szCs w:val="18"/>
        </w:rPr>
        <w:t xml:space="preserve"> de materiais/bens, caso o fornecedor não cumpra com a obriga</w:t>
      </w:r>
      <w:r w:rsidR="005047E2" w:rsidRPr="005F1159">
        <w:rPr>
          <w:rFonts w:ascii="Trebuchet MS" w:hAnsi="Trebuchet MS"/>
          <w:color w:val="auto"/>
          <w:sz w:val="18"/>
          <w:szCs w:val="18"/>
        </w:rPr>
        <w:t>çã</w:t>
      </w:r>
      <w:r w:rsidR="004E16D8" w:rsidRPr="005F1159">
        <w:rPr>
          <w:rFonts w:ascii="Trebuchet MS" w:hAnsi="Trebuchet MS"/>
          <w:color w:val="auto"/>
          <w:sz w:val="18"/>
          <w:szCs w:val="18"/>
        </w:rPr>
        <w:t xml:space="preserve">o de entrega, o BENEFICIÁRIO deverá repor o valor. Não compete, neste caso, à UFPE nenhum tipo de </w:t>
      </w:r>
      <w:r w:rsidR="005047E2" w:rsidRPr="005F1159">
        <w:rPr>
          <w:rFonts w:ascii="Trebuchet MS" w:hAnsi="Trebuchet MS"/>
          <w:color w:val="auto"/>
          <w:sz w:val="18"/>
          <w:szCs w:val="18"/>
        </w:rPr>
        <w:t>intervenç</w:t>
      </w:r>
      <w:r w:rsidR="004E16D8" w:rsidRPr="005F1159">
        <w:rPr>
          <w:rFonts w:ascii="Trebuchet MS" w:hAnsi="Trebuchet MS"/>
          <w:color w:val="auto"/>
          <w:sz w:val="18"/>
          <w:szCs w:val="18"/>
        </w:rPr>
        <w:t xml:space="preserve">ão junto ao fornecedor. Essa condição se aplica inclusive a compras efetuadas pela Internet. </w:t>
      </w:r>
    </w:p>
    <w:p w:rsidR="00325AC3" w:rsidRPr="005F1159" w:rsidRDefault="00325AC3" w:rsidP="00AF77EE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</w:p>
    <w:p w:rsidR="00BC0522" w:rsidRDefault="00BC0522" w:rsidP="00AF77EE">
      <w:pPr>
        <w:pStyle w:val="Default"/>
        <w:jc w:val="both"/>
        <w:rPr>
          <w:rFonts w:ascii="Trebuchet MS" w:hAnsi="Trebuchet MS"/>
          <w:b/>
          <w:bCs/>
          <w:sz w:val="18"/>
          <w:szCs w:val="18"/>
        </w:rPr>
      </w:pPr>
    </w:p>
    <w:p w:rsidR="00BC0522" w:rsidRDefault="00BC0522" w:rsidP="00AF77EE">
      <w:pPr>
        <w:pStyle w:val="Default"/>
        <w:jc w:val="both"/>
        <w:rPr>
          <w:rFonts w:ascii="Trebuchet MS" w:hAnsi="Trebuchet MS"/>
          <w:b/>
          <w:bCs/>
          <w:sz w:val="18"/>
          <w:szCs w:val="18"/>
        </w:rPr>
      </w:pPr>
    </w:p>
    <w:p w:rsidR="00AF77EE" w:rsidRPr="00BC0522" w:rsidRDefault="00BC0522" w:rsidP="00AF77EE">
      <w:pPr>
        <w:pStyle w:val="Default"/>
        <w:jc w:val="both"/>
        <w:rPr>
          <w:rFonts w:ascii="Trebuchet MS" w:hAnsi="Trebuchet MS"/>
          <w:b/>
          <w:bCs/>
          <w:caps/>
          <w:sz w:val="18"/>
          <w:szCs w:val="18"/>
        </w:rPr>
      </w:pPr>
      <w:r w:rsidRPr="00BC0522">
        <w:rPr>
          <w:rFonts w:ascii="Trebuchet MS" w:hAnsi="Trebuchet MS"/>
          <w:b/>
          <w:bCs/>
          <w:sz w:val="18"/>
          <w:szCs w:val="18"/>
          <w:highlight w:val="lightGray"/>
        </w:rPr>
        <w:t xml:space="preserve">7 - </w:t>
      </w:r>
      <w:r w:rsidRPr="00BC0522">
        <w:rPr>
          <w:rFonts w:ascii="Trebuchet MS" w:hAnsi="Trebuchet MS"/>
          <w:b/>
          <w:bCs/>
          <w:caps/>
          <w:sz w:val="18"/>
          <w:szCs w:val="18"/>
          <w:highlight w:val="lightGray"/>
        </w:rPr>
        <w:t>Proibições</w:t>
      </w:r>
    </w:p>
    <w:p w:rsidR="00AF77EE" w:rsidRPr="00AF77EE" w:rsidRDefault="00AF77EE" w:rsidP="00AF77EE">
      <w:pPr>
        <w:pStyle w:val="Default"/>
        <w:jc w:val="both"/>
        <w:rPr>
          <w:rFonts w:ascii="Trebuchet MS" w:hAnsi="Trebuchet MS"/>
          <w:sz w:val="18"/>
          <w:szCs w:val="18"/>
        </w:rPr>
      </w:pPr>
    </w:p>
    <w:p w:rsidR="00AF77EE" w:rsidRDefault="00AF77EE" w:rsidP="00AF77EE">
      <w:pPr>
        <w:pStyle w:val="Default"/>
        <w:jc w:val="both"/>
        <w:rPr>
          <w:rFonts w:ascii="Trebuchet MS" w:hAnsi="Trebuchet MS"/>
          <w:sz w:val="18"/>
          <w:szCs w:val="18"/>
        </w:rPr>
      </w:pPr>
      <w:r w:rsidRPr="00AF77EE">
        <w:rPr>
          <w:rFonts w:ascii="Trebuchet MS" w:hAnsi="Trebuchet MS"/>
          <w:sz w:val="18"/>
          <w:szCs w:val="18"/>
        </w:rPr>
        <w:t xml:space="preserve">É vedado: </w:t>
      </w:r>
    </w:p>
    <w:p w:rsidR="00BC0522" w:rsidRPr="00AF77EE" w:rsidRDefault="00BC0522" w:rsidP="00AF77EE">
      <w:pPr>
        <w:pStyle w:val="Default"/>
        <w:jc w:val="both"/>
        <w:rPr>
          <w:rFonts w:ascii="Trebuchet MS" w:hAnsi="Trebuchet MS"/>
          <w:sz w:val="18"/>
          <w:szCs w:val="18"/>
        </w:rPr>
      </w:pPr>
    </w:p>
    <w:p w:rsidR="00AF77EE" w:rsidRPr="00AF77EE" w:rsidRDefault="00AF77EE" w:rsidP="00BC0522">
      <w:pPr>
        <w:pStyle w:val="Default"/>
        <w:ind w:left="215" w:hanging="215"/>
        <w:jc w:val="both"/>
        <w:rPr>
          <w:rFonts w:ascii="Trebuchet MS" w:hAnsi="Trebuchet MS"/>
          <w:sz w:val="18"/>
          <w:szCs w:val="18"/>
        </w:rPr>
      </w:pPr>
      <w:r w:rsidRPr="00AF77EE">
        <w:rPr>
          <w:rFonts w:ascii="Trebuchet MS" w:hAnsi="Trebuchet MS"/>
          <w:sz w:val="18"/>
          <w:szCs w:val="18"/>
        </w:rPr>
        <w:t xml:space="preserve">a) a utilização dos recursos para qualquer outra finalidade, que não definida e aprovada no Projeto de Pesquisa ou no Plano de Trabalho; </w:t>
      </w:r>
    </w:p>
    <w:p w:rsidR="00AF77EE" w:rsidRPr="00086CBC" w:rsidRDefault="00AF77EE" w:rsidP="00BC0522">
      <w:pPr>
        <w:pStyle w:val="Default"/>
        <w:ind w:left="215" w:hanging="215"/>
        <w:jc w:val="both"/>
        <w:rPr>
          <w:rFonts w:ascii="Trebuchet MS" w:hAnsi="Trebuchet MS"/>
          <w:color w:val="auto"/>
          <w:sz w:val="18"/>
          <w:szCs w:val="18"/>
        </w:rPr>
      </w:pPr>
      <w:r w:rsidRPr="00AC72AE">
        <w:rPr>
          <w:rFonts w:ascii="Trebuchet MS" w:hAnsi="Trebuchet MS"/>
          <w:color w:val="auto"/>
          <w:sz w:val="18"/>
          <w:szCs w:val="18"/>
        </w:rPr>
        <w:t xml:space="preserve">b) transferir numerário para outra conta pessoal ou de outrem, exceto para </w:t>
      </w:r>
      <w:r w:rsidR="00DB2C95">
        <w:rPr>
          <w:rFonts w:ascii="Trebuchet MS" w:hAnsi="Trebuchet MS"/>
          <w:color w:val="auto"/>
          <w:sz w:val="18"/>
          <w:szCs w:val="18"/>
        </w:rPr>
        <w:t>pagamento</w:t>
      </w:r>
      <w:r w:rsidR="00DB2C95" w:rsidRPr="00AC72AE">
        <w:rPr>
          <w:rFonts w:ascii="Trebuchet MS" w:hAnsi="Trebuchet MS"/>
          <w:color w:val="auto"/>
          <w:sz w:val="18"/>
          <w:szCs w:val="18"/>
        </w:rPr>
        <w:t xml:space="preserve"> </w:t>
      </w:r>
      <w:r w:rsidRPr="00AC72AE">
        <w:rPr>
          <w:rFonts w:ascii="Trebuchet MS" w:hAnsi="Trebuchet MS"/>
          <w:color w:val="auto"/>
          <w:sz w:val="18"/>
          <w:szCs w:val="18"/>
        </w:rPr>
        <w:t xml:space="preserve">de diárias por ocasião </w:t>
      </w:r>
      <w:r w:rsidRPr="00086CBC">
        <w:rPr>
          <w:rFonts w:ascii="Trebuchet MS" w:hAnsi="Trebuchet MS"/>
          <w:color w:val="auto"/>
          <w:sz w:val="18"/>
          <w:szCs w:val="18"/>
        </w:rPr>
        <w:t xml:space="preserve">de deslocamento para outra localidade no desempenho de atividades pertinentes ao projeto; </w:t>
      </w:r>
    </w:p>
    <w:p w:rsidR="00AF77EE" w:rsidRPr="00086CBC" w:rsidRDefault="00AF77EE" w:rsidP="00BC0522">
      <w:pPr>
        <w:pStyle w:val="Default"/>
        <w:ind w:left="215" w:hanging="215"/>
        <w:jc w:val="both"/>
        <w:rPr>
          <w:rFonts w:ascii="Trebuchet MS" w:hAnsi="Trebuchet MS"/>
          <w:color w:val="auto"/>
          <w:sz w:val="18"/>
          <w:szCs w:val="18"/>
        </w:rPr>
      </w:pPr>
      <w:r w:rsidRPr="00086CBC">
        <w:rPr>
          <w:rFonts w:ascii="Trebuchet MS" w:hAnsi="Trebuchet MS"/>
          <w:color w:val="auto"/>
          <w:sz w:val="18"/>
          <w:szCs w:val="18"/>
        </w:rPr>
        <w:t>c) computar nas despesas do projeto taxas de administração</w:t>
      </w:r>
      <w:r w:rsidR="004C21D7">
        <w:rPr>
          <w:rFonts w:ascii="Trebuchet MS" w:hAnsi="Trebuchet MS"/>
          <w:color w:val="auto"/>
          <w:sz w:val="18"/>
          <w:szCs w:val="18"/>
        </w:rPr>
        <w:t>,</w:t>
      </w:r>
      <w:r w:rsidRPr="00086CBC">
        <w:rPr>
          <w:rFonts w:ascii="Trebuchet MS" w:hAnsi="Trebuchet MS"/>
          <w:color w:val="auto"/>
          <w:sz w:val="18"/>
          <w:szCs w:val="18"/>
        </w:rPr>
        <w:t xml:space="preserve"> IOF </w:t>
      </w:r>
      <w:r w:rsidR="003F3AD3">
        <w:rPr>
          <w:rFonts w:ascii="Trebuchet MS" w:hAnsi="Trebuchet MS"/>
          <w:color w:val="auto"/>
          <w:sz w:val="18"/>
          <w:szCs w:val="18"/>
        </w:rPr>
        <w:t>e</w:t>
      </w:r>
      <w:r w:rsidR="003F3AD3" w:rsidRPr="00086CBC">
        <w:rPr>
          <w:rFonts w:ascii="Trebuchet MS" w:hAnsi="Trebuchet MS"/>
          <w:color w:val="auto"/>
          <w:sz w:val="18"/>
          <w:szCs w:val="18"/>
        </w:rPr>
        <w:t xml:space="preserve"> </w:t>
      </w:r>
      <w:r w:rsidRPr="00086CBC">
        <w:rPr>
          <w:rFonts w:ascii="Trebuchet MS" w:hAnsi="Trebuchet MS"/>
          <w:color w:val="auto"/>
          <w:sz w:val="18"/>
          <w:szCs w:val="18"/>
        </w:rPr>
        <w:t xml:space="preserve">qualquer outro tributo ou tarifa incidente sobre operação ou serviço bancário; </w:t>
      </w:r>
    </w:p>
    <w:p w:rsidR="00AF77EE" w:rsidRPr="00AF77EE" w:rsidRDefault="00AF77EE" w:rsidP="00BC0522">
      <w:pPr>
        <w:pStyle w:val="Default"/>
        <w:ind w:left="215" w:hanging="215"/>
        <w:jc w:val="both"/>
        <w:rPr>
          <w:rFonts w:ascii="Trebuchet MS" w:hAnsi="Trebuchet MS"/>
          <w:sz w:val="18"/>
          <w:szCs w:val="18"/>
        </w:rPr>
      </w:pPr>
      <w:r w:rsidRPr="00AF77EE">
        <w:rPr>
          <w:rFonts w:ascii="Trebuchet MS" w:hAnsi="Trebuchet MS"/>
          <w:sz w:val="18"/>
          <w:szCs w:val="18"/>
        </w:rPr>
        <w:t xml:space="preserve">d) a utilização dos recursos depositados a título de empréstimo pessoal ou a outrem para reposição futura ou para aplicação no mercado financeiro; </w:t>
      </w:r>
    </w:p>
    <w:p w:rsidR="00AF77EE" w:rsidRPr="00AF77EE" w:rsidRDefault="00AF77EE" w:rsidP="00BC0522">
      <w:pPr>
        <w:pStyle w:val="Default"/>
        <w:ind w:left="215" w:hanging="215"/>
        <w:jc w:val="both"/>
        <w:rPr>
          <w:rFonts w:ascii="Trebuchet MS" w:hAnsi="Trebuchet MS"/>
          <w:sz w:val="18"/>
          <w:szCs w:val="18"/>
        </w:rPr>
      </w:pPr>
      <w:r w:rsidRPr="005F1159">
        <w:rPr>
          <w:rFonts w:ascii="Trebuchet MS" w:hAnsi="Trebuchet MS"/>
          <w:color w:val="auto"/>
          <w:sz w:val="18"/>
          <w:szCs w:val="18"/>
        </w:rPr>
        <w:t>e)</w:t>
      </w:r>
      <w:r w:rsidRPr="005F1159">
        <w:rPr>
          <w:rFonts w:ascii="Trebuchet MS" w:hAnsi="Trebuchet MS"/>
          <w:color w:val="auto"/>
          <w:sz w:val="10"/>
          <w:szCs w:val="10"/>
        </w:rPr>
        <w:t xml:space="preserve"> </w:t>
      </w:r>
      <w:r w:rsidRPr="005F1159">
        <w:rPr>
          <w:rFonts w:ascii="Trebuchet MS" w:hAnsi="Trebuchet MS"/>
          <w:color w:val="auto"/>
          <w:sz w:val="18"/>
          <w:szCs w:val="18"/>
        </w:rPr>
        <w:t xml:space="preserve">transferir recursos de custeio para capital e vice versa, salvo com autorização expressa da </w:t>
      </w:r>
      <w:r w:rsidR="00DB2C95" w:rsidRPr="005F1159">
        <w:rPr>
          <w:rFonts w:ascii="Trebuchet MS" w:hAnsi="Trebuchet MS"/>
          <w:color w:val="auto"/>
          <w:sz w:val="18"/>
          <w:szCs w:val="18"/>
        </w:rPr>
        <w:t>unidade da UFPE</w:t>
      </w:r>
      <w:r w:rsidR="00DB2C95">
        <w:rPr>
          <w:rFonts w:ascii="Trebuchet MS" w:hAnsi="Trebuchet MS"/>
          <w:sz w:val="18"/>
          <w:szCs w:val="18"/>
        </w:rPr>
        <w:t xml:space="preserve"> concedente</w:t>
      </w:r>
      <w:r w:rsidRPr="00AF77EE">
        <w:rPr>
          <w:rFonts w:ascii="Trebuchet MS" w:hAnsi="Trebuchet MS"/>
          <w:sz w:val="18"/>
          <w:szCs w:val="18"/>
        </w:rPr>
        <w:t xml:space="preserve"> correspondente; </w:t>
      </w:r>
    </w:p>
    <w:p w:rsidR="00AF77EE" w:rsidRPr="00AF77EE" w:rsidRDefault="00AF77EE" w:rsidP="00BC0522">
      <w:pPr>
        <w:pStyle w:val="Default"/>
        <w:ind w:left="215" w:hanging="215"/>
        <w:jc w:val="both"/>
        <w:rPr>
          <w:rFonts w:ascii="Trebuchet MS" w:hAnsi="Trebuchet MS"/>
          <w:sz w:val="18"/>
          <w:szCs w:val="18"/>
        </w:rPr>
      </w:pPr>
      <w:r w:rsidRPr="00AF77EE">
        <w:rPr>
          <w:rFonts w:ascii="Trebuchet MS" w:hAnsi="Trebuchet MS"/>
          <w:sz w:val="18"/>
          <w:szCs w:val="18"/>
        </w:rPr>
        <w:t xml:space="preserve">f) transferir a terceiros as obrigações assumidas, salvo se autorizado prévia e formalmente pela </w:t>
      </w:r>
      <w:r w:rsidR="00DB2C95">
        <w:rPr>
          <w:rFonts w:ascii="Trebuchet MS" w:hAnsi="Trebuchet MS"/>
          <w:sz w:val="18"/>
          <w:szCs w:val="18"/>
        </w:rPr>
        <w:t>unidade da UFPE concedente</w:t>
      </w:r>
      <w:r w:rsidRPr="00AF77EE">
        <w:rPr>
          <w:rFonts w:ascii="Trebuchet MS" w:hAnsi="Trebuchet MS"/>
          <w:sz w:val="18"/>
          <w:szCs w:val="18"/>
        </w:rPr>
        <w:t xml:space="preserve"> correspondente; </w:t>
      </w:r>
    </w:p>
    <w:p w:rsidR="00AF77EE" w:rsidRPr="00657124" w:rsidRDefault="00AF77EE" w:rsidP="00BC0522">
      <w:pPr>
        <w:pStyle w:val="Default"/>
        <w:ind w:left="215" w:hanging="215"/>
        <w:jc w:val="both"/>
        <w:rPr>
          <w:rFonts w:ascii="Trebuchet MS" w:hAnsi="Trebuchet MS"/>
          <w:color w:val="auto"/>
          <w:sz w:val="18"/>
          <w:szCs w:val="18"/>
        </w:rPr>
      </w:pPr>
      <w:r w:rsidRPr="00657124">
        <w:rPr>
          <w:rFonts w:ascii="Trebuchet MS" w:hAnsi="Trebuchet MS"/>
          <w:color w:val="auto"/>
          <w:sz w:val="18"/>
          <w:szCs w:val="18"/>
        </w:rPr>
        <w:t>g)</w:t>
      </w:r>
      <w:r w:rsidRPr="00657124">
        <w:rPr>
          <w:rFonts w:ascii="Trebuchet MS" w:hAnsi="Trebuchet MS"/>
          <w:color w:val="auto"/>
          <w:sz w:val="8"/>
          <w:szCs w:val="8"/>
        </w:rPr>
        <w:t xml:space="preserve"> </w:t>
      </w:r>
      <w:r w:rsidRPr="00657124">
        <w:rPr>
          <w:rFonts w:ascii="Trebuchet MS" w:hAnsi="Trebuchet MS"/>
          <w:color w:val="auto"/>
          <w:sz w:val="18"/>
          <w:szCs w:val="18"/>
        </w:rPr>
        <w:t xml:space="preserve">pagar contas de energia elétrica, telefonia, água potável e esgotamento sanitário, bem como outras despesas entendidas como de custeio regular das instituições; </w:t>
      </w:r>
    </w:p>
    <w:p w:rsidR="00AF77EE" w:rsidRPr="00AF77EE" w:rsidRDefault="00AF77EE" w:rsidP="00BC0522">
      <w:pPr>
        <w:pStyle w:val="Default"/>
        <w:ind w:left="215" w:hanging="215"/>
        <w:jc w:val="both"/>
        <w:rPr>
          <w:rFonts w:ascii="Trebuchet MS" w:hAnsi="Trebuchet MS"/>
          <w:sz w:val="18"/>
          <w:szCs w:val="18"/>
        </w:rPr>
      </w:pPr>
      <w:r w:rsidRPr="00AF77EE">
        <w:rPr>
          <w:rFonts w:ascii="Trebuchet MS" w:hAnsi="Trebuchet MS"/>
          <w:sz w:val="18"/>
          <w:szCs w:val="18"/>
        </w:rPr>
        <w:t>h)</w:t>
      </w:r>
      <w:r w:rsidR="00657124" w:rsidRPr="00657124">
        <w:rPr>
          <w:rFonts w:ascii="Trebuchet MS" w:hAnsi="Trebuchet MS"/>
          <w:sz w:val="8"/>
          <w:szCs w:val="8"/>
        </w:rPr>
        <w:t xml:space="preserve"> </w:t>
      </w:r>
      <w:r w:rsidRPr="00AF77EE">
        <w:rPr>
          <w:rFonts w:ascii="Trebuchet MS" w:hAnsi="Trebuchet MS"/>
          <w:sz w:val="18"/>
          <w:szCs w:val="18"/>
        </w:rPr>
        <w:t xml:space="preserve">efetuar pagamento regular a pessoas físicas de modo a caracterizar vínculo empregatício de natureza trabalhista celetista; </w:t>
      </w:r>
    </w:p>
    <w:p w:rsidR="00AF77EE" w:rsidRPr="00AF77EE" w:rsidRDefault="00AF77EE" w:rsidP="00BC0522">
      <w:pPr>
        <w:pStyle w:val="Default"/>
        <w:ind w:left="215" w:hanging="215"/>
        <w:jc w:val="both"/>
        <w:rPr>
          <w:rFonts w:ascii="Trebuchet MS" w:hAnsi="Trebuchet MS"/>
          <w:sz w:val="18"/>
          <w:szCs w:val="18"/>
        </w:rPr>
      </w:pPr>
      <w:r w:rsidRPr="00AF77EE">
        <w:rPr>
          <w:rFonts w:ascii="Trebuchet MS" w:hAnsi="Trebuchet MS"/>
          <w:sz w:val="18"/>
          <w:szCs w:val="18"/>
        </w:rPr>
        <w:t xml:space="preserve">i) o pagamento de taxas escolares ou mensalidades; </w:t>
      </w:r>
    </w:p>
    <w:p w:rsidR="00AF77EE" w:rsidRPr="00AF77EE" w:rsidRDefault="00AF77EE" w:rsidP="00BC0522">
      <w:pPr>
        <w:pStyle w:val="Default"/>
        <w:ind w:left="215" w:hanging="215"/>
        <w:jc w:val="both"/>
        <w:rPr>
          <w:rFonts w:ascii="Trebuchet MS" w:hAnsi="Trebuchet MS"/>
          <w:sz w:val="18"/>
          <w:szCs w:val="18"/>
        </w:rPr>
      </w:pPr>
      <w:r w:rsidRPr="00AF77EE">
        <w:rPr>
          <w:rFonts w:ascii="Trebuchet MS" w:hAnsi="Trebuchet MS"/>
          <w:sz w:val="18"/>
          <w:szCs w:val="18"/>
        </w:rPr>
        <w:t>j) o pagamento a membros da equipe técnica, salvo diárias;</w:t>
      </w:r>
    </w:p>
    <w:p w:rsidR="00AF77EE" w:rsidRPr="00AF77EE" w:rsidRDefault="00AF77EE" w:rsidP="00BC0522">
      <w:pPr>
        <w:pStyle w:val="Default"/>
        <w:ind w:left="215" w:hanging="215"/>
        <w:jc w:val="both"/>
        <w:rPr>
          <w:rFonts w:ascii="Trebuchet MS" w:hAnsi="Trebuchet MS"/>
          <w:sz w:val="18"/>
          <w:szCs w:val="18"/>
        </w:rPr>
      </w:pPr>
      <w:r w:rsidRPr="00AF77EE">
        <w:rPr>
          <w:rFonts w:ascii="Trebuchet MS" w:hAnsi="Trebuchet MS"/>
          <w:sz w:val="18"/>
          <w:szCs w:val="18"/>
        </w:rPr>
        <w:t>k)</w:t>
      </w:r>
      <w:r w:rsidR="004C21D7" w:rsidRPr="004C21D7">
        <w:rPr>
          <w:rFonts w:ascii="Trebuchet MS" w:hAnsi="Trebuchet MS"/>
          <w:sz w:val="16"/>
          <w:szCs w:val="16"/>
        </w:rPr>
        <w:t xml:space="preserve"> </w:t>
      </w:r>
      <w:r w:rsidRPr="00AF77EE">
        <w:rPr>
          <w:rFonts w:ascii="Trebuchet MS" w:hAnsi="Trebuchet MS"/>
          <w:sz w:val="18"/>
          <w:szCs w:val="18"/>
        </w:rPr>
        <w:t xml:space="preserve">o pagamento para execução de atividades ou funções administrativas; </w:t>
      </w:r>
    </w:p>
    <w:p w:rsidR="00AF77EE" w:rsidRDefault="00AF77EE" w:rsidP="004C21D7">
      <w:pPr>
        <w:pStyle w:val="Default"/>
        <w:ind w:left="215" w:hanging="215"/>
        <w:jc w:val="both"/>
        <w:rPr>
          <w:rFonts w:ascii="Trebuchet MS" w:hAnsi="Trebuchet MS"/>
          <w:sz w:val="18"/>
          <w:szCs w:val="18"/>
        </w:rPr>
      </w:pPr>
      <w:r w:rsidRPr="00AF77EE">
        <w:rPr>
          <w:rFonts w:ascii="Trebuchet MS" w:hAnsi="Trebuchet MS"/>
          <w:sz w:val="18"/>
          <w:szCs w:val="18"/>
        </w:rPr>
        <w:t>l) o pagamento de remuneração, a qualquer título, por serviços de consultoria ou assistência técnica realizad</w:t>
      </w:r>
      <w:r w:rsidR="00657124">
        <w:rPr>
          <w:rFonts w:ascii="Trebuchet MS" w:hAnsi="Trebuchet MS"/>
          <w:sz w:val="18"/>
          <w:szCs w:val="18"/>
        </w:rPr>
        <w:t>a</w:t>
      </w:r>
      <w:r w:rsidRPr="00AF77EE">
        <w:rPr>
          <w:rFonts w:ascii="Trebuchet MS" w:hAnsi="Trebuchet MS"/>
          <w:sz w:val="18"/>
          <w:szCs w:val="18"/>
        </w:rPr>
        <w:t xml:space="preserve">s por servidores da administração pública federal ou estadual, empregados de empresas públicas </w:t>
      </w:r>
      <w:r w:rsidR="00657124">
        <w:rPr>
          <w:rFonts w:ascii="Trebuchet MS" w:hAnsi="Trebuchet MS"/>
          <w:sz w:val="18"/>
          <w:szCs w:val="18"/>
        </w:rPr>
        <w:t>ou sociedades de economia mista.</w:t>
      </w:r>
    </w:p>
    <w:p w:rsidR="00657124" w:rsidRPr="003E78CC" w:rsidRDefault="00657124" w:rsidP="00672FBC">
      <w:pPr>
        <w:pStyle w:val="Default"/>
        <w:jc w:val="both"/>
        <w:rPr>
          <w:rFonts w:ascii="Trebuchet MS" w:hAnsi="Trebuchet MS"/>
          <w:strike/>
          <w:sz w:val="18"/>
          <w:szCs w:val="18"/>
        </w:rPr>
      </w:pPr>
    </w:p>
    <w:p w:rsidR="00AF77EE" w:rsidRPr="00657124" w:rsidRDefault="00657124" w:rsidP="00672FBC">
      <w:pPr>
        <w:pStyle w:val="Default"/>
        <w:jc w:val="both"/>
        <w:rPr>
          <w:rFonts w:ascii="Trebuchet MS" w:hAnsi="Trebuchet MS"/>
          <w:sz w:val="18"/>
          <w:szCs w:val="18"/>
        </w:rPr>
      </w:pPr>
      <w:r w:rsidRPr="00657124">
        <w:rPr>
          <w:rFonts w:ascii="Trebuchet MS" w:hAnsi="Trebuchet MS"/>
          <w:sz w:val="18"/>
          <w:szCs w:val="18"/>
        </w:rPr>
        <w:t xml:space="preserve">7.1 - </w:t>
      </w:r>
      <w:r w:rsidR="00AF77EE" w:rsidRPr="00657124">
        <w:rPr>
          <w:rFonts w:ascii="Trebuchet MS" w:hAnsi="Trebuchet MS"/>
          <w:sz w:val="18"/>
          <w:szCs w:val="18"/>
        </w:rPr>
        <w:t>Em nenhuma hipótese os recursos referidos poderão ser repassados em nome de terceiros.</w:t>
      </w:r>
    </w:p>
    <w:p w:rsidR="00BC0522" w:rsidRDefault="00BC0522" w:rsidP="00672FBC">
      <w:pPr>
        <w:pStyle w:val="Default"/>
        <w:jc w:val="both"/>
        <w:rPr>
          <w:rFonts w:ascii="Trebuchet MS" w:hAnsi="Trebuchet MS"/>
          <w:b/>
          <w:bCs/>
          <w:sz w:val="18"/>
          <w:szCs w:val="18"/>
        </w:rPr>
      </w:pPr>
    </w:p>
    <w:p w:rsidR="00657124" w:rsidRDefault="00657124" w:rsidP="00672FBC">
      <w:pPr>
        <w:pStyle w:val="Default"/>
        <w:jc w:val="both"/>
        <w:rPr>
          <w:rFonts w:ascii="Trebuchet MS" w:hAnsi="Trebuchet MS"/>
          <w:b/>
          <w:bCs/>
          <w:sz w:val="18"/>
          <w:szCs w:val="18"/>
        </w:rPr>
      </w:pPr>
    </w:p>
    <w:p w:rsidR="007D3402" w:rsidRDefault="007D3402" w:rsidP="00672FBC">
      <w:pPr>
        <w:pStyle w:val="Default"/>
        <w:jc w:val="both"/>
        <w:rPr>
          <w:rFonts w:ascii="Trebuchet MS" w:hAnsi="Trebuchet MS"/>
          <w:b/>
          <w:bCs/>
          <w:sz w:val="18"/>
          <w:szCs w:val="18"/>
        </w:rPr>
      </w:pPr>
    </w:p>
    <w:p w:rsidR="00AF77EE" w:rsidRDefault="00BC0522" w:rsidP="00672FBC">
      <w:pPr>
        <w:pStyle w:val="Default"/>
        <w:jc w:val="both"/>
        <w:rPr>
          <w:rFonts w:ascii="Trebuchet MS" w:hAnsi="Trebuchet MS"/>
          <w:b/>
          <w:bCs/>
          <w:caps/>
          <w:sz w:val="18"/>
          <w:szCs w:val="18"/>
        </w:rPr>
      </w:pPr>
      <w:r w:rsidRPr="00E77B13">
        <w:rPr>
          <w:rFonts w:ascii="Trebuchet MS" w:hAnsi="Trebuchet MS"/>
          <w:b/>
          <w:bCs/>
          <w:sz w:val="18"/>
          <w:szCs w:val="18"/>
          <w:highlight w:val="lightGray"/>
        </w:rPr>
        <w:t xml:space="preserve">8 </w:t>
      </w:r>
      <w:r w:rsidR="00AF77EE" w:rsidRPr="00E77B13">
        <w:rPr>
          <w:rFonts w:ascii="Trebuchet MS" w:hAnsi="Trebuchet MS"/>
          <w:b/>
          <w:bCs/>
          <w:sz w:val="18"/>
          <w:szCs w:val="18"/>
          <w:highlight w:val="lightGray"/>
        </w:rPr>
        <w:t xml:space="preserve">– </w:t>
      </w:r>
      <w:r w:rsidR="00AF77EE" w:rsidRPr="00E77B13">
        <w:rPr>
          <w:rFonts w:ascii="Trebuchet MS" w:hAnsi="Trebuchet MS"/>
          <w:b/>
          <w:bCs/>
          <w:caps/>
          <w:sz w:val="18"/>
          <w:szCs w:val="18"/>
          <w:highlight w:val="lightGray"/>
        </w:rPr>
        <w:t>bens adquiridos com recursos do auxílio</w:t>
      </w:r>
      <w:r w:rsidR="00AF77EE" w:rsidRPr="00BC0522">
        <w:rPr>
          <w:rFonts w:ascii="Trebuchet MS" w:hAnsi="Trebuchet MS"/>
          <w:b/>
          <w:bCs/>
          <w:caps/>
          <w:sz w:val="18"/>
          <w:szCs w:val="18"/>
        </w:rPr>
        <w:t xml:space="preserve"> </w:t>
      </w:r>
    </w:p>
    <w:p w:rsidR="00BC0522" w:rsidRPr="00672FBC" w:rsidRDefault="00BC0522" w:rsidP="00672FBC">
      <w:pPr>
        <w:pStyle w:val="Default"/>
        <w:jc w:val="both"/>
        <w:rPr>
          <w:rFonts w:ascii="Trebuchet MS" w:hAnsi="Trebuchet MS"/>
          <w:caps/>
          <w:color w:val="auto"/>
          <w:sz w:val="18"/>
          <w:szCs w:val="18"/>
        </w:rPr>
      </w:pPr>
    </w:p>
    <w:p w:rsidR="00AF77EE" w:rsidRPr="00672FBC" w:rsidRDefault="00BC0522" w:rsidP="00672FBC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  <w:r w:rsidRPr="00672FBC">
        <w:rPr>
          <w:rFonts w:ascii="Trebuchet MS" w:hAnsi="Trebuchet MS"/>
          <w:color w:val="auto"/>
          <w:sz w:val="18"/>
          <w:szCs w:val="18"/>
        </w:rPr>
        <w:t xml:space="preserve">8.1 - </w:t>
      </w:r>
      <w:r w:rsidR="00AF77EE" w:rsidRPr="00672FBC">
        <w:rPr>
          <w:rFonts w:ascii="Trebuchet MS" w:hAnsi="Trebuchet MS"/>
          <w:color w:val="auto"/>
          <w:sz w:val="18"/>
          <w:szCs w:val="18"/>
        </w:rPr>
        <w:t xml:space="preserve">O bem deve ser mantido em perfeito estado de conservação e funcionamento. </w:t>
      </w:r>
    </w:p>
    <w:p w:rsidR="00672FBC" w:rsidRPr="00672FBC" w:rsidRDefault="00672FBC" w:rsidP="00672FBC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</w:p>
    <w:p w:rsidR="00AF77EE" w:rsidRPr="00672FBC" w:rsidRDefault="00672FBC" w:rsidP="00672FBC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  <w:r w:rsidRPr="00672FBC">
        <w:rPr>
          <w:rFonts w:ascii="Trebuchet MS" w:hAnsi="Trebuchet MS"/>
          <w:color w:val="auto"/>
          <w:sz w:val="18"/>
          <w:szCs w:val="18"/>
        </w:rPr>
        <w:t xml:space="preserve">8.1.1 </w:t>
      </w:r>
      <w:r w:rsidR="00AF77EE" w:rsidRPr="00672FBC">
        <w:rPr>
          <w:rFonts w:ascii="Trebuchet MS" w:hAnsi="Trebuchet MS"/>
          <w:color w:val="auto"/>
          <w:sz w:val="18"/>
          <w:szCs w:val="18"/>
        </w:rPr>
        <w:t xml:space="preserve">- A utilização do bem sem a observância das normas estabelecidas no projeto e demais disposições contidas </w:t>
      </w:r>
      <w:r w:rsidR="00CC5902">
        <w:rPr>
          <w:rFonts w:ascii="Trebuchet MS" w:hAnsi="Trebuchet MS"/>
          <w:color w:val="auto"/>
          <w:sz w:val="18"/>
          <w:szCs w:val="18"/>
        </w:rPr>
        <w:t>neste Manual</w:t>
      </w:r>
      <w:r w:rsidR="00AF77EE" w:rsidRPr="00672FBC">
        <w:rPr>
          <w:rFonts w:ascii="Trebuchet MS" w:hAnsi="Trebuchet MS"/>
          <w:color w:val="auto"/>
          <w:sz w:val="18"/>
          <w:szCs w:val="18"/>
        </w:rPr>
        <w:t xml:space="preserve"> configurará inadimplência, impedindo o Beneficiário de obter novo auxílio da UFPE, ficando, ainda, sujeito à devolução do mesmo ou do valor correspondente, atualizado monetariamente, acrescido de juros legais, na forma da legislação aplicável aos débitos para com a Fazenda Nacional. </w:t>
      </w:r>
    </w:p>
    <w:p w:rsidR="00672FBC" w:rsidRPr="00672FBC" w:rsidRDefault="00672FBC" w:rsidP="00672FBC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</w:p>
    <w:p w:rsidR="00AF77EE" w:rsidRPr="005F1159" w:rsidRDefault="00672FBC" w:rsidP="00672FBC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  <w:r w:rsidRPr="00672FBC">
        <w:rPr>
          <w:rFonts w:ascii="Trebuchet MS" w:hAnsi="Trebuchet MS"/>
          <w:color w:val="auto"/>
          <w:sz w:val="18"/>
          <w:szCs w:val="18"/>
        </w:rPr>
        <w:t>8.1.2</w:t>
      </w:r>
      <w:r w:rsidR="00AF77EE" w:rsidRPr="00672FBC">
        <w:rPr>
          <w:rFonts w:ascii="Trebuchet MS" w:hAnsi="Trebuchet MS"/>
          <w:color w:val="auto"/>
          <w:sz w:val="18"/>
          <w:szCs w:val="18"/>
        </w:rPr>
        <w:t xml:space="preserve"> - Em caso de roubo, furto ou de dano provocado por força maior, o Beneficiário deve formalizar </w:t>
      </w:r>
      <w:r w:rsidR="00AF77EE" w:rsidRPr="005F1159">
        <w:rPr>
          <w:rFonts w:ascii="Trebuchet MS" w:hAnsi="Trebuchet MS"/>
          <w:color w:val="auto"/>
          <w:sz w:val="18"/>
          <w:szCs w:val="18"/>
        </w:rPr>
        <w:t xml:space="preserve">ocorrência policial e comunicar o fato, por escrito, à </w:t>
      </w:r>
      <w:r w:rsidR="00B040F6" w:rsidRPr="005F1159">
        <w:rPr>
          <w:rFonts w:ascii="Trebuchet MS" w:hAnsi="Trebuchet MS"/>
          <w:color w:val="auto"/>
          <w:sz w:val="18"/>
          <w:szCs w:val="18"/>
        </w:rPr>
        <w:t>unidade da UFPE concedente</w:t>
      </w:r>
      <w:r w:rsidR="00AF77EE" w:rsidRPr="005F1159">
        <w:rPr>
          <w:rFonts w:ascii="Trebuchet MS" w:hAnsi="Trebuchet MS"/>
          <w:color w:val="auto"/>
          <w:sz w:val="18"/>
          <w:szCs w:val="18"/>
        </w:rPr>
        <w:t xml:space="preserve"> correspondente, à qual esteja vinculado na execução do projeto</w:t>
      </w:r>
      <w:r w:rsidR="002A0F77" w:rsidRPr="005F1159">
        <w:rPr>
          <w:rFonts w:ascii="Trebuchet MS" w:hAnsi="Trebuchet MS"/>
          <w:color w:val="auto"/>
          <w:sz w:val="18"/>
          <w:szCs w:val="18"/>
        </w:rPr>
        <w:t>.</w:t>
      </w:r>
      <w:r w:rsidR="00AF77EE" w:rsidRPr="005F1159">
        <w:rPr>
          <w:rFonts w:ascii="Trebuchet MS" w:hAnsi="Trebuchet MS"/>
          <w:color w:val="auto"/>
          <w:sz w:val="18"/>
          <w:szCs w:val="18"/>
        </w:rPr>
        <w:t xml:space="preserve"> </w:t>
      </w:r>
    </w:p>
    <w:p w:rsidR="00672FBC" w:rsidRPr="005F1159" w:rsidRDefault="00672FBC" w:rsidP="00672FBC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</w:p>
    <w:p w:rsidR="00AF77EE" w:rsidRPr="005F1159" w:rsidRDefault="00672FBC" w:rsidP="00672FBC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  <w:r w:rsidRPr="005F1159">
        <w:rPr>
          <w:rFonts w:ascii="Trebuchet MS" w:hAnsi="Trebuchet MS"/>
          <w:color w:val="auto"/>
          <w:sz w:val="18"/>
          <w:szCs w:val="18"/>
        </w:rPr>
        <w:t>8.1.3</w:t>
      </w:r>
      <w:r w:rsidR="00AF77EE" w:rsidRPr="005F1159">
        <w:rPr>
          <w:rFonts w:ascii="Trebuchet MS" w:hAnsi="Trebuchet MS"/>
          <w:color w:val="auto"/>
          <w:sz w:val="18"/>
          <w:szCs w:val="18"/>
        </w:rPr>
        <w:t xml:space="preserve"> - Interrompido o projeto, a destinação dos bens adquiridos com o auxílio fica condicionada à prévia autorização da </w:t>
      </w:r>
      <w:r w:rsidR="00B040F6" w:rsidRPr="005F1159">
        <w:rPr>
          <w:rFonts w:ascii="Trebuchet MS" w:hAnsi="Trebuchet MS"/>
          <w:color w:val="auto"/>
          <w:sz w:val="18"/>
          <w:szCs w:val="18"/>
        </w:rPr>
        <w:t>unidade da UFPE concedente</w:t>
      </w:r>
      <w:r w:rsidR="00AF77EE" w:rsidRPr="005F1159">
        <w:rPr>
          <w:rFonts w:ascii="Trebuchet MS" w:hAnsi="Trebuchet MS"/>
          <w:color w:val="auto"/>
          <w:sz w:val="18"/>
          <w:szCs w:val="18"/>
        </w:rPr>
        <w:t xml:space="preserve"> correspondente. </w:t>
      </w:r>
    </w:p>
    <w:p w:rsidR="00AF77EE" w:rsidRPr="00672FBC" w:rsidRDefault="00AF77EE" w:rsidP="00672FBC">
      <w:pPr>
        <w:spacing w:after="0" w:line="240" w:lineRule="auto"/>
        <w:rPr>
          <w:rFonts w:ascii="Trebuchet MS" w:hAnsi="Trebuchet MS"/>
          <w:sz w:val="18"/>
          <w:szCs w:val="18"/>
        </w:rPr>
      </w:pPr>
    </w:p>
    <w:p w:rsidR="00672FBC" w:rsidRDefault="00672FBC" w:rsidP="00672FBC">
      <w:pPr>
        <w:spacing w:after="0" w:line="240" w:lineRule="auto"/>
        <w:rPr>
          <w:rFonts w:ascii="Trebuchet MS" w:hAnsi="Trebuchet MS"/>
          <w:sz w:val="18"/>
          <w:szCs w:val="18"/>
        </w:rPr>
      </w:pPr>
    </w:p>
    <w:p w:rsidR="00672FBC" w:rsidRPr="00672FBC" w:rsidRDefault="00672FBC" w:rsidP="00672FBC">
      <w:pPr>
        <w:spacing w:after="0" w:line="240" w:lineRule="auto"/>
        <w:rPr>
          <w:rFonts w:ascii="Trebuchet MS" w:hAnsi="Trebuchet MS"/>
          <w:sz w:val="18"/>
          <w:szCs w:val="18"/>
        </w:rPr>
      </w:pPr>
    </w:p>
    <w:p w:rsidR="00AF77EE" w:rsidRPr="00E77B13" w:rsidRDefault="00BC0522" w:rsidP="00672FBC">
      <w:pPr>
        <w:pStyle w:val="Default"/>
        <w:jc w:val="both"/>
        <w:rPr>
          <w:rFonts w:ascii="Trebuchet MS" w:hAnsi="Trebuchet MS"/>
          <w:b/>
          <w:sz w:val="18"/>
          <w:szCs w:val="18"/>
        </w:rPr>
      </w:pPr>
      <w:r w:rsidRPr="00E77B13">
        <w:rPr>
          <w:rFonts w:ascii="Trebuchet MS" w:hAnsi="Trebuchet MS"/>
          <w:b/>
          <w:sz w:val="18"/>
          <w:szCs w:val="18"/>
          <w:highlight w:val="lightGray"/>
        </w:rPr>
        <w:t xml:space="preserve">9 - </w:t>
      </w:r>
      <w:r w:rsidR="00AF77EE" w:rsidRPr="00E77B13">
        <w:rPr>
          <w:rFonts w:ascii="Trebuchet MS" w:hAnsi="Trebuchet MS"/>
          <w:b/>
          <w:sz w:val="18"/>
          <w:szCs w:val="18"/>
          <w:highlight w:val="lightGray"/>
        </w:rPr>
        <w:t>PRESTAÇÃO DE CONTAS</w:t>
      </w:r>
    </w:p>
    <w:p w:rsidR="00AF77EE" w:rsidRPr="00AF77EE" w:rsidRDefault="00AF77EE" w:rsidP="00672FBC">
      <w:pPr>
        <w:pStyle w:val="Default"/>
        <w:jc w:val="both"/>
        <w:rPr>
          <w:rFonts w:ascii="Trebuchet MS" w:hAnsi="Trebuchet MS"/>
          <w:sz w:val="18"/>
          <w:szCs w:val="18"/>
        </w:rPr>
      </w:pPr>
    </w:p>
    <w:p w:rsidR="00AF77EE" w:rsidRPr="00E34320" w:rsidRDefault="00AF77EE" w:rsidP="00672FBC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  <w:r w:rsidRPr="00E34320">
        <w:rPr>
          <w:rFonts w:ascii="Trebuchet MS" w:hAnsi="Trebuchet MS"/>
          <w:color w:val="auto"/>
          <w:sz w:val="18"/>
          <w:szCs w:val="18"/>
        </w:rPr>
        <w:t xml:space="preserve">Conforme o encaminhamento de prestação de </w:t>
      </w:r>
      <w:r w:rsidRPr="005C1ECF">
        <w:rPr>
          <w:rFonts w:ascii="Trebuchet MS" w:hAnsi="Trebuchet MS"/>
          <w:color w:val="auto"/>
          <w:sz w:val="18"/>
          <w:szCs w:val="18"/>
        </w:rPr>
        <w:t xml:space="preserve">contas (ANEXO </w:t>
      </w:r>
      <w:r w:rsidR="005C1ECF" w:rsidRPr="005C1ECF">
        <w:rPr>
          <w:rFonts w:ascii="Trebuchet MS" w:hAnsi="Trebuchet MS"/>
          <w:color w:val="auto"/>
          <w:sz w:val="18"/>
          <w:szCs w:val="18"/>
        </w:rPr>
        <w:t>II</w:t>
      </w:r>
      <w:r w:rsidRPr="005C1ECF">
        <w:rPr>
          <w:rFonts w:ascii="Trebuchet MS" w:hAnsi="Trebuchet MS"/>
          <w:color w:val="auto"/>
          <w:sz w:val="18"/>
          <w:szCs w:val="18"/>
        </w:rPr>
        <w:t>)</w:t>
      </w:r>
      <w:r w:rsidR="00CC5902" w:rsidRPr="005C1ECF">
        <w:rPr>
          <w:rFonts w:ascii="Trebuchet MS" w:hAnsi="Trebuchet MS"/>
          <w:color w:val="auto"/>
          <w:sz w:val="18"/>
          <w:szCs w:val="18"/>
        </w:rPr>
        <w:t>,</w:t>
      </w:r>
      <w:r w:rsidRPr="00E34320">
        <w:rPr>
          <w:rFonts w:ascii="Trebuchet MS" w:hAnsi="Trebuchet MS"/>
          <w:color w:val="auto"/>
          <w:sz w:val="18"/>
          <w:szCs w:val="18"/>
        </w:rPr>
        <w:t xml:space="preserve"> devendo constar os seguintes itens: </w:t>
      </w:r>
    </w:p>
    <w:p w:rsidR="00AF77EE" w:rsidRPr="00E34320" w:rsidRDefault="00AF77EE" w:rsidP="00672FBC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  <w:r w:rsidRPr="00E34320">
        <w:rPr>
          <w:rFonts w:ascii="Trebuchet MS" w:hAnsi="Trebuchet MS"/>
          <w:color w:val="auto"/>
          <w:sz w:val="18"/>
          <w:szCs w:val="18"/>
        </w:rPr>
        <w:t xml:space="preserve"> </w:t>
      </w:r>
    </w:p>
    <w:p w:rsidR="00AF77EE" w:rsidRPr="00E34320" w:rsidRDefault="00AF77EE" w:rsidP="00672FBC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  <w:r w:rsidRPr="00E34320">
        <w:rPr>
          <w:rFonts w:ascii="Trebuchet MS" w:hAnsi="Trebuchet MS"/>
          <w:color w:val="auto"/>
          <w:sz w:val="18"/>
          <w:szCs w:val="18"/>
        </w:rPr>
        <w:t xml:space="preserve">I - </w:t>
      </w:r>
      <w:r w:rsidR="005C1ECF" w:rsidRPr="005C1ECF">
        <w:rPr>
          <w:rFonts w:ascii="Trebuchet MS" w:hAnsi="Trebuchet MS"/>
          <w:color w:val="auto"/>
          <w:sz w:val="18"/>
          <w:szCs w:val="18"/>
        </w:rPr>
        <w:t>Relatório de Cumprimento do Objeto</w:t>
      </w:r>
      <w:r w:rsidR="005C1ECF">
        <w:rPr>
          <w:rFonts w:ascii="Trebuchet MS" w:hAnsi="Trebuchet MS"/>
          <w:color w:val="auto"/>
          <w:sz w:val="18"/>
          <w:szCs w:val="18"/>
        </w:rPr>
        <w:t xml:space="preserve"> (Anexo V)</w:t>
      </w:r>
      <w:r w:rsidRPr="00E34320">
        <w:rPr>
          <w:rFonts w:ascii="Trebuchet MS" w:hAnsi="Trebuchet MS"/>
          <w:color w:val="auto"/>
          <w:sz w:val="18"/>
          <w:szCs w:val="18"/>
        </w:rPr>
        <w:t>, apresentando resultados obtidos, público alcançado e impacto para o desenvolvimento acadêmico e científico da UFPE, quando se tratar de solicitação de recursos para desenvolvimento d</w:t>
      </w:r>
      <w:r w:rsidR="009C53D6" w:rsidRPr="00E34320">
        <w:rPr>
          <w:rFonts w:ascii="Trebuchet MS" w:hAnsi="Trebuchet MS"/>
          <w:color w:val="auto"/>
          <w:sz w:val="18"/>
          <w:szCs w:val="18"/>
        </w:rPr>
        <w:t>e</w:t>
      </w:r>
      <w:r w:rsidRPr="00E34320">
        <w:rPr>
          <w:rFonts w:ascii="Trebuchet MS" w:hAnsi="Trebuchet MS"/>
          <w:color w:val="auto"/>
          <w:sz w:val="18"/>
          <w:szCs w:val="18"/>
        </w:rPr>
        <w:t xml:space="preserve"> projetos de pesquisa; </w:t>
      </w:r>
    </w:p>
    <w:p w:rsidR="00DF7BCA" w:rsidRPr="00E34320" w:rsidRDefault="00DF7BCA" w:rsidP="00672FBC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</w:p>
    <w:p w:rsidR="00AF77EE" w:rsidRPr="00E34320" w:rsidRDefault="00AF77EE" w:rsidP="00AF77EE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  <w:r w:rsidRPr="00E34320">
        <w:rPr>
          <w:rFonts w:ascii="Trebuchet MS" w:hAnsi="Trebuchet MS"/>
          <w:color w:val="auto"/>
          <w:sz w:val="18"/>
          <w:szCs w:val="18"/>
        </w:rPr>
        <w:t xml:space="preserve">II – Relatório físico-financeiro dando conta da aplicação detalhada dos recursos, segundo cada atividade/item previsto no orçamento apresentado no ato da solicitação, acompanhado dos respectivos originais: Notas Fiscais, Faturas, canhotos de cartão de crédito, recibos, bilhetes de embarque e desembarque, juntamente com o comprovante de pagamento, comprovantes de depósitos e demais formas de comprovação previstas em lei; </w:t>
      </w:r>
    </w:p>
    <w:p w:rsidR="00DF7BCA" w:rsidRPr="00E34320" w:rsidRDefault="00DF7BCA" w:rsidP="00AF77EE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</w:p>
    <w:p w:rsidR="00AF77EE" w:rsidRDefault="00573EFD" w:rsidP="00AF77EE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  <w:r>
        <w:rPr>
          <w:rFonts w:ascii="Trebuchet MS" w:hAnsi="Trebuchet MS"/>
          <w:color w:val="auto"/>
          <w:sz w:val="18"/>
          <w:szCs w:val="18"/>
        </w:rPr>
        <w:t>II</w:t>
      </w:r>
      <w:r w:rsidR="00AF77EE" w:rsidRPr="00E34320">
        <w:rPr>
          <w:rFonts w:ascii="Trebuchet MS" w:hAnsi="Trebuchet MS"/>
          <w:color w:val="auto"/>
          <w:sz w:val="18"/>
          <w:szCs w:val="18"/>
        </w:rPr>
        <w:t>I – Relação de pagamentos e de bens adquiridos (</w:t>
      </w:r>
      <w:r w:rsidR="00AF77EE" w:rsidRPr="005C1ECF">
        <w:rPr>
          <w:rFonts w:ascii="Trebuchet MS" w:hAnsi="Trebuchet MS"/>
          <w:color w:val="auto"/>
          <w:sz w:val="18"/>
          <w:szCs w:val="18"/>
        </w:rPr>
        <w:t xml:space="preserve">ANEXO </w:t>
      </w:r>
      <w:r w:rsidR="005C1ECF" w:rsidRPr="005C1ECF">
        <w:rPr>
          <w:rFonts w:ascii="Trebuchet MS" w:hAnsi="Trebuchet MS"/>
          <w:color w:val="auto"/>
          <w:sz w:val="18"/>
          <w:szCs w:val="18"/>
        </w:rPr>
        <w:t>III</w:t>
      </w:r>
      <w:r w:rsidR="00AF77EE" w:rsidRPr="005C1ECF">
        <w:rPr>
          <w:rFonts w:ascii="Trebuchet MS" w:hAnsi="Trebuchet MS"/>
          <w:color w:val="auto"/>
          <w:sz w:val="18"/>
          <w:szCs w:val="18"/>
        </w:rPr>
        <w:t>);</w:t>
      </w:r>
      <w:r w:rsidR="00AF77EE" w:rsidRPr="00E34320">
        <w:rPr>
          <w:rFonts w:ascii="Trebuchet MS" w:hAnsi="Trebuchet MS"/>
          <w:color w:val="auto"/>
          <w:sz w:val="18"/>
          <w:szCs w:val="18"/>
        </w:rPr>
        <w:t xml:space="preserve"> </w:t>
      </w:r>
    </w:p>
    <w:p w:rsidR="005C1ECF" w:rsidRDefault="005C1ECF" w:rsidP="00AF77EE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</w:p>
    <w:p w:rsidR="005C1ECF" w:rsidRDefault="005C1ECF" w:rsidP="00AF77EE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  <w:r>
        <w:rPr>
          <w:rFonts w:ascii="Trebuchet MS" w:hAnsi="Trebuchet MS"/>
          <w:color w:val="auto"/>
          <w:sz w:val="18"/>
          <w:szCs w:val="18"/>
        </w:rPr>
        <w:t>IV – Relação de Bens (Anexo IV);</w:t>
      </w:r>
    </w:p>
    <w:p w:rsidR="005C1ECF" w:rsidRDefault="005C1ECF" w:rsidP="00AF77EE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</w:p>
    <w:p w:rsidR="00AF77EE" w:rsidRPr="00E34320" w:rsidRDefault="005C1ECF" w:rsidP="00AF77EE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  <w:r>
        <w:rPr>
          <w:rFonts w:ascii="Trebuchet MS" w:hAnsi="Trebuchet MS"/>
          <w:color w:val="auto"/>
          <w:sz w:val="18"/>
          <w:szCs w:val="18"/>
        </w:rPr>
        <w:t>V</w:t>
      </w:r>
      <w:r w:rsidRPr="00E34320">
        <w:rPr>
          <w:rFonts w:ascii="Trebuchet MS" w:hAnsi="Trebuchet MS"/>
          <w:color w:val="auto"/>
          <w:sz w:val="18"/>
          <w:szCs w:val="18"/>
        </w:rPr>
        <w:t xml:space="preserve"> </w:t>
      </w:r>
      <w:r w:rsidR="00AF77EE" w:rsidRPr="00E34320">
        <w:rPr>
          <w:rFonts w:ascii="Trebuchet MS" w:hAnsi="Trebuchet MS"/>
          <w:color w:val="auto"/>
          <w:sz w:val="18"/>
          <w:szCs w:val="18"/>
        </w:rPr>
        <w:t xml:space="preserve">– Relatório de participação, quando se tratar de recursos para reuniões e ou atividades relacionadas ao desenvolvimento da pesquisa; </w:t>
      </w:r>
    </w:p>
    <w:p w:rsidR="00DF7BCA" w:rsidRPr="00E34320" w:rsidRDefault="00DF7BCA" w:rsidP="00AF77EE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</w:p>
    <w:p w:rsidR="00AF77EE" w:rsidRPr="00E34320" w:rsidRDefault="005C1ECF" w:rsidP="00AF77EE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  <w:r>
        <w:rPr>
          <w:rFonts w:ascii="Trebuchet MS" w:hAnsi="Trebuchet MS"/>
          <w:color w:val="auto"/>
          <w:sz w:val="18"/>
          <w:szCs w:val="18"/>
        </w:rPr>
        <w:t>VI</w:t>
      </w:r>
      <w:r w:rsidRPr="00E34320">
        <w:rPr>
          <w:rFonts w:ascii="Trebuchet MS" w:hAnsi="Trebuchet MS"/>
          <w:color w:val="auto"/>
          <w:sz w:val="18"/>
          <w:szCs w:val="18"/>
        </w:rPr>
        <w:t xml:space="preserve"> </w:t>
      </w:r>
      <w:r w:rsidR="00AF77EE" w:rsidRPr="00E34320">
        <w:rPr>
          <w:rFonts w:ascii="Trebuchet MS" w:hAnsi="Trebuchet MS"/>
          <w:color w:val="auto"/>
          <w:sz w:val="18"/>
          <w:szCs w:val="18"/>
        </w:rPr>
        <w:t>– Comprovante de devolução do saldo não utilizado (quando for o caso) mediante Guia de Recolhimento da União (GRU) da UFPE</w:t>
      </w:r>
      <w:r>
        <w:rPr>
          <w:rFonts w:ascii="Trebuchet MS" w:hAnsi="Trebuchet MS"/>
          <w:color w:val="auto"/>
          <w:sz w:val="18"/>
          <w:szCs w:val="18"/>
        </w:rPr>
        <w:t>.</w:t>
      </w:r>
    </w:p>
    <w:p w:rsidR="00DF7BCA" w:rsidRPr="00E34320" w:rsidRDefault="00DF7BCA" w:rsidP="00AF77EE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</w:p>
    <w:p w:rsidR="00AF77EE" w:rsidRPr="00E34320" w:rsidRDefault="00AF77EE" w:rsidP="00AF77EE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  <w:r w:rsidRPr="00E34320">
        <w:rPr>
          <w:rFonts w:ascii="Trebuchet MS" w:hAnsi="Trebuchet MS"/>
          <w:color w:val="auto"/>
          <w:sz w:val="18"/>
          <w:szCs w:val="18"/>
        </w:rPr>
        <w:t xml:space="preserve">Parágrafo Único: Caso o pesquisador não tenha a prestação de contas aprovada ou deixe de apresentá-la, ficará impedido de receber quaisquer benefícios provenientes da UFPE, até a sua regularização. </w:t>
      </w:r>
    </w:p>
    <w:p w:rsidR="00904365" w:rsidRPr="00E34320" w:rsidRDefault="00904365" w:rsidP="00AF77EE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</w:p>
    <w:p w:rsidR="00AF77EE" w:rsidRPr="00E34320" w:rsidRDefault="00E34320" w:rsidP="00AF77EE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  <w:r w:rsidRPr="005F1159">
        <w:rPr>
          <w:rFonts w:ascii="Trebuchet MS" w:hAnsi="Trebuchet MS"/>
          <w:color w:val="auto"/>
          <w:sz w:val="18"/>
          <w:szCs w:val="18"/>
        </w:rPr>
        <w:t>9.1</w:t>
      </w:r>
      <w:r w:rsidR="00AF77EE" w:rsidRPr="005F1159">
        <w:rPr>
          <w:rFonts w:ascii="Trebuchet MS" w:hAnsi="Trebuchet MS"/>
          <w:color w:val="auto"/>
          <w:sz w:val="18"/>
          <w:szCs w:val="18"/>
        </w:rPr>
        <w:t xml:space="preserve"> - O beneficiário/UFPE deve manter em arquivo, </w:t>
      </w:r>
      <w:r w:rsidR="00B040F6" w:rsidRPr="005F1159">
        <w:rPr>
          <w:rFonts w:ascii="Trebuchet MS" w:hAnsi="Trebuchet MS"/>
          <w:color w:val="auto"/>
          <w:sz w:val="18"/>
          <w:szCs w:val="18"/>
        </w:rPr>
        <w:t>cópia</w:t>
      </w:r>
      <w:r w:rsidR="009513A2" w:rsidRPr="005F1159">
        <w:rPr>
          <w:rFonts w:ascii="Trebuchet MS" w:hAnsi="Trebuchet MS"/>
          <w:color w:val="auto"/>
          <w:sz w:val="18"/>
          <w:szCs w:val="18"/>
        </w:rPr>
        <w:t xml:space="preserve"> dos comprovantes descritos</w:t>
      </w:r>
      <w:r w:rsidR="00AF77EE" w:rsidRPr="005F1159">
        <w:rPr>
          <w:rFonts w:ascii="Trebuchet MS" w:hAnsi="Trebuchet MS"/>
          <w:color w:val="auto"/>
          <w:sz w:val="18"/>
          <w:szCs w:val="18"/>
        </w:rPr>
        <w:t>, por cinco anos contados</w:t>
      </w:r>
      <w:r w:rsidR="00AF77EE" w:rsidRPr="00E34320">
        <w:rPr>
          <w:rFonts w:ascii="Trebuchet MS" w:hAnsi="Trebuchet MS"/>
          <w:color w:val="auto"/>
          <w:sz w:val="18"/>
          <w:szCs w:val="18"/>
        </w:rPr>
        <w:t xml:space="preserve"> da data de aprovação da prestação de contas. </w:t>
      </w:r>
    </w:p>
    <w:p w:rsidR="00904365" w:rsidRPr="00E34320" w:rsidRDefault="00904365" w:rsidP="00AF77EE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</w:p>
    <w:p w:rsidR="00AF77EE" w:rsidRPr="00E34320" w:rsidRDefault="00E34320" w:rsidP="00AF77EE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  <w:r>
        <w:rPr>
          <w:rFonts w:ascii="Trebuchet MS" w:hAnsi="Trebuchet MS"/>
          <w:color w:val="auto"/>
          <w:sz w:val="18"/>
          <w:szCs w:val="18"/>
        </w:rPr>
        <w:t>9.2</w:t>
      </w:r>
      <w:r w:rsidR="00AF77EE" w:rsidRPr="00E34320">
        <w:rPr>
          <w:rFonts w:ascii="Trebuchet MS" w:hAnsi="Trebuchet MS"/>
          <w:color w:val="auto"/>
          <w:sz w:val="18"/>
          <w:szCs w:val="18"/>
        </w:rPr>
        <w:t xml:space="preserve"> - A concessão de novo Auxílio Financeiro a Pesquisador só será permitida após a conclusão das atividades do projeto anteriormente apoiado, além da apresentação e devida aprovação da prestação de contas referente ao mesmo. </w:t>
      </w:r>
    </w:p>
    <w:p w:rsidR="00904365" w:rsidRPr="00E34320" w:rsidRDefault="00904365" w:rsidP="00AF77EE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</w:p>
    <w:p w:rsidR="00AF77EE" w:rsidRPr="00E34320" w:rsidRDefault="00E34320" w:rsidP="00AF77EE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  <w:r>
        <w:rPr>
          <w:rFonts w:ascii="Trebuchet MS" w:hAnsi="Trebuchet MS"/>
          <w:color w:val="auto"/>
          <w:sz w:val="18"/>
          <w:szCs w:val="18"/>
        </w:rPr>
        <w:t>9.3</w:t>
      </w:r>
      <w:r w:rsidR="00AF77EE" w:rsidRPr="00E34320">
        <w:rPr>
          <w:rFonts w:ascii="Trebuchet MS" w:hAnsi="Trebuchet MS"/>
          <w:color w:val="auto"/>
          <w:sz w:val="18"/>
          <w:szCs w:val="18"/>
        </w:rPr>
        <w:t xml:space="preserve"> - Não serão aceitos documentos que apresentem emendas ou rasuras que prejudiquem a clareza de seu conteúdo, atentar para os bilhetes de embarque e desembarque</w:t>
      </w:r>
      <w:r w:rsidR="00CC5902">
        <w:rPr>
          <w:rFonts w:ascii="Trebuchet MS" w:hAnsi="Trebuchet MS"/>
          <w:color w:val="auto"/>
          <w:sz w:val="18"/>
          <w:szCs w:val="18"/>
        </w:rPr>
        <w:t>, bem como cupom fiscais,</w:t>
      </w:r>
      <w:r w:rsidR="00AF77EE" w:rsidRPr="00E34320">
        <w:rPr>
          <w:rFonts w:ascii="Trebuchet MS" w:hAnsi="Trebuchet MS"/>
          <w:color w:val="auto"/>
          <w:sz w:val="18"/>
          <w:szCs w:val="18"/>
        </w:rPr>
        <w:t xml:space="preserve"> que em alguns casos são emitidos em papel que perde a nitidez com a ação do tempo e da luz, sendo necessária cópia do referido documento. </w:t>
      </w:r>
    </w:p>
    <w:p w:rsidR="00904365" w:rsidRPr="00E34320" w:rsidRDefault="00904365" w:rsidP="00AF77EE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</w:p>
    <w:p w:rsidR="00AF77EE" w:rsidRPr="00E34320" w:rsidRDefault="00E34320" w:rsidP="00AF77EE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  <w:r>
        <w:rPr>
          <w:rFonts w:ascii="Trebuchet MS" w:hAnsi="Trebuchet MS"/>
          <w:color w:val="auto"/>
          <w:sz w:val="18"/>
          <w:szCs w:val="18"/>
        </w:rPr>
        <w:t>9.4</w:t>
      </w:r>
      <w:r w:rsidR="00AF77EE" w:rsidRPr="00E34320">
        <w:rPr>
          <w:rFonts w:ascii="Trebuchet MS" w:hAnsi="Trebuchet MS"/>
          <w:color w:val="auto"/>
          <w:sz w:val="18"/>
          <w:szCs w:val="18"/>
        </w:rPr>
        <w:t xml:space="preserve"> - Os comprovantes originais de despesa que se apresentem em condições de difícil leitura deverão ser acompanhados de justificativa. </w:t>
      </w:r>
    </w:p>
    <w:p w:rsidR="00904365" w:rsidRPr="00E34320" w:rsidRDefault="00904365" w:rsidP="00AF77EE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</w:p>
    <w:p w:rsidR="00AF77EE" w:rsidRPr="00E34320" w:rsidRDefault="00E34320" w:rsidP="00AF77EE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  <w:r>
        <w:rPr>
          <w:rFonts w:ascii="Trebuchet MS" w:hAnsi="Trebuchet MS"/>
          <w:color w:val="auto"/>
          <w:sz w:val="18"/>
          <w:szCs w:val="18"/>
        </w:rPr>
        <w:t>9.5</w:t>
      </w:r>
      <w:r w:rsidR="00AF77EE" w:rsidRPr="00E34320">
        <w:rPr>
          <w:rFonts w:ascii="Trebuchet MS" w:hAnsi="Trebuchet MS"/>
          <w:color w:val="auto"/>
          <w:sz w:val="18"/>
          <w:szCs w:val="18"/>
        </w:rPr>
        <w:t xml:space="preserve"> - Somente serão admitidos, como comprovantes de despesa, aqueles documentos emitidos dentro do prazo de vigência estabelecido no Termo de Concessão de Auxílio Financeiro. </w:t>
      </w:r>
    </w:p>
    <w:p w:rsidR="00904365" w:rsidRPr="00E34320" w:rsidRDefault="00904365" w:rsidP="00AF77EE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</w:p>
    <w:p w:rsidR="00AF77EE" w:rsidRPr="00E34320" w:rsidRDefault="00E34320" w:rsidP="00AF77EE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  <w:r>
        <w:rPr>
          <w:rFonts w:ascii="Trebuchet MS" w:hAnsi="Trebuchet MS"/>
          <w:color w:val="auto"/>
          <w:sz w:val="18"/>
          <w:szCs w:val="18"/>
        </w:rPr>
        <w:t xml:space="preserve">9.6 </w:t>
      </w:r>
      <w:r w:rsidR="00AF77EE" w:rsidRPr="00E34320">
        <w:rPr>
          <w:rFonts w:ascii="Trebuchet MS" w:hAnsi="Trebuchet MS"/>
          <w:color w:val="auto"/>
          <w:sz w:val="18"/>
          <w:szCs w:val="18"/>
        </w:rPr>
        <w:t xml:space="preserve">- Em caso de interrupção do projeto o fato deverá ser comunicado à </w:t>
      </w:r>
      <w:r w:rsidR="003F3AD3">
        <w:rPr>
          <w:rFonts w:ascii="Trebuchet MS" w:hAnsi="Trebuchet MS"/>
          <w:color w:val="auto"/>
          <w:sz w:val="18"/>
          <w:szCs w:val="18"/>
        </w:rPr>
        <w:t>Unidade da UFPE concedente do auxílio</w:t>
      </w:r>
      <w:r w:rsidR="00AF77EE" w:rsidRPr="00E34320">
        <w:rPr>
          <w:rFonts w:ascii="Trebuchet MS" w:hAnsi="Trebuchet MS"/>
          <w:color w:val="auto"/>
          <w:sz w:val="18"/>
          <w:szCs w:val="18"/>
        </w:rPr>
        <w:t>, devolvendo imediatamente os recursos recebidos não utilizados, acompanhado de justificativa formal</w:t>
      </w:r>
      <w:r w:rsidR="00CC5902">
        <w:rPr>
          <w:rFonts w:ascii="Trebuchet MS" w:hAnsi="Trebuchet MS"/>
          <w:color w:val="auto"/>
          <w:sz w:val="18"/>
          <w:szCs w:val="18"/>
        </w:rPr>
        <w:t xml:space="preserve"> e prestação de contas dos recursos efetivamente utilizados</w:t>
      </w:r>
      <w:r w:rsidR="00AF77EE" w:rsidRPr="00E34320">
        <w:rPr>
          <w:rFonts w:ascii="Trebuchet MS" w:hAnsi="Trebuchet MS"/>
          <w:color w:val="auto"/>
          <w:sz w:val="18"/>
          <w:szCs w:val="18"/>
        </w:rPr>
        <w:t xml:space="preserve">. Não ocorrendo a devolução, o valor originalmente concedido será atualizado monetariamente, acrescido de juros legais, na forma da legislação aplicável aos débitos para com a Fazenda Federal. </w:t>
      </w:r>
    </w:p>
    <w:p w:rsidR="00904365" w:rsidRPr="00E34320" w:rsidRDefault="00904365" w:rsidP="00AF77EE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</w:p>
    <w:p w:rsidR="00AF77EE" w:rsidRDefault="00E34320" w:rsidP="00AF77EE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  <w:r>
        <w:rPr>
          <w:rFonts w:ascii="Trebuchet MS" w:hAnsi="Trebuchet MS"/>
          <w:color w:val="auto"/>
          <w:sz w:val="18"/>
          <w:szCs w:val="18"/>
        </w:rPr>
        <w:t>9.7</w:t>
      </w:r>
      <w:r w:rsidR="00AF77EE" w:rsidRPr="00E34320">
        <w:rPr>
          <w:rFonts w:ascii="Trebuchet MS" w:hAnsi="Trebuchet MS"/>
          <w:color w:val="auto"/>
          <w:sz w:val="18"/>
          <w:szCs w:val="18"/>
        </w:rPr>
        <w:t xml:space="preserve"> - Em caso de extravio de qualquer documento relativo ao auxílio, o beneficiário deverá comunicar o fato imediatamente à </w:t>
      </w:r>
      <w:r w:rsidR="003F3AD3">
        <w:rPr>
          <w:rFonts w:ascii="Trebuchet MS" w:hAnsi="Trebuchet MS"/>
          <w:color w:val="auto"/>
          <w:sz w:val="18"/>
          <w:szCs w:val="18"/>
        </w:rPr>
        <w:t>unidade da UFPE concedente do auxílio</w:t>
      </w:r>
      <w:r w:rsidR="00AF77EE" w:rsidRPr="00E34320">
        <w:rPr>
          <w:rFonts w:ascii="Trebuchet MS" w:hAnsi="Trebuchet MS"/>
          <w:color w:val="auto"/>
          <w:sz w:val="18"/>
          <w:szCs w:val="18"/>
        </w:rPr>
        <w:t xml:space="preserve">, registrando ocorrência policial, cujo fato deverá ser objeto de relato na prestação de contas final do auxílio. </w:t>
      </w:r>
    </w:p>
    <w:p w:rsidR="00146F47" w:rsidRDefault="00146F47" w:rsidP="00AF77EE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</w:p>
    <w:p w:rsidR="004837CF" w:rsidRDefault="00146F47" w:rsidP="00AF77EE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  <w:r>
        <w:rPr>
          <w:rFonts w:ascii="Trebuchet MS" w:hAnsi="Trebuchet MS"/>
          <w:color w:val="auto"/>
          <w:sz w:val="18"/>
          <w:szCs w:val="18"/>
        </w:rPr>
        <w:t>9.8 – O Cupom Fiscal pode ser utilizado em substituição à Nota Fiscal e ao Recibo para fins de comprovação de uma despesa realizada</w:t>
      </w:r>
      <w:r w:rsidR="004837CF">
        <w:rPr>
          <w:rFonts w:ascii="Trebuchet MS" w:hAnsi="Trebuchet MS"/>
          <w:color w:val="auto"/>
          <w:sz w:val="18"/>
          <w:szCs w:val="18"/>
        </w:rPr>
        <w:t>.</w:t>
      </w:r>
    </w:p>
    <w:p w:rsidR="007710CD" w:rsidRDefault="007710CD" w:rsidP="00AF77EE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</w:p>
    <w:p w:rsidR="00146F47" w:rsidRPr="00E34320" w:rsidRDefault="00146F47" w:rsidP="00AF77EE">
      <w:pPr>
        <w:pStyle w:val="Default"/>
        <w:jc w:val="both"/>
        <w:rPr>
          <w:rFonts w:ascii="Trebuchet MS" w:hAnsi="Trebuchet MS"/>
          <w:color w:val="auto"/>
          <w:sz w:val="18"/>
          <w:szCs w:val="18"/>
        </w:rPr>
      </w:pPr>
      <w:r>
        <w:rPr>
          <w:rFonts w:ascii="Trebuchet MS" w:hAnsi="Trebuchet MS"/>
          <w:color w:val="auto"/>
          <w:sz w:val="18"/>
          <w:szCs w:val="18"/>
        </w:rPr>
        <w:t>9.8.1 – Na compra de bens permanentes não é permito o uso de Cupom Fiscal, é preciso apresentar a Nota Fiscal e Recibo.</w:t>
      </w:r>
    </w:p>
    <w:p w:rsidR="00AF77EE" w:rsidRPr="00E34320" w:rsidRDefault="00AF77EE" w:rsidP="00AF77EE">
      <w:pPr>
        <w:rPr>
          <w:rFonts w:ascii="Trebuchet MS" w:hAnsi="Trebuchet MS"/>
          <w:sz w:val="18"/>
          <w:szCs w:val="18"/>
        </w:rPr>
      </w:pPr>
    </w:p>
    <w:p w:rsidR="00AF77EE" w:rsidRPr="00904365" w:rsidRDefault="00AF77EE" w:rsidP="00AC1C9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color w:val="A6A6A6" w:themeColor="background1" w:themeShade="A6"/>
          <w:sz w:val="18"/>
          <w:szCs w:val="18"/>
        </w:rPr>
      </w:pPr>
    </w:p>
    <w:sectPr w:rsidR="00AF77EE" w:rsidRPr="00904365" w:rsidSect="007F19B7">
      <w:headerReference w:type="default" r:id="rId14"/>
      <w:pgSz w:w="11906" w:h="16838" w:code="9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D95" w:rsidRDefault="00A13D95" w:rsidP="007F19B7">
      <w:pPr>
        <w:spacing w:after="0" w:line="240" w:lineRule="auto"/>
      </w:pPr>
      <w:r>
        <w:separator/>
      </w:r>
    </w:p>
  </w:endnote>
  <w:endnote w:type="continuationSeparator" w:id="0">
    <w:p w:rsidR="00A13D95" w:rsidRDefault="00A13D95" w:rsidP="007F1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D95" w:rsidRDefault="00A13D95" w:rsidP="007F19B7">
      <w:pPr>
        <w:spacing w:after="0" w:line="240" w:lineRule="auto"/>
      </w:pPr>
      <w:r>
        <w:separator/>
      </w:r>
    </w:p>
  </w:footnote>
  <w:footnote w:type="continuationSeparator" w:id="0">
    <w:p w:rsidR="00A13D95" w:rsidRDefault="00A13D95" w:rsidP="007F1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D95" w:rsidRDefault="00A13D95">
    <w:pPr>
      <w:pStyle w:val="Cabealho"/>
    </w:pPr>
    <w:r>
      <w:rPr>
        <w:noProof/>
        <w:lang w:eastAsia="pt-BR"/>
      </w:rPr>
      <w:drawing>
        <wp:inline distT="0" distB="0" distL="0" distR="0">
          <wp:extent cx="1717589" cy="890097"/>
          <wp:effectExtent l="0" t="0" r="0" b="571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_ufpe_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702" cy="888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3D95" w:rsidRDefault="00A13D9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718D3"/>
    <w:multiLevelType w:val="hybridMultilevel"/>
    <w:tmpl w:val="7D7461C2"/>
    <w:lvl w:ilvl="0" w:tplc="B1F202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6443C"/>
    <w:multiLevelType w:val="hybridMultilevel"/>
    <w:tmpl w:val="04E62640"/>
    <w:lvl w:ilvl="0" w:tplc="6402FA9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ED439F"/>
    <w:multiLevelType w:val="multilevel"/>
    <w:tmpl w:val="4C5CE9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4C187ABE"/>
    <w:multiLevelType w:val="hybridMultilevel"/>
    <w:tmpl w:val="1B7CC6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B1BAB"/>
    <w:multiLevelType w:val="hybridMultilevel"/>
    <w:tmpl w:val="F2125F02"/>
    <w:lvl w:ilvl="0" w:tplc="4DDEC320">
      <w:start w:val="1"/>
      <w:numFmt w:val="lowerLetter"/>
      <w:lvlText w:val="%1)"/>
      <w:lvlJc w:val="left"/>
      <w:pPr>
        <w:ind w:left="935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55" w:hanging="360"/>
      </w:pPr>
    </w:lvl>
    <w:lvl w:ilvl="2" w:tplc="0416001B" w:tentative="1">
      <w:start w:val="1"/>
      <w:numFmt w:val="lowerRoman"/>
      <w:lvlText w:val="%3."/>
      <w:lvlJc w:val="right"/>
      <w:pPr>
        <w:ind w:left="2375" w:hanging="180"/>
      </w:pPr>
    </w:lvl>
    <w:lvl w:ilvl="3" w:tplc="0416000F" w:tentative="1">
      <w:start w:val="1"/>
      <w:numFmt w:val="decimal"/>
      <w:lvlText w:val="%4."/>
      <w:lvlJc w:val="left"/>
      <w:pPr>
        <w:ind w:left="3095" w:hanging="360"/>
      </w:pPr>
    </w:lvl>
    <w:lvl w:ilvl="4" w:tplc="04160019" w:tentative="1">
      <w:start w:val="1"/>
      <w:numFmt w:val="lowerLetter"/>
      <w:lvlText w:val="%5."/>
      <w:lvlJc w:val="left"/>
      <w:pPr>
        <w:ind w:left="3815" w:hanging="360"/>
      </w:pPr>
    </w:lvl>
    <w:lvl w:ilvl="5" w:tplc="0416001B" w:tentative="1">
      <w:start w:val="1"/>
      <w:numFmt w:val="lowerRoman"/>
      <w:lvlText w:val="%6."/>
      <w:lvlJc w:val="right"/>
      <w:pPr>
        <w:ind w:left="4535" w:hanging="180"/>
      </w:pPr>
    </w:lvl>
    <w:lvl w:ilvl="6" w:tplc="0416000F" w:tentative="1">
      <w:start w:val="1"/>
      <w:numFmt w:val="decimal"/>
      <w:lvlText w:val="%7."/>
      <w:lvlJc w:val="left"/>
      <w:pPr>
        <w:ind w:left="5255" w:hanging="360"/>
      </w:pPr>
    </w:lvl>
    <w:lvl w:ilvl="7" w:tplc="04160019" w:tentative="1">
      <w:start w:val="1"/>
      <w:numFmt w:val="lowerLetter"/>
      <w:lvlText w:val="%8."/>
      <w:lvlJc w:val="left"/>
      <w:pPr>
        <w:ind w:left="5975" w:hanging="360"/>
      </w:pPr>
    </w:lvl>
    <w:lvl w:ilvl="8" w:tplc="0416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5">
    <w:nsid w:val="62E379B3"/>
    <w:multiLevelType w:val="multilevel"/>
    <w:tmpl w:val="4C5CE9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6DF943EE"/>
    <w:multiLevelType w:val="multilevel"/>
    <w:tmpl w:val="AB2C4F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6E532890"/>
    <w:multiLevelType w:val="hybridMultilevel"/>
    <w:tmpl w:val="42763796"/>
    <w:lvl w:ilvl="0" w:tplc="3D4CECC8">
      <w:start w:val="1"/>
      <w:numFmt w:val="upperLetter"/>
      <w:lvlText w:val="%1)"/>
      <w:lvlJc w:val="left"/>
      <w:pPr>
        <w:ind w:left="5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5" w:hanging="360"/>
      </w:pPr>
    </w:lvl>
    <w:lvl w:ilvl="2" w:tplc="0416001B" w:tentative="1">
      <w:start w:val="1"/>
      <w:numFmt w:val="lowerRoman"/>
      <w:lvlText w:val="%3."/>
      <w:lvlJc w:val="right"/>
      <w:pPr>
        <w:ind w:left="2015" w:hanging="180"/>
      </w:pPr>
    </w:lvl>
    <w:lvl w:ilvl="3" w:tplc="0416000F" w:tentative="1">
      <w:start w:val="1"/>
      <w:numFmt w:val="decimal"/>
      <w:lvlText w:val="%4."/>
      <w:lvlJc w:val="left"/>
      <w:pPr>
        <w:ind w:left="2735" w:hanging="360"/>
      </w:pPr>
    </w:lvl>
    <w:lvl w:ilvl="4" w:tplc="04160019" w:tentative="1">
      <w:start w:val="1"/>
      <w:numFmt w:val="lowerLetter"/>
      <w:lvlText w:val="%5."/>
      <w:lvlJc w:val="left"/>
      <w:pPr>
        <w:ind w:left="3455" w:hanging="360"/>
      </w:pPr>
    </w:lvl>
    <w:lvl w:ilvl="5" w:tplc="0416001B" w:tentative="1">
      <w:start w:val="1"/>
      <w:numFmt w:val="lowerRoman"/>
      <w:lvlText w:val="%6."/>
      <w:lvlJc w:val="right"/>
      <w:pPr>
        <w:ind w:left="4175" w:hanging="180"/>
      </w:pPr>
    </w:lvl>
    <w:lvl w:ilvl="6" w:tplc="0416000F" w:tentative="1">
      <w:start w:val="1"/>
      <w:numFmt w:val="decimal"/>
      <w:lvlText w:val="%7."/>
      <w:lvlJc w:val="left"/>
      <w:pPr>
        <w:ind w:left="4895" w:hanging="360"/>
      </w:pPr>
    </w:lvl>
    <w:lvl w:ilvl="7" w:tplc="04160019" w:tentative="1">
      <w:start w:val="1"/>
      <w:numFmt w:val="lowerLetter"/>
      <w:lvlText w:val="%8."/>
      <w:lvlJc w:val="left"/>
      <w:pPr>
        <w:ind w:left="5615" w:hanging="360"/>
      </w:pPr>
    </w:lvl>
    <w:lvl w:ilvl="8" w:tplc="0416001B" w:tentative="1">
      <w:start w:val="1"/>
      <w:numFmt w:val="lowerRoman"/>
      <w:lvlText w:val="%9."/>
      <w:lvlJc w:val="right"/>
      <w:pPr>
        <w:ind w:left="6335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FB0"/>
    <w:rsid w:val="00012C67"/>
    <w:rsid w:val="000219B3"/>
    <w:rsid w:val="00034D9C"/>
    <w:rsid w:val="0005088F"/>
    <w:rsid w:val="000774D5"/>
    <w:rsid w:val="00086CBC"/>
    <w:rsid w:val="0009773A"/>
    <w:rsid w:val="000A7503"/>
    <w:rsid w:val="000E5312"/>
    <w:rsid w:val="00114484"/>
    <w:rsid w:val="00146F47"/>
    <w:rsid w:val="00187153"/>
    <w:rsid w:val="001B639F"/>
    <w:rsid w:val="001B79BB"/>
    <w:rsid w:val="001D5D43"/>
    <w:rsid w:val="001E3CAF"/>
    <w:rsid w:val="001E54EE"/>
    <w:rsid w:val="002015C5"/>
    <w:rsid w:val="002155B9"/>
    <w:rsid w:val="00220DFB"/>
    <w:rsid w:val="002642D0"/>
    <w:rsid w:val="00271FF2"/>
    <w:rsid w:val="002875D6"/>
    <w:rsid w:val="00291C45"/>
    <w:rsid w:val="002A0F77"/>
    <w:rsid w:val="002E088E"/>
    <w:rsid w:val="002E52B6"/>
    <w:rsid w:val="00306308"/>
    <w:rsid w:val="00315F61"/>
    <w:rsid w:val="0032341E"/>
    <w:rsid w:val="00325AC3"/>
    <w:rsid w:val="00331C10"/>
    <w:rsid w:val="00370F28"/>
    <w:rsid w:val="00382542"/>
    <w:rsid w:val="003B6E7C"/>
    <w:rsid w:val="003E78CC"/>
    <w:rsid w:val="003F3AD3"/>
    <w:rsid w:val="0041143F"/>
    <w:rsid w:val="00436A33"/>
    <w:rsid w:val="004837CF"/>
    <w:rsid w:val="0048555D"/>
    <w:rsid w:val="00491FCB"/>
    <w:rsid w:val="004B34E0"/>
    <w:rsid w:val="004C21D7"/>
    <w:rsid w:val="004D0EF7"/>
    <w:rsid w:val="004D24D5"/>
    <w:rsid w:val="004D5017"/>
    <w:rsid w:val="004D6FE6"/>
    <w:rsid w:val="004E026C"/>
    <w:rsid w:val="004E16D8"/>
    <w:rsid w:val="005047E2"/>
    <w:rsid w:val="005049D5"/>
    <w:rsid w:val="005147DA"/>
    <w:rsid w:val="00526D48"/>
    <w:rsid w:val="00532C38"/>
    <w:rsid w:val="005667DA"/>
    <w:rsid w:val="00571ED3"/>
    <w:rsid w:val="00573EFD"/>
    <w:rsid w:val="00574C71"/>
    <w:rsid w:val="005C1ECF"/>
    <w:rsid w:val="005D4F1B"/>
    <w:rsid w:val="005D65C4"/>
    <w:rsid w:val="005E3006"/>
    <w:rsid w:val="005F1159"/>
    <w:rsid w:val="006111CB"/>
    <w:rsid w:val="006254EB"/>
    <w:rsid w:val="00631405"/>
    <w:rsid w:val="0064792A"/>
    <w:rsid w:val="00654059"/>
    <w:rsid w:val="006552E5"/>
    <w:rsid w:val="00657124"/>
    <w:rsid w:val="00672FBC"/>
    <w:rsid w:val="00686B12"/>
    <w:rsid w:val="00690833"/>
    <w:rsid w:val="00693342"/>
    <w:rsid w:val="006A5083"/>
    <w:rsid w:val="006D086C"/>
    <w:rsid w:val="006E08D6"/>
    <w:rsid w:val="00763560"/>
    <w:rsid w:val="007710CD"/>
    <w:rsid w:val="00775634"/>
    <w:rsid w:val="007762FC"/>
    <w:rsid w:val="00797575"/>
    <w:rsid w:val="007A0BF7"/>
    <w:rsid w:val="007A6DFA"/>
    <w:rsid w:val="007D3402"/>
    <w:rsid w:val="007D563D"/>
    <w:rsid w:val="007F19B7"/>
    <w:rsid w:val="00816E26"/>
    <w:rsid w:val="00836A6C"/>
    <w:rsid w:val="008A0C15"/>
    <w:rsid w:val="008A5317"/>
    <w:rsid w:val="008A62B7"/>
    <w:rsid w:val="008B5F39"/>
    <w:rsid w:val="008F76E9"/>
    <w:rsid w:val="00904365"/>
    <w:rsid w:val="00917352"/>
    <w:rsid w:val="009513A2"/>
    <w:rsid w:val="009578AD"/>
    <w:rsid w:val="00957B1F"/>
    <w:rsid w:val="0097433C"/>
    <w:rsid w:val="00982753"/>
    <w:rsid w:val="00982911"/>
    <w:rsid w:val="00984153"/>
    <w:rsid w:val="009A457D"/>
    <w:rsid w:val="009B2A03"/>
    <w:rsid w:val="009C216B"/>
    <w:rsid w:val="009C53D6"/>
    <w:rsid w:val="009C55CC"/>
    <w:rsid w:val="009D2E87"/>
    <w:rsid w:val="009D4602"/>
    <w:rsid w:val="009D71A6"/>
    <w:rsid w:val="009F013A"/>
    <w:rsid w:val="009F4684"/>
    <w:rsid w:val="00A13D95"/>
    <w:rsid w:val="00A1546E"/>
    <w:rsid w:val="00A33F87"/>
    <w:rsid w:val="00A4073B"/>
    <w:rsid w:val="00A500B9"/>
    <w:rsid w:val="00A6631E"/>
    <w:rsid w:val="00A868C1"/>
    <w:rsid w:val="00A97F03"/>
    <w:rsid w:val="00AA0C83"/>
    <w:rsid w:val="00AA526C"/>
    <w:rsid w:val="00AC1C90"/>
    <w:rsid w:val="00AC3114"/>
    <w:rsid w:val="00AC72AE"/>
    <w:rsid w:val="00AF77EE"/>
    <w:rsid w:val="00B00481"/>
    <w:rsid w:val="00B040F6"/>
    <w:rsid w:val="00B27052"/>
    <w:rsid w:val="00B76F0F"/>
    <w:rsid w:val="00BB0D80"/>
    <w:rsid w:val="00BB3C0A"/>
    <w:rsid w:val="00BB47B2"/>
    <w:rsid w:val="00BB65D2"/>
    <w:rsid w:val="00BC0522"/>
    <w:rsid w:val="00BC664A"/>
    <w:rsid w:val="00C03875"/>
    <w:rsid w:val="00C33FB4"/>
    <w:rsid w:val="00C42E35"/>
    <w:rsid w:val="00C44D25"/>
    <w:rsid w:val="00C46566"/>
    <w:rsid w:val="00C72CB9"/>
    <w:rsid w:val="00C94332"/>
    <w:rsid w:val="00CA2164"/>
    <w:rsid w:val="00CC5902"/>
    <w:rsid w:val="00CC5B5E"/>
    <w:rsid w:val="00CD1BB4"/>
    <w:rsid w:val="00CF6DE7"/>
    <w:rsid w:val="00D1796A"/>
    <w:rsid w:val="00D2585E"/>
    <w:rsid w:val="00DA0279"/>
    <w:rsid w:val="00DB2932"/>
    <w:rsid w:val="00DB2C95"/>
    <w:rsid w:val="00DC5E3C"/>
    <w:rsid w:val="00DF7BCA"/>
    <w:rsid w:val="00E1535D"/>
    <w:rsid w:val="00E24F72"/>
    <w:rsid w:val="00E25A1F"/>
    <w:rsid w:val="00E26EFE"/>
    <w:rsid w:val="00E34320"/>
    <w:rsid w:val="00E401D2"/>
    <w:rsid w:val="00E52B80"/>
    <w:rsid w:val="00E75689"/>
    <w:rsid w:val="00E77B13"/>
    <w:rsid w:val="00E864E8"/>
    <w:rsid w:val="00E87D03"/>
    <w:rsid w:val="00EA5F50"/>
    <w:rsid w:val="00EB3A14"/>
    <w:rsid w:val="00EB470D"/>
    <w:rsid w:val="00EB5C6B"/>
    <w:rsid w:val="00EC224B"/>
    <w:rsid w:val="00EE5FB0"/>
    <w:rsid w:val="00EE6DF2"/>
    <w:rsid w:val="00F004D3"/>
    <w:rsid w:val="00F042CB"/>
    <w:rsid w:val="00F10FDE"/>
    <w:rsid w:val="00F224C6"/>
    <w:rsid w:val="00F22620"/>
    <w:rsid w:val="00F438F9"/>
    <w:rsid w:val="00F4746A"/>
    <w:rsid w:val="00F60DA5"/>
    <w:rsid w:val="00F655DB"/>
    <w:rsid w:val="00F70BFC"/>
    <w:rsid w:val="00F742B2"/>
    <w:rsid w:val="00F74C62"/>
    <w:rsid w:val="00FD7D30"/>
    <w:rsid w:val="00FE4B43"/>
    <w:rsid w:val="00FF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0A75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1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19B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F19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19B7"/>
  </w:style>
  <w:style w:type="paragraph" w:styleId="Rodap">
    <w:name w:val="footer"/>
    <w:basedOn w:val="Normal"/>
    <w:link w:val="RodapChar"/>
    <w:uiPriority w:val="99"/>
    <w:unhideWhenUsed/>
    <w:rsid w:val="007F19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19B7"/>
  </w:style>
  <w:style w:type="paragraph" w:styleId="PargrafodaLista">
    <w:name w:val="List Paragraph"/>
    <w:basedOn w:val="Normal"/>
    <w:uiPriority w:val="34"/>
    <w:qFormat/>
    <w:rsid w:val="00571ED3"/>
    <w:pPr>
      <w:ind w:left="720"/>
      <w:contextualSpacing/>
    </w:pPr>
  </w:style>
  <w:style w:type="paragraph" w:customStyle="1" w:styleId="Default">
    <w:name w:val="Default"/>
    <w:rsid w:val="00034D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txttituloazulgrande">
    <w:name w:val="txttituloazulgrande"/>
    <w:basedOn w:val="Fontepargpadro"/>
    <w:rsid w:val="007A6DFA"/>
  </w:style>
  <w:style w:type="paragraph" w:styleId="NormalWeb">
    <w:name w:val="Normal (Web)"/>
    <w:basedOn w:val="Normal"/>
    <w:uiPriority w:val="99"/>
    <w:unhideWhenUsed/>
    <w:rsid w:val="007A6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A6DFA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A750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C72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C72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C72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72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72A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0A75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1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19B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F19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19B7"/>
  </w:style>
  <w:style w:type="paragraph" w:styleId="Rodap">
    <w:name w:val="footer"/>
    <w:basedOn w:val="Normal"/>
    <w:link w:val="RodapChar"/>
    <w:uiPriority w:val="99"/>
    <w:unhideWhenUsed/>
    <w:rsid w:val="007F19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19B7"/>
  </w:style>
  <w:style w:type="paragraph" w:styleId="PargrafodaLista">
    <w:name w:val="List Paragraph"/>
    <w:basedOn w:val="Normal"/>
    <w:uiPriority w:val="34"/>
    <w:qFormat/>
    <w:rsid w:val="00571ED3"/>
    <w:pPr>
      <w:ind w:left="720"/>
      <w:contextualSpacing/>
    </w:pPr>
  </w:style>
  <w:style w:type="paragraph" w:customStyle="1" w:styleId="Default">
    <w:name w:val="Default"/>
    <w:rsid w:val="00034D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txttituloazulgrande">
    <w:name w:val="txttituloazulgrande"/>
    <w:basedOn w:val="Fontepargpadro"/>
    <w:rsid w:val="007A6DFA"/>
  </w:style>
  <w:style w:type="paragraph" w:styleId="NormalWeb">
    <w:name w:val="Normal (Web)"/>
    <w:basedOn w:val="Normal"/>
    <w:uiPriority w:val="99"/>
    <w:unhideWhenUsed/>
    <w:rsid w:val="007A6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A6DFA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A750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C72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C72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C72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72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72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1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7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9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8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9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4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6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6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7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2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3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1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6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93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2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2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0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2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0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5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5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4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6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9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0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5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6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6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9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1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1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6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eceita.fazenda.gov.br/Aplicacoes/ATSPO/Certidao/CndConjuntaInter/InformaNICertidao.asp?Tipo=2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st.jus.br/certida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eceita.fazenda.gov.br/Aplicacoes/ATSPO/Certidao/CndConjuntaInter/InformaNICertidao.asp?Tipo=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010.dataprev.gov.br/cws/contexto/cnd/cnd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ifge.caixa.gov.br/Cidadao/Crf/FgeCfSCriteriosPesquisa.asp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Auxilio_a_pesquisador_RESOLUCAO\Manual_prelimina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05BB68-930E-4F90-ADC2-4006BB09C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Manual_preliminar</Template>
  <TotalTime>1</TotalTime>
  <Pages>7</Pages>
  <Words>3538</Words>
  <Characters>19110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wjgs</dc:creator>
  <cp:lastModifiedBy>wjgs</cp:lastModifiedBy>
  <cp:revision>2</cp:revision>
  <cp:lastPrinted>2014-09-08T19:32:00Z</cp:lastPrinted>
  <dcterms:created xsi:type="dcterms:W3CDTF">2014-09-08T19:38:00Z</dcterms:created>
  <dcterms:modified xsi:type="dcterms:W3CDTF">2014-09-08T19:38:00Z</dcterms:modified>
</cp:coreProperties>
</file>