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numPr>
          <w:ilvl w:val="0"/>
          <w:numId w:val="7"/>
        </w:numPr>
        <w:pBdr/>
        <w:shd w:val="clear" w:fill="auto"/>
        <w:spacing w:lineRule="auto" w:line="240" w:before="70" w:after="0"/>
        <w:ind w:left="0" w:right="0" w:hanging="0"/>
        <w:jc w:val="left"/>
        <w:rPr>
          <w:b/>
          <w:b/>
          <w:i w:val="false"/>
          <w:i w:val="false"/>
          <w:caps w:val="false"/>
          <w:smallCaps w:val="false"/>
          <w:strike w:val="false"/>
          <w:dstrike w:val="false"/>
          <w:color w:val="000000"/>
          <w:position w:val="0"/>
          <w:sz w:val="22"/>
          <w:shd w:fill="auto" w:val="clear"/>
          <w:vertAlign w:val="baseline"/>
        </w:rPr>
      </w:pPr>
      <w:commentRangeStart w:id="0"/>
      <w:r>
        <w:rPr>
          <w:b/>
          <w:i w:val="false"/>
          <w:caps w:val="false"/>
          <w:smallCaps w:val="false"/>
          <w:strike w:val="false"/>
          <w:dstrike w:val="false"/>
          <w:color w:val="000000"/>
          <w:position w:val="0"/>
          <w:sz w:val="22"/>
          <w:u w:val="none"/>
          <w:shd w:fill="auto" w:val="clear"/>
          <w:vertAlign w:val="baseline"/>
        </w:rPr>
        <w:t>MINUTA-PADRÃO</w:t>
      </w:r>
      <w:r>
        <w:rPr>
          <w:b/>
          <w:i w:val="false"/>
          <w:caps w:val="false"/>
          <w:smallCaps w:val="false"/>
          <w:strike w:val="false"/>
          <w:dstrike w:val="false"/>
          <w:color w:val="000000"/>
          <w:position w:val="0"/>
          <w:sz w:val="22"/>
          <w:u w:val="none"/>
          <w:shd w:fill="auto" w:val="clear"/>
          <w:vertAlign w:val="baseline"/>
        </w:rPr>
      </w:r>
      <w:commentRangeEnd w:id="0"/>
      <w:r>
        <w:commentReference w:id="0"/>
      </w:r>
      <w:r>
        <w:rPr>
          <w:b/>
          <w:i w:val="false"/>
          <w:caps w:val="false"/>
          <w:smallCaps w:val="false"/>
          <w:strike w:val="false"/>
          <w:dstrike w:val="false"/>
          <w:color w:val="000000"/>
          <w:position w:val="0"/>
          <w:sz w:val="22"/>
          <w:u w:val="none"/>
          <w:shd w:fill="auto" w:val="clear"/>
          <w:vertAlign w:val="baseline"/>
        </w:rPr>
        <w:t xml:space="preserve"> </w:t>
      </w:r>
    </w:p>
    <w:p>
      <w:pPr>
        <w:pStyle w:val="Normal1"/>
        <w:ind w:left="0" w:right="-7" w:hanging="0"/>
        <w:jc w:val="center"/>
        <w:rPr>
          <w:position w:val="0"/>
          <w:sz w:val="22"/>
          <w:vertAlign w:val="baseline"/>
        </w:rPr>
      </w:pPr>
      <w:r>
        <w:rPr>
          <w:b/>
          <w:color w:val="000000"/>
          <w:position w:val="0"/>
          <w:sz w:val="22"/>
          <w:u w:val="none"/>
          <w:vertAlign w:val="baseline"/>
        </w:rPr>
        <w:t>CENTRO DE ________</w:t>
      </w:r>
    </w:p>
    <w:p>
      <w:pPr>
        <w:pStyle w:val="Normal1"/>
        <w:tabs>
          <w:tab w:val="clear" w:pos="720"/>
          <w:tab w:val="left" w:pos="5337" w:leader="none"/>
          <w:tab w:val="left" w:pos="5395" w:leader="none"/>
          <w:tab w:val="left" w:pos="5793" w:leader="none"/>
        </w:tabs>
        <w:ind w:left="0" w:right="-7" w:hanging="0"/>
        <w:jc w:val="center"/>
        <w:rPr>
          <w:position w:val="0"/>
          <w:sz w:val="22"/>
          <w:vertAlign w:val="baseline"/>
        </w:rPr>
      </w:pPr>
      <w:r>
        <w:rPr>
          <w:b/>
          <w:color w:val="000000"/>
          <w:position w:val="0"/>
          <w:sz w:val="22"/>
          <w:u w:val="none"/>
          <w:vertAlign w:val="baseline"/>
        </w:rPr>
        <w:t>PROGRAMA DE PÓS-GRADUAÇÃO EM ________</w:t>
      </w:r>
    </w:p>
    <w:p>
      <w:pPr>
        <w:pStyle w:val="Normal1"/>
        <w:tabs>
          <w:tab w:val="clear" w:pos="720"/>
          <w:tab w:val="left" w:pos="5337" w:leader="none"/>
          <w:tab w:val="left" w:pos="5395" w:leader="none"/>
          <w:tab w:val="left" w:pos="5793" w:leader="none"/>
        </w:tabs>
        <w:ind w:left="0" w:right="-7" w:hanging="0"/>
        <w:jc w:val="center"/>
        <w:rPr>
          <w:position w:val="0"/>
          <w:sz w:val="22"/>
          <w:vertAlign w:val="baseline"/>
        </w:rPr>
      </w:pPr>
      <w:r>
        <w:rPr>
          <w:b/>
          <w:color w:val="000000"/>
          <w:position w:val="0"/>
          <w:sz w:val="22"/>
          <w:u w:val="none"/>
          <w:vertAlign w:val="baseline"/>
        </w:rPr>
        <w:t>CURSO DE MESTRADO</w:t>
      </w:r>
      <w:r>
        <w:rPr>
          <w:color w:val="000000"/>
          <w:position w:val="0"/>
          <w:sz w:val="22"/>
          <w:u w:val="none"/>
          <w:vertAlign w:val="baseline"/>
        </w:rPr>
        <w:t xml:space="preserve"> </w:t>
      </w:r>
      <w:r>
        <w:rPr>
          <w:b/>
          <w:color w:val="000000"/>
          <w:position w:val="0"/>
          <w:sz w:val="22"/>
          <w:highlight w:val="yellow"/>
          <w:u w:val="none"/>
          <w:vertAlign w:val="baseline"/>
        </w:rPr>
        <w:t>E/OU</w:t>
      </w:r>
      <w:r>
        <w:rPr>
          <w:b/>
          <w:color w:val="000000"/>
          <w:position w:val="0"/>
          <w:sz w:val="22"/>
          <w:u w:val="none"/>
          <w:vertAlign w:val="baseline"/>
        </w:rPr>
        <w:t xml:space="preserve"> DOUTORADO</w:t>
      </w:r>
    </w:p>
    <w:p>
      <w:pPr>
        <w:pStyle w:val="Normal1"/>
        <w:tabs>
          <w:tab w:val="clear" w:pos="720"/>
          <w:tab w:val="left" w:pos="5337" w:leader="none"/>
          <w:tab w:val="left" w:pos="5395" w:leader="none"/>
          <w:tab w:val="left" w:pos="5793" w:leader="none"/>
        </w:tabs>
        <w:ind w:left="0" w:right="-7" w:hanging="0"/>
        <w:jc w:val="center"/>
        <w:rPr>
          <w:position w:val="0"/>
          <w:sz w:val="22"/>
          <w:vertAlign w:val="baseline"/>
        </w:rPr>
      </w:pPr>
      <w:r>
        <w:rPr>
          <w:color w:val="000000"/>
          <w:position w:val="0"/>
          <w:sz w:val="22"/>
          <w:u w:val="none"/>
          <w:vertAlign w:val="baseline"/>
        </w:rPr>
        <w:t xml:space="preserve">(Aprovado em reunião do Colegiado, em </w:t>
      </w:r>
      <w:r>
        <w:rPr>
          <w:color w:val="000000"/>
          <w:position w:val="0"/>
          <w:sz w:val="22"/>
          <w:highlight w:val="yellow"/>
          <w:u w:val="none"/>
          <w:vertAlign w:val="baseline"/>
        </w:rPr>
        <w:t>&lt;dd/mm/aaaa&gt;</w:t>
      </w:r>
      <w:r>
        <w:rPr>
          <w:color w:val="000000"/>
          <w:position w:val="0"/>
          <w:sz w:val="22"/>
          <w:u w:val="none"/>
          <w:vertAlign w:val="baseline"/>
        </w:rPr>
        <w:t>)</w:t>
      </w:r>
    </w:p>
    <w:p>
      <w:pPr>
        <w:pStyle w:val="Normal1"/>
        <w:keepNext w:val="false"/>
        <w:keepLines w:val="false"/>
        <w:widowControl w:val="false"/>
        <w:pBdr/>
        <w:shd w:val="clear" w:fill="auto"/>
        <w:spacing w:lineRule="auto" w:line="240" w:before="4"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4" w:after="0"/>
        <w:ind w:left="0" w:right="0" w:hanging="0"/>
        <w:jc w:val="left"/>
        <w:rPr/>
      </w:pPr>
      <w:r>
        <w:rPr/>
      </w:r>
    </w:p>
    <w:tbl>
      <w:tblPr>
        <w:tblStyle w:val="Table1"/>
        <w:tblW w:w="9640" w:type="dxa"/>
        <w:jc w:val="left"/>
        <w:tblInd w:w="0" w:type="dxa"/>
        <w:tblLayout w:type="fixed"/>
        <w:tblCellMar>
          <w:top w:w="100" w:type="dxa"/>
          <w:left w:w="100" w:type="dxa"/>
          <w:bottom w:w="100" w:type="dxa"/>
          <w:right w:w="100" w:type="dxa"/>
        </w:tblCellMar>
        <w:tblLook w:val="0600"/>
      </w:tblPr>
      <w:tblGrid>
        <w:gridCol w:w="9640"/>
      </w:tblGrid>
      <w:tr>
        <w:trPr/>
        <w:tc>
          <w:tcPr>
            <w:tcW w:w="96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left="120" w:right="0" w:hanging="0"/>
              <w:rPr>
                <w:b/>
                <w:b/>
                <w:sz w:val="20"/>
                <w:szCs w:val="20"/>
              </w:rPr>
            </w:pPr>
            <w:r>
              <w:rPr>
                <w:b/>
                <w:sz w:val="20"/>
                <w:szCs w:val="20"/>
              </w:rPr>
              <w:t>LEGENDA:</w:t>
            </w:r>
          </w:p>
          <w:p>
            <w:pPr>
              <w:pStyle w:val="Normal1"/>
              <w:widowControl w:val="false"/>
              <w:spacing w:lineRule="auto" w:line="228" w:before="80" w:after="0"/>
              <w:ind w:left="120" w:right="0" w:hanging="0"/>
              <w:rPr>
                <w:sz w:val="20"/>
                <w:szCs w:val="20"/>
              </w:rPr>
            </w:pPr>
            <w:r>
              <w:rPr>
                <w:b/>
                <w:sz w:val="20"/>
                <w:szCs w:val="20"/>
                <w:shd w:fill="B4C7DC" w:val="clear"/>
              </w:rPr>
              <w:t>Trechos realçados em azul</w:t>
            </w:r>
            <w:r>
              <w:rPr>
                <w:b/>
                <w:sz w:val="20"/>
                <w:szCs w:val="20"/>
              </w:rPr>
              <w:t>:</w:t>
            </w:r>
            <w:r>
              <w:rPr>
                <w:sz w:val="20"/>
                <w:szCs w:val="20"/>
              </w:rPr>
              <w:t xml:space="preserve"> comentários da PROPG sobre os procedimentos a serem adotados, que devem ser excluídos da minuta pelo PPG;</w:t>
            </w:r>
          </w:p>
          <w:p>
            <w:pPr>
              <w:pStyle w:val="Normal1"/>
              <w:widowControl w:val="false"/>
              <w:spacing w:lineRule="auto" w:line="228" w:before="80" w:after="0"/>
              <w:ind w:left="120" w:right="0" w:hanging="0"/>
              <w:rPr/>
            </w:pPr>
            <w:r>
              <w:rPr>
                <w:b/>
                <w:sz w:val="20"/>
                <w:szCs w:val="20"/>
                <w:highlight w:val="yellow"/>
              </w:rPr>
              <w:t>Trechos realçados em amarelo</w:t>
            </w:r>
            <w:r>
              <w:rPr>
                <w:b/>
                <w:sz w:val="20"/>
                <w:szCs w:val="20"/>
              </w:rPr>
              <w:t>:</w:t>
            </w:r>
            <w:r>
              <w:rPr>
                <w:sz w:val="20"/>
                <w:szCs w:val="20"/>
              </w:rPr>
              <w:t xml:space="preserve"> Itens a serem preenchidos/definidos pelo PPG.</w:t>
            </w:r>
          </w:p>
        </w:tc>
      </w:tr>
    </w:tbl>
    <w:p>
      <w:pPr>
        <w:pStyle w:val="Normal1"/>
        <w:keepNext w:val="false"/>
        <w:keepLines w:val="false"/>
        <w:widowControl w:val="false"/>
        <w:pBdr/>
        <w:shd w:val="clear" w:fill="auto"/>
        <w:tabs>
          <w:tab w:val="clear" w:pos="720"/>
          <w:tab w:val="left" w:pos="6042" w:leader="none"/>
          <w:tab w:val="left" w:pos="8772" w:leader="none"/>
        </w:tabs>
        <w:spacing w:lineRule="auto" w:line="228" w:before="0" w:after="0"/>
        <w:ind w:left="0" w:right="125"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6042" w:leader="none"/>
          <w:tab w:val="left" w:pos="8772" w:leader="none"/>
        </w:tabs>
        <w:spacing w:lineRule="auto" w:line="228" w:before="0" w:after="0"/>
        <w:ind w:left="0" w:right="125"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6042" w:leader="none"/>
          <w:tab w:val="left" w:pos="8772" w:leader="none"/>
        </w:tabs>
        <w:spacing w:lineRule="auto" w:line="228" w:before="0" w:after="0"/>
        <w:ind w:left="0" w:right="113"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O(A) Coordenador(a) do Programa de Pós-graduação em </w:t>
      </w:r>
      <w:r>
        <w:rPr>
          <w:i w:val="false"/>
          <w:caps w:val="false"/>
          <w:smallCaps w:val="false"/>
          <w:strike w:val="false"/>
          <w:dstrike w:val="false"/>
          <w:color w:val="000000"/>
          <w:position w:val="0"/>
          <w:sz w:val="22"/>
          <w:highlight w:val="yellow"/>
          <w:u w:val="none"/>
          <w:vertAlign w:val="baseline"/>
        </w:rPr>
        <w:t>&lt;nome_do_PPG&gt;</w:t>
      </w:r>
      <w:r>
        <w:rPr>
          <w:i w:val="false"/>
          <w:caps w:val="false"/>
          <w:smallCaps w:val="false"/>
          <w:strike w:val="false"/>
          <w:dstrike w:val="false"/>
          <w:color w:val="000000"/>
          <w:position w:val="0"/>
          <w:sz w:val="22"/>
          <w:u w:val="none"/>
          <w:shd w:fill="auto" w:val="clear"/>
          <w:vertAlign w:val="baseline"/>
        </w:rPr>
        <w:t xml:space="preserve"> - </w:t>
      </w:r>
      <w:r>
        <w:rPr>
          <w:i w:val="false"/>
          <w:caps w:val="false"/>
          <w:smallCaps w:val="false"/>
          <w:strike w:val="false"/>
          <w:dstrike w:val="false"/>
          <w:color w:val="000000"/>
          <w:position w:val="0"/>
          <w:sz w:val="22"/>
          <w:highlight w:val="yellow"/>
          <w:u w:val="none"/>
          <w:vertAlign w:val="baseline"/>
        </w:rPr>
        <w:t>&lt;centro&gt;</w:t>
      </w:r>
      <w:r>
        <w:rPr>
          <w:i w:val="false"/>
          <w:caps w:val="false"/>
          <w:smallCaps w:val="false"/>
          <w:strike w:val="false"/>
          <w:dstrike w:val="false"/>
          <w:color w:val="000000"/>
          <w:position w:val="0"/>
          <w:sz w:val="22"/>
          <w:u w:val="none"/>
          <w:shd w:fill="auto" w:val="clear"/>
          <w:vertAlign w:val="baseline"/>
        </w:rPr>
        <w:t xml:space="preserve"> torna público o presente Edital, no Boletim Oficial da UFPE e através do endereço eletrônico https://www.ufpe.br/propg</w:t>
      </w:r>
      <w:hyperlink r:id="rId2">
        <w:r>
          <w:rPr>
            <w:i w:val="false"/>
            <w:caps w:val="false"/>
            <w:smallCaps w:val="false"/>
            <w:strike w:val="false"/>
            <w:dstrike w:val="false"/>
            <w:color w:val="000080"/>
            <w:position w:val="0"/>
            <w:sz w:val="22"/>
            <w:u w:val="none"/>
            <w:shd w:fill="auto" w:val="clear"/>
            <w:vertAlign w:val="baseline"/>
          </w:rPr>
          <w:t>,</w:t>
        </w:r>
      </w:hyperlink>
      <w:r>
        <w:rPr>
          <w:i w:val="false"/>
          <w:caps w:val="false"/>
          <w:smallCaps w:val="false"/>
          <w:strike w:val="false"/>
          <w:dstrike w:val="false"/>
          <w:color w:val="000000"/>
          <w:position w:val="0"/>
          <w:sz w:val="22"/>
          <w:u w:val="none"/>
          <w:shd w:fill="auto" w:val="clear"/>
          <w:vertAlign w:val="baseline"/>
        </w:rPr>
        <w:t xml:space="preserve"> as normas do Processo Seletivo para Admissão – Ano Letivo 20</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ao corpo discente ao Programa de Pós-graduação em </w:t>
      </w:r>
      <w:r>
        <w:rPr>
          <w:i w:val="false"/>
          <w:caps w:val="false"/>
          <w:smallCaps w:val="false"/>
          <w:strike w:val="false"/>
          <w:dstrike w:val="false"/>
          <w:color w:val="000000"/>
          <w:position w:val="0"/>
          <w:sz w:val="22"/>
          <w:highlight w:val="yellow"/>
          <w:u w:val="none"/>
          <w:vertAlign w:val="baseline"/>
        </w:rPr>
        <w:t>&lt;nome_do_PPG&gt;</w:t>
      </w:r>
      <w:r>
        <w:rPr>
          <w:i w:val="false"/>
          <w:caps w:val="false"/>
          <w:smallCaps w:val="false"/>
          <w:strike w:val="false"/>
          <w:dstrike w:val="false"/>
          <w:color w:val="000000"/>
          <w:position w:val="0"/>
          <w:sz w:val="22"/>
          <w:u w:val="none"/>
          <w:shd w:fill="auto" w:val="clear"/>
          <w:vertAlign w:val="baseline"/>
        </w:rPr>
        <w:t xml:space="preserve"> - </w:t>
      </w:r>
      <w:r>
        <w:rPr>
          <w:i w:val="false"/>
          <w:caps w:val="false"/>
          <w:smallCaps w:val="false"/>
          <w:strike w:val="false"/>
          <w:dstrike w:val="false"/>
          <w:color w:val="000000"/>
          <w:position w:val="0"/>
          <w:sz w:val="22"/>
          <w:highlight w:val="yellow"/>
          <w:u w:val="none"/>
          <w:vertAlign w:val="baseline"/>
        </w:rPr>
        <w:t>&lt;centro&gt;</w:t>
      </w:r>
      <w:r>
        <w:rPr>
          <w:i w:val="false"/>
          <w:caps w:val="false"/>
          <w:smallCaps w:val="false"/>
          <w:strike w:val="false"/>
          <w:dstrike w:val="false"/>
          <w:color w:val="000000"/>
          <w:position w:val="0"/>
          <w:sz w:val="22"/>
          <w:u w:val="none"/>
          <w:shd w:fill="auto" w:val="clear"/>
          <w:vertAlign w:val="baseline"/>
        </w:rPr>
        <w:t xml:space="preserve"> Curso(s) de </w:t>
      </w:r>
      <w:r>
        <w:rPr>
          <w:i w:val="false"/>
          <w:caps w:val="false"/>
          <w:smallCaps w:val="false"/>
          <w:strike w:val="false"/>
          <w:dstrike w:val="false"/>
          <w:color w:val="000000"/>
          <w:position w:val="0"/>
          <w:sz w:val="22"/>
          <w:highlight w:val="yellow"/>
          <w:u w:val="none"/>
          <w:vertAlign w:val="baseline"/>
        </w:rPr>
        <w:t>Mestrado e Doutorado</w:t>
      </w:r>
      <w:r>
        <w:rPr>
          <w:i w:val="false"/>
          <w:caps w:val="false"/>
          <w:smallCaps w:val="false"/>
          <w:strike w:val="false"/>
          <w:dstrike w:val="false"/>
          <w:color w:val="000000"/>
          <w:position w:val="0"/>
          <w:sz w:val="22"/>
          <w:u w:val="none"/>
          <w:shd w:fill="auto" w:val="clear"/>
          <w:vertAlign w:val="baseline"/>
        </w:rPr>
        <w:t xml:space="preserve">: </w:t>
      </w:r>
    </w:p>
    <w:p>
      <w:pPr>
        <w:pStyle w:val="Normal1"/>
        <w:keepNext w:val="false"/>
        <w:keepLines w:val="false"/>
        <w:widowControl w:val="false"/>
        <w:pBdr/>
        <w:shd w:val="clear" w:fill="auto"/>
        <w:spacing w:lineRule="auto" w:line="240" w:before="5"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267"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1 – Inscrição</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6"/>
        </w:numPr>
        <w:pBdr/>
        <w:shd w:val="clear" w:fill="auto"/>
        <w:tabs>
          <w:tab w:val="clear" w:pos="720"/>
          <w:tab w:val="left" w:pos="450" w:leader="none"/>
        </w:tabs>
        <w:spacing w:lineRule="auto" w:line="240" w:before="0" w:after="0"/>
        <w:ind w:left="0" w:right="113"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Para o Curso de Mestrado exige-se graduação na área do Programa, ou áreas afins; e para o Curso de Doutorado, mestrado na área do Programa de </w:t>
      </w:r>
      <w:r>
        <w:rPr>
          <w:i w:val="false"/>
          <w:caps w:val="false"/>
          <w:smallCaps w:val="false"/>
          <w:strike w:val="false"/>
          <w:dstrike w:val="false"/>
          <w:color w:val="000000"/>
          <w:position w:val="0"/>
          <w:sz w:val="22"/>
          <w:highlight w:val="yellow"/>
          <w:u w:val="none"/>
          <w:vertAlign w:val="baseline"/>
        </w:rPr>
        <w:t>_________________</w:t>
      </w:r>
      <w:r>
        <w:rPr>
          <w:i w:val="false"/>
          <w:caps w:val="false"/>
          <w:smallCaps w:val="false"/>
          <w:strike w:val="false"/>
          <w:dstrike w:val="false"/>
          <w:color w:val="000000"/>
          <w:position w:val="0"/>
          <w:sz w:val="22"/>
          <w:u w:val="none"/>
          <w:shd w:fill="auto" w:val="clear"/>
          <w:vertAlign w:val="baseline"/>
        </w:rPr>
        <w:t xml:space="preserve"> , ou áreas afins, realizados em instituições reconhecidas pela CAPES </w:t>
      </w:r>
      <w:r>
        <w:rPr>
          <w:i w:val="false"/>
          <w:caps w:val="false"/>
          <w:smallCaps w:val="false"/>
          <w:strike w:val="false"/>
          <w:dstrike w:val="false"/>
          <w:color w:val="000000"/>
          <w:position w:val="0"/>
          <w:sz w:val="22"/>
          <w:u w:val="none"/>
          <w:shd w:fill="B4C7DC" w:val="clear"/>
          <w:vertAlign w:val="baseline"/>
        </w:rPr>
        <w:t>(a inclusão ou não de áreas afins fica a critério do Programa).</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highlight w:val="yellow"/>
          <w:u w:val="none"/>
          <w:vertAlign w:val="baseline"/>
        </w:rPr>
      </w:pPr>
      <w:r>
        <w:rPr>
          <w:i w:val="false"/>
          <w:caps w:val="false"/>
          <w:smallCaps w:val="false"/>
          <w:strike w:val="false"/>
          <w:dstrike w:val="false"/>
          <w:color w:val="000000"/>
          <w:position w:val="0"/>
          <w:sz w:val="22"/>
          <w:highlight w:val="yellow"/>
          <w:u w:val="none"/>
          <w:vertAlign w:val="baseline"/>
        </w:rPr>
      </w:r>
    </w:p>
    <w:p>
      <w:pPr>
        <w:pStyle w:val="Normal1"/>
        <w:keepNext w:val="false"/>
        <w:keepLines w:val="false"/>
        <w:widowControl w:val="false"/>
        <w:numPr>
          <w:ilvl w:val="1"/>
          <w:numId w:val="6"/>
        </w:numPr>
        <w:pBdr/>
        <w:shd w:val="clear" w:fill="auto"/>
        <w:tabs>
          <w:tab w:val="clear" w:pos="720"/>
          <w:tab w:val="left" w:pos="431" w:leader="none"/>
        </w:tabs>
        <w:spacing w:lineRule="auto" w:line="240" w:before="0" w:after="0"/>
        <w:ind w:left="0" w:right="113"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Poderão se inscrever para o doutorado candidatos sem a titulação de mestre, respeitada a Resolução 19/2020 do CEPE/UFPE. </w:t>
      </w:r>
      <w:r>
        <w:rPr>
          <w:i w:val="false"/>
          <w:caps w:val="false"/>
          <w:smallCaps w:val="false"/>
          <w:strike w:val="false"/>
          <w:dstrike w:val="false"/>
          <w:color w:val="000000"/>
          <w:position w:val="0"/>
          <w:sz w:val="22"/>
          <w:u w:val="none"/>
          <w:shd w:fill="B4C7DC" w:val="clear"/>
          <w:vertAlign w:val="baseline"/>
        </w:rPr>
        <w:t>(facultado ao Programa aceitar esta previsão)</w:t>
      </w:r>
    </w:p>
    <w:p>
      <w:pPr>
        <w:pStyle w:val="Normal1"/>
        <w:keepNext w:val="false"/>
        <w:keepLines w:val="false"/>
        <w:widowControl w:val="false"/>
        <w:pBdr/>
        <w:shd w:val="clear" w:fill="auto"/>
        <w:spacing w:lineRule="auto" w:line="240" w:before="8"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6"/>
        </w:numPr>
        <w:pBdr/>
        <w:shd w:val="clear" w:fill="auto"/>
        <w:tabs>
          <w:tab w:val="clear" w:pos="720"/>
          <w:tab w:val="left" w:pos="435" w:leader="none"/>
          <w:tab w:val="left" w:pos="7359" w:leader="none"/>
        </w:tabs>
        <w:spacing w:lineRule="auto" w:line="240" w:before="0" w:after="0"/>
        <w:ind w:left="0" w:right="0"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A inscrição se realizará na Secretaria do Programa de Pós-graduação em </w:t>
      </w:r>
      <w:r>
        <w:rPr>
          <w:i w:val="false"/>
          <w:caps w:val="false"/>
          <w:smallCaps w:val="false"/>
          <w:strike w:val="false"/>
          <w:dstrike w:val="false"/>
          <w:color w:val="000000"/>
          <w:position w:val="0"/>
          <w:sz w:val="22"/>
          <w:highlight w:val="yellow"/>
          <w:u w:val="none"/>
          <w:vertAlign w:val="baseline"/>
        </w:rPr>
        <w:t>&lt;nome_do_PPG&gt;</w:t>
      </w:r>
      <w:r>
        <w:rPr>
          <w:i w:val="false"/>
          <w:caps w:val="false"/>
          <w:smallCaps w:val="false"/>
          <w:strike w:val="false"/>
          <w:dstrike w:val="false"/>
          <w:color w:val="000000"/>
          <w:position w:val="0"/>
          <w:sz w:val="22"/>
          <w:u w:val="none"/>
          <w:shd w:fill="auto" w:val="clear"/>
          <w:vertAlign w:val="baseline"/>
        </w:rPr>
        <w:t xml:space="preserve"> - </w:t>
      </w:r>
      <w:r>
        <w:rPr>
          <w:i w:val="false"/>
          <w:caps w:val="false"/>
          <w:smallCaps w:val="false"/>
          <w:strike w:val="false"/>
          <w:dstrike w:val="false"/>
          <w:color w:val="000000"/>
          <w:position w:val="0"/>
          <w:sz w:val="22"/>
          <w:highlight w:val="yellow"/>
          <w:u w:val="none"/>
          <w:vertAlign w:val="baseline"/>
        </w:rPr>
        <w:t>&lt;centro&gt;</w:t>
      </w:r>
      <w:r>
        <w:rPr>
          <w:i w:val="false"/>
          <w:caps w:val="false"/>
          <w:smallCaps w:val="false"/>
          <w:strike w:val="false"/>
          <w:dstrike w:val="false"/>
          <w:color w:val="000000"/>
          <w:position w:val="0"/>
          <w:sz w:val="22"/>
          <w:u w:val="none"/>
          <w:shd w:fill="auto" w:val="clear"/>
          <w:vertAlign w:val="baseline"/>
        </w:rPr>
        <w:t xml:space="preserve">, situada em  </w:t>
      </w:r>
      <w:r>
        <w:rPr>
          <w:i w:val="false"/>
          <w:caps w:val="false"/>
          <w:smallCaps w:val="false"/>
          <w:strike w:val="false"/>
          <w:dstrike w:val="false"/>
          <w:color w:val="000000"/>
          <w:position w:val="0"/>
          <w:sz w:val="22"/>
          <w:highlight w:val="yellow"/>
          <w:u w:val="none"/>
          <w:vertAlign w:val="baseline"/>
        </w:rPr>
        <w:t>&lt;localização&gt;</w:t>
      </w:r>
      <w:r>
        <w:rPr>
          <w:i w:val="false"/>
          <w:caps w:val="false"/>
          <w:smallCaps w:val="false"/>
          <w:strike w:val="false"/>
          <w:dstrike w:val="false"/>
          <w:color w:val="000000"/>
          <w:position w:val="0"/>
          <w:sz w:val="22"/>
          <w:u w:val="none"/>
          <w:shd w:fill="auto" w:val="clear"/>
          <w:vertAlign w:val="baseline"/>
        </w:rPr>
        <w:t xml:space="preserve">, entre os dias </w:t>
      </w:r>
      <w:r>
        <w:rPr>
          <w:i w:val="false"/>
          <w:caps w:val="false"/>
          <w:smallCaps w:val="false"/>
          <w:strike w:val="false"/>
          <w:dstrike w:val="false"/>
          <w:color w:val="000000"/>
          <w:position w:val="0"/>
          <w:sz w:val="22"/>
          <w:highlight w:val="yellow"/>
          <w:u w:val="none"/>
          <w:vertAlign w:val="baseline"/>
        </w:rPr>
        <w:t xml:space="preserve">__ </w:t>
      </w:r>
      <w:r>
        <w:rPr>
          <w:i w:val="false"/>
          <w:caps w:val="false"/>
          <w:smallCaps w:val="false"/>
          <w:strike w:val="false"/>
          <w:dstrike w:val="false"/>
          <w:color w:val="000000"/>
          <w:position w:val="0"/>
          <w:sz w:val="22"/>
          <w:u w:val="none"/>
          <w:shd w:fill="auto" w:val="clear"/>
          <w:vertAlign w:val="baseline"/>
        </w:rPr>
        <w:t xml:space="preserve">e </w:t>
      </w:r>
      <w:r>
        <w:rPr>
          <w:i w:val="false"/>
          <w:caps w:val="false"/>
          <w:smallCaps w:val="false"/>
          <w:strike w:val="false"/>
          <w:dstrike w:val="false"/>
          <w:color w:val="000000"/>
          <w:position w:val="0"/>
          <w:sz w:val="22"/>
          <w:highlight w:val="yellow"/>
          <w:u w:val="none"/>
          <w:vertAlign w:val="baseline"/>
        </w:rPr>
        <w:t xml:space="preserve">__ </w:t>
      </w:r>
      <w:r>
        <w:rPr>
          <w:i w:val="false"/>
          <w:caps w:val="false"/>
          <w:smallCaps w:val="false"/>
          <w:strike w:val="false"/>
          <w:dstrike w:val="false"/>
          <w:color w:val="000000"/>
          <w:position w:val="0"/>
          <w:sz w:val="22"/>
          <w:u w:val="none"/>
          <w:shd w:fill="auto" w:val="clear"/>
          <w:vertAlign w:val="baseline"/>
        </w:rPr>
        <w:t xml:space="preserve">de </w:t>
      </w:r>
      <w:r>
        <w:rPr>
          <w:i w:val="false"/>
          <w:caps w:val="false"/>
          <w:smallCaps w:val="false"/>
          <w:strike w:val="false"/>
          <w:dstrike w:val="false"/>
          <w:color w:val="000000"/>
          <w:position w:val="0"/>
          <w:sz w:val="22"/>
          <w:highlight w:val="yellow"/>
          <w:u w:val="none"/>
          <w:vertAlign w:val="baseline"/>
        </w:rPr>
        <w:t>&lt;mês&gt;</w:t>
      </w:r>
      <w:r>
        <w:rPr>
          <w:i w:val="false"/>
          <w:caps w:val="false"/>
          <w:smallCaps w:val="false"/>
          <w:strike w:val="false"/>
          <w:dstrike w:val="false"/>
          <w:color w:val="000000"/>
          <w:position w:val="0"/>
          <w:sz w:val="22"/>
          <w:u w:val="none"/>
          <w:shd w:fill="auto" w:val="clear"/>
          <w:vertAlign w:val="baseline"/>
        </w:rPr>
        <w:t xml:space="preserve"> de 202</w:t>
      </w:r>
      <w:r>
        <w:rPr>
          <w:i w:val="false"/>
          <w:caps w:val="false"/>
          <w:smallCaps w:val="false"/>
          <w:strike w:val="false"/>
          <w:dstrike w:val="false"/>
          <w:color w:val="000000"/>
          <w:position w:val="0"/>
          <w:sz w:val="22"/>
          <w:highlight w:val="yellow"/>
          <w:u w:val="none"/>
          <w:vertAlign w:val="baseline"/>
        </w:rPr>
        <w:t>_</w:t>
      </w:r>
      <w:r>
        <w:rPr>
          <w:i w:val="false"/>
          <w:caps w:val="false"/>
          <w:smallCaps w:val="false"/>
          <w:strike w:val="false"/>
          <w:dstrike w:val="false"/>
          <w:color w:val="000000"/>
          <w:position w:val="0"/>
          <w:sz w:val="22"/>
          <w:u w:val="none"/>
          <w:shd w:fill="auto" w:val="clear"/>
          <w:vertAlign w:val="baseline"/>
        </w:rPr>
        <w:t xml:space="preserve">, entre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e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horas, pessoalmente ou através de procurador, mediante a apresentação de instrumento de mandato </w:t>
      </w:r>
      <w:r>
        <w:rPr>
          <w:i w:val="false"/>
          <w:caps w:val="false"/>
          <w:smallCaps w:val="false"/>
          <w:strike w:val="false"/>
          <w:dstrike w:val="false"/>
          <w:color w:val="000000"/>
          <w:position w:val="0"/>
          <w:sz w:val="22"/>
          <w:u w:val="none"/>
          <w:shd w:fill="B4C7DC" w:val="clear"/>
          <w:vertAlign w:val="baseline"/>
        </w:rPr>
        <w:t>(ou por via eletrônica, se admitida pelo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6"/>
        </w:numPr>
        <w:pBdr/>
        <w:shd w:val="clear" w:fill="auto"/>
        <w:tabs>
          <w:tab w:val="clear" w:pos="720"/>
          <w:tab w:val="left" w:pos="435" w:leader="none"/>
        </w:tabs>
        <w:spacing w:lineRule="auto" w:line="240" w:before="0" w:after="0"/>
        <w:ind w:left="0" w:right="124"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A inscrição poderá ser realizada por correspondência </w:t>
      </w:r>
      <w:r>
        <w:rPr>
          <w:i w:val="false"/>
          <w:caps w:val="false"/>
          <w:smallCaps w:val="false"/>
          <w:strike w:val="false"/>
          <w:dstrike w:val="false"/>
          <w:color w:val="000000"/>
          <w:position w:val="0"/>
          <w:sz w:val="22"/>
          <w:u w:val="none"/>
          <w:shd w:fill="B4C7DC" w:val="clear"/>
          <w:vertAlign w:val="baseline"/>
        </w:rPr>
        <w:t>(pode ser via SEDEX, a critério do Programa)</w:t>
      </w:r>
      <w:r>
        <w:rPr>
          <w:i w:val="false"/>
          <w:caps w:val="false"/>
          <w:smallCaps w:val="false"/>
          <w:strike w:val="false"/>
          <w:dstrike w:val="false"/>
          <w:color w:val="000000"/>
          <w:position w:val="0"/>
          <w:sz w:val="22"/>
          <w:u w:val="none"/>
          <w:shd w:fill="auto" w:val="clear"/>
          <w:vertAlign w:val="baseline"/>
        </w:rPr>
        <w:t xml:space="preserve">, desde que postada até a data de encerramento das inscrições. </w:t>
      </w:r>
      <w:r>
        <w:rPr>
          <w:i w:val="false"/>
          <w:caps w:val="false"/>
          <w:smallCaps w:val="false"/>
          <w:strike w:val="false"/>
          <w:dstrike w:val="false"/>
          <w:color w:val="000000"/>
          <w:position w:val="0"/>
          <w:sz w:val="22"/>
          <w:u w:val="none"/>
          <w:shd w:fill="B4C7DC" w:val="clear"/>
          <w:vertAlign w:val="baseline"/>
        </w:rPr>
        <w:t>(a critério do Programa aceitar via postal)</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6"/>
        </w:numPr>
        <w:pBdr/>
        <w:shd w:val="clear" w:fill="auto"/>
        <w:tabs>
          <w:tab w:val="clear" w:pos="720"/>
          <w:tab w:val="left" w:pos="450" w:leader="none"/>
        </w:tabs>
        <w:spacing w:lineRule="auto" w:line="240" w:before="1" w:after="0"/>
        <w:ind w:left="0" w:right="136"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As inscrições por correspondência serão verificadas quando do seu recebimento pela Comissão de Seleção e Admissão no que se refere ao cumprimento dos requisitos para a sua aceitação, conforme item 2.</w:t>
      </w:r>
    </w:p>
    <w:p>
      <w:pPr>
        <w:pStyle w:val="Normal1"/>
        <w:keepNext w:val="false"/>
        <w:keepLines w:val="false"/>
        <w:widowControl w:val="false"/>
        <w:pBdr/>
        <w:shd w:val="clear" w:fill="auto"/>
        <w:spacing w:lineRule="auto" w:line="240" w:before="4"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6"/>
        </w:numPr>
        <w:pBdr/>
        <w:shd w:val="clear" w:fill="auto"/>
        <w:tabs>
          <w:tab w:val="clear" w:pos="720"/>
          <w:tab w:val="left" w:pos="421" w:leader="none"/>
        </w:tabs>
        <w:spacing w:lineRule="auto" w:line="228" w:before="1" w:after="0"/>
        <w:ind w:left="0" w:right="126"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São de inteira e exclusiva responsabilidade do candidato as informações e a documentação por ele fornecidas para a inscrição, as quais não poderão ser alteradas ou complementadas, em nenhuma hipótese ou a qualquer título.</w:t>
      </w:r>
    </w:p>
    <w:p>
      <w:pPr>
        <w:pStyle w:val="Normal1"/>
        <w:keepNext w:val="false"/>
        <w:keepLines w:val="false"/>
        <w:widowControl w:val="false"/>
        <w:pBdr/>
        <w:shd w:val="clear" w:fill="auto"/>
        <w:spacing w:lineRule="auto" w:line="240" w:before="7"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267" w:leader="none"/>
        </w:tabs>
        <w:spacing w:lineRule="auto" w:line="240" w:before="0" w:after="0"/>
        <w:ind w:left="0" w:right="0" w:hanging="0"/>
        <w:jc w:val="left"/>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2 – Documentação para a inscrição:</w:t>
      </w:r>
    </w:p>
    <w:p>
      <w:pPr>
        <w:pStyle w:val="Normal1"/>
        <w:keepNext w:val="false"/>
        <w:keepLines w:val="false"/>
        <w:widowControl w:val="false"/>
        <w:pBdr/>
        <w:shd w:val="clear" w:fill="auto"/>
        <w:spacing w:lineRule="auto" w:line="240" w:before="6"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s>
        <w:spacing w:lineRule="auto" w:line="240" w:before="9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2.1 – </w:t>
      </w:r>
      <w:r>
        <w:rPr>
          <w:i w:val="false"/>
          <w:caps w:val="false"/>
          <w:smallCaps w:val="false"/>
          <w:strike w:val="false"/>
          <w:dstrike w:val="false"/>
          <w:color w:val="000000"/>
          <w:position w:val="0"/>
          <w:sz w:val="22"/>
          <w:highlight w:val="yellow"/>
          <w:u w:val="none"/>
          <w:vertAlign w:val="baseline"/>
        </w:rPr>
        <w:t>Documentação exigível para a inscrição no Mestrado e no Doutorado:</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6"/>
        </w:numPr>
        <w:pBdr/>
        <w:shd w:val="clear" w:fill="auto"/>
        <w:tabs>
          <w:tab w:val="clear" w:pos="720"/>
          <w:tab w:val="left" w:pos="1035" w:leader="none"/>
        </w:tabs>
        <w:spacing w:lineRule="auto" w:line="240" w:before="0" w:after="0"/>
        <w:ind w:left="0" w:right="0" w:hanging="0"/>
        <w:jc w:val="left"/>
        <w:rPr>
          <w:b w:val="false"/>
          <w:b w:val="false"/>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Ficha de Inscrição preenchida, na forma do Anexo I;</w:t>
      </w:r>
    </w:p>
    <w:p>
      <w:pPr>
        <w:pStyle w:val="Normal1"/>
        <w:keepNext w:val="false"/>
        <w:keepLines w:val="false"/>
        <w:widowControl w:val="false"/>
        <w:numPr>
          <w:ilvl w:val="2"/>
          <w:numId w:val="6"/>
        </w:numPr>
        <w:pBdr/>
        <w:shd w:val="clear" w:fill="auto"/>
        <w:tabs>
          <w:tab w:val="clear" w:pos="720"/>
          <w:tab w:val="left" w:pos="1050" w:leader="none"/>
        </w:tabs>
        <w:spacing w:lineRule="auto" w:line="240" w:before="1" w:after="0"/>
        <w:ind w:left="0" w:right="140" w:hanging="0"/>
        <w:jc w:val="left"/>
        <w:rPr>
          <w:b w:val="false"/>
          <w:b w:val="false"/>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cópias autenticadas de CI, CPF, Título de Eleitor e comprovação da última votação, ou passaporte, no caso de candidato estrangeiro;</w:t>
      </w:r>
    </w:p>
    <w:p>
      <w:pPr>
        <w:pStyle w:val="Normal1"/>
        <w:keepNext w:val="false"/>
        <w:keepLines w:val="false"/>
        <w:widowControl w:val="false"/>
        <w:numPr>
          <w:ilvl w:val="2"/>
          <w:numId w:val="6"/>
        </w:numPr>
        <w:pBdr/>
        <w:shd w:val="clear" w:fill="auto"/>
        <w:tabs>
          <w:tab w:val="clear" w:pos="720"/>
          <w:tab w:val="left" w:pos="1031" w:leader="none"/>
        </w:tabs>
        <w:spacing w:lineRule="auto" w:line="240" w:before="1" w:after="0"/>
        <w:ind w:left="0" w:right="0" w:hanging="0"/>
        <w:jc w:val="left"/>
        <w:rPr>
          <w:b w:val="false"/>
          <w:b w:val="false"/>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01 (uma) foto 3 x 4, recente;</w:t>
      </w:r>
    </w:p>
    <w:p>
      <w:pPr>
        <w:pStyle w:val="Normal1"/>
        <w:keepNext w:val="false"/>
        <w:keepLines w:val="false"/>
        <w:widowControl w:val="false"/>
        <w:numPr>
          <w:ilvl w:val="2"/>
          <w:numId w:val="6"/>
        </w:numPr>
        <w:pBdr/>
        <w:shd w:val="clear" w:fill="auto"/>
        <w:tabs>
          <w:tab w:val="clear" w:pos="720"/>
          <w:tab w:val="left" w:pos="1045" w:leader="none"/>
          <w:tab w:val="left" w:pos="5645" w:leader="none"/>
          <w:tab w:val="left" w:pos="6173" w:leader="none"/>
        </w:tabs>
        <w:spacing w:lineRule="auto" w:line="228" w:before="4" w:after="0"/>
        <w:ind w:left="0" w:right="132" w:hanging="0"/>
        <w:jc w:val="left"/>
        <w:rPr>
          <w:b w:val="false"/>
          <w:b w:val="false"/>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212121"/>
          <w:position w:val="0"/>
          <w:sz w:val="22"/>
          <w:u w:val="none"/>
          <w:shd w:fill="auto" w:val="clear"/>
          <w:vertAlign w:val="baseline"/>
        </w:rPr>
        <w:t>comprovante de pagamento da taxa no valor de R$ 50,00 (cinquenta Reais), conforme boleto (Anexo II), podendo ser efetivado através do endereço eletrônico</w:t>
      </w:r>
      <w:r>
        <w:rPr>
          <w:i w:val="false"/>
          <w:caps w:val="false"/>
          <w:smallCaps w:val="false"/>
          <w:strike w:val="false"/>
          <w:dstrike w:val="false"/>
          <w:color w:val="1154CC"/>
          <w:position w:val="0"/>
          <w:sz w:val="22"/>
          <w:u w:val="none"/>
          <w:shd w:fill="auto" w:val="clear"/>
          <w:vertAlign w:val="baseline"/>
        </w:rPr>
        <w:t xml:space="preserve"> www.stn.fazenda.gov.br</w:t>
      </w:r>
      <w:r>
        <w:rPr>
          <w:i w:val="false"/>
          <w:caps w:val="false"/>
          <w:smallCaps w:val="false"/>
          <w:strike w:val="false"/>
          <w:dstrike w:val="false"/>
          <w:color w:val="212121"/>
          <w:position w:val="0"/>
          <w:sz w:val="22"/>
          <w:u w:val="none"/>
          <w:shd w:fill="auto" w:val="clear"/>
          <w:vertAlign w:val="baseline"/>
        </w:rPr>
        <w:t>;</w:t>
      </w:r>
    </w:p>
    <w:p>
      <w:pPr>
        <w:pStyle w:val="Normal1"/>
        <w:keepNext w:val="false"/>
        <w:keepLines w:val="false"/>
        <w:widowControl w:val="false"/>
        <w:numPr>
          <w:ilvl w:val="2"/>
          <w:numId w:val="6"/>
        </w:numPr>
        <w:pBdr/>
        <w:shd w:val="clear" w:fill="auto"/>
        <w:tabs>
          <w:tab w:val="clear" w:pos="720"/>
          <w:tab w:val="left" w:pos="1031" w:leader="none"/>
        </w:tabs>
        <w:spacing w:lineRule="auto" w:line="240" w:before="2"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shd w:fill="auto" w:val="clear"/>
          <w:vertAlign w:val="baseline"/>
        </w:rPr>
      </w:pPr>
      <w:r>
        <w:rPr>
          <w:i/>
          <w:caps w:val="false"/>
          <w:smallCaps w:val="false"/>
          <w:strike w:val="false"/>
          <w:dstrike w:val="false"/>
          <w:color w:val="000000"/>
          <w:position w:val="0"/>
          <w:sz w:val="22"/>
          <w:u w:val="none"/>
          <w:shd w:fill="auto" w:val="clear"/>
          <w:vertAlign w:val="baseline"/>
        </w:rPr>
        <w:t xml:space="preserve">Curriculum Vitae </w:t>
      </w:r>
      <w:r>
        <w:rPr>
          <w:b/>
          <w:i w:val="false"/>
          <w:caps w:val="false"/>
          <w:smallCaps w:val="false"/>
          <w:strike w:val="false"/>
          <w:dstrike w:val="false"/>
          <w:color w:val="000000"/>
          <w:position w:val="0"/>
          <w:sz w:val="22"/>
          <w:u w:val="none"/>
          <w:shd w:fill="auto" w:val="clear"/>
          <w:vertAlign w:val="baseline"/>
        </w:rPr>
        <w:t>(</w:t>
      </w:r>
      <w:r>
        <w:rPr>
          <w:i w:val="false"/>
          <w:caps w:val="false"/>
          <w:smallCaps w:val="false"/>
          <w:strike w:val="false"/>
          <w:dstrike w:val="false"/>
          <w:color w:val="000000"/>
          <w:position w:val="0"/>
          <w:sz w:val="22"/>
          <w:u w:val="none"/>
          <w:shd w:fill="auto" w:val="clear"/>
          <w:vertAlign w:val="baseline"/>
        </w:rPr>
        <w:t>no modelo adotado pelo Programa</w:t>
      </w:r>
      <w:r>
        <w:rPr>
          <w:b/>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4"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5"/>
        </w:numPr>
        <w:pBdr/>
        <w:shd w:val="clear" w:fill="auto"/>
        <w:tabs>
          <w:tab w:val="clear" w:pos="720"/>
          <w:tab w:val="left" w:pos="575" w:leader="none"/>
        </w:tabs>
        <w:spacing w:lineRule="auto" w:line="264" w:before="93" w:after="0"/>
        <w:ind w:left="0" w:right="135" w:hanging="0"/>
        <w:jc w:val="left"/>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212121"/>
          <w:position w:val="0"/>
          <w:sz w:val="22"/>
          <w:u w:val="none"/>
          <w:shd w:fill="auto" w:val="clear"/>
          <w:vertAlign w:val="baseline"/>
        </w:rPr>
        <w:t>–</w:t>
      </w:r>
      <w:r>
        <w:rPr>
          <w:i w:val="false"/>
          <w:caps w:val="false"/>
          <w:smallCaps w:val="false"/>
          <w:strike w:val="false"/>
          <w:dstrike w:val="false"/>
          <w:color w:val="212121"/>
          <w:position w:val="0"/>
          <w:sz w:val="22"/>
          <w:highlight w:val="yellow"/>
          <w:u w:val="none"/>
          <w:vertAlign w:val="baseline"/>
        </w:rPr>
        <w:t xml:space="preserve"> </w:t>
      </w:r>
      <w:r>
        <w:rPr>
          <w:i w:val="false"/>
          <w:caps w:val="false"/>
          <w:smallCaps w:val="false"/>
          <w:strike w:val="false"/>
          <w:dstrike w:val="false"/>
          <w:color w:val="212121"/>
          <w:position w:val="0"/>
          <w:sz w:val="22"/>
          <w:highlight w:val="yellow"/>
          <w:u w:val="none"/>
          <w:vertAlign w:val="baseline"/>
        </w:rPr>
        <w:t>A autenticação dos documentos referidos na letra “b” de 2.1 poderá ser realizada mediante cotejo da cópia com</w:t>
      </w:r>
      <w:r>
        <w:rPr>
          <w:i w:val="false"/>
          <w:caps w:val="false"/>
          <w:smallCaps w:val="false"/>
          <w:strike w:val="false"/>
          <w:dstrike w:val="false"/>
          <w:color w:val="212121"/>
          <w:position w:val="0"/>
          <w:sz w:val="22"/>
          <w:u w:val="none"/>
          <w:shd w:fill="auto" w:val="clear"/>
          <w:vertAlign w:val="baseline"/>
        </w:rPr>
        <w:t xml:space="preserve"> </w:t>
      </w:r>
      <w:r>
        <w:rPr>
          <w:i w:val="false"/>
          <w:caps w:val="false"/>
          <w:smallCaps w:val="false"/>
          <w:strike w:val="false"/>
          <w:dstrike w:val="false"/>
          <w:color w:val="212121"/>
          <w:position w:val="0"/>
          <w:sz w:val="22"/>
          <w:highlight w:val="yellow"/>
          <w:u w:val="none"/>
          <w:vertAlign w:val="baseline"/>
        </w:rPr>
        <w:t>o original pelo servidor encarregado do recebimento.</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5"/>
        </w:numPr>
        <w:pBdr/>
        <w:shd w:val="clear" w:fill="auto"/>
        <w:tabs>
          <w:tab w:val="clear" w:pos="720"/>
          <w:tab w:val="left" w:pos="575" w:leader="none"/>
        </w:tabs>
        <w:spacing w:lineRule="auto" w:line="264" w:before="93" w:after="0"/>
        <w:ind w:left="0" w:right="126"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212121"/>
          <w:position w:val="0"/>
          <w:sz w:val="22"/>
          <w:u w:val="none"/>
          <w:shd w:fill="auto" w:val="clear"/>
          <w:vertAlign w:val="baseline"/>
        </w:rPr>
        <w:t>- O candidato inscrito no Cadastro Único para os Programas Sociais do Governo Federal e membro de família de baixa renda, nos termos do Decreto nº 6.135/2007, poderá requerer a dispensa do pagamento da taxa de inscrição até o quinto dia anterior ao do encerramento das inscrições, conforme modelo (Anexo V);</w:t>
      </w:r>
    </w:p>
    <w:p>
      <w:pPr>
        <w:pStyle w:val="Normal1"/>
        <w:keepNext w:val="false"/>
        <w:keepLines w:val="false"/>
        <w:widowControl w:val="false"/>
        <w:pBdr/>
        <w:shd w:val="clear" w:fill="auto"/>
        <w:spacing w:lineRule="auto" w:line="240" w:before="1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5"/>
        </w:numPr>
        <w:pBdr/>
        <w:shd w:val="clear" w:fill="auto"/>
        <w:tabs>
          <w:tab w:val="clear" w:pos="720"/>
          <w:tab w:val="left" w:pos="608" w:leader="none"/>
        </w:tabs>
        <w:spacing w:lineRule="auto" w:line="264" w:before="93" w:after="0"/>
        <w:ind w:left="0" w:right="135" w:hanging="0"/>
        <w:jc w:val="left"/>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212121"/>
          <w:position w:val="0"/>
          <w:sz w:val="22"/>
          <w:u w:val="none"/>
          <w:shd w:fill="auto" w:val="clear"/>
          <w:vertAlign w:val="baseline"/>
        </w:rPr>
        <w:t xml:space="preserve">– </w:t>
      </w:r>
      <w:r>
        <w:rPr>
          <w:i w:val="false"/>
          <w:caps w:val="false"/>
          <w:smallCaps w:val="false"/>
          <w:strike w:val="false"/>
          <w:dstrike w:val="false"/>
          <w:color w:val="212121"/>
          <w:position w:val="0"/>
          <w:sz w:val="22"/>
          <w:u w:val="none"/>
          <w:shd w:fill="auto" w:val="clear"/>
          <w:vertAlign w:val="baseline"/>
        </w:rPr>
        <w:t>No caso do item anterior, a decisão será comunicada ao candidato em data anterior ao encerramento das inscrições, preferencialmente por meio eletrônico, para o endereço indicado pelo candidato quando da inscrição;</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5"/>
        </w:numPr>
        <w:pBdr/>
        <w:shd w:val="clear" w:fill="auto"/>
        <w:tabs>
          <w:tab w:val="clear" w:pos="720"/>
          <w:tab w:val="left" w:pos="584" w:leader="none"/>
        </w:tabs>
        <w:spacing w:lineRule="auto" w:line="264" w:before="94" w:after="0"/>
        <w:ind w:left="0" w:right="131"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212121"/>
          <w:position w:val="0"/>
          <w:sz w:val="22"/>
          <w:u w:val="none"/>
          <w:shd w:fill="auto" w:val="clear"/>
          <w:vertAlign w:val="baseline"/>
        </w:rPr>
        <w:t xml:space="preserve">– </w:t>
      </w:r>
      <w:r>
        <w:rPr>
          <w:i w:val="false"/>
          <w:caps w:val="false"/>
          <w:smallCaps w:val="false"/>
          <w:strike w:val="false"/>
          <w:dstrike w:val="false"/>
          <w:color w:val="212121"/>
          <w:position w:val="0"/>
          <w:sz w:val="22"/>
          <w:u w:val="none"/>
          <w:shd w:fill="auto" w:val="clear"/>
          <w:vertAlign w:val="baseline"/>
        </w:rPr>
        <w:t>Em caso de indeferimento do pedido de dispensa da taxa de inscrição, é facultado ao candidato, em dois dias úteis, o pagamento da taxa ou a interposição de recurso, dotado de efeito suspensivo, endereçado à Coordenação do Programa.</w:t>
      </w:r>
    </w:p>
    <w:p>
      <w:pPr>
        <w:pStyle w:val="Normal1"/>
        <w:keepNext w:val="false"/>
        <w:keepLines w:val="false"/>
        <w:widowControl w:val="false"/>
        <w:pBdr/>
        <w:shd w:val="clear" w:fill="auto"/>
        <w:spacing w:lineRule="auto" w:line="240" w:before="7"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1" w:leader="none"/>
        </w:tabs>
        <w:spacing w:lineRule="auto" w:line="240" w:before="0" w:after="0"/>
        <w:ind w:left="0" w:right="124"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2.2 – Além dos documentos indicados em 2.1, os candidatos ao Curso de Mestrado deverão instruir a ficha de inscrição com:</w:t>
      </w:r>
    </w:p>
    <w:p>
      <w:pPr>
        <w:pStyle w:val="Normal1"/>
        <w:keepNext w:val="false"/>
        <w:keepLines w:val="false"/>
        <w:widowControl w:val="false"/>
        <w:pBdr/>
        <w:shd w:val="clear" w:fill="auto"/>
        <w:tabs>
          <w:tab w:val="clear" w:pos="720"/>
          <w:tab w:val="left" w:pos="421" w:leader="none"/>
        </w:tabs>
        <w:spacing w:lineRule="auto" w:line="240" w:before="0" w:after="0"/>
        <w:ind w:left="0" w:right="124"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3"/>
        </w:numPr>
        <w:pBdr/>
        <w:shd w:val="clear" w:fill="auto"/>
        <w:tabs>
          <w:tab w:val="clear" w:pos="720"/>
          <w:tab w:val="left" w:pos="421" w:leader="none"/>
        </w:tabs>
        <w:spacing w:lineRule="auto" w:line="240" w:before="0" w:after="0"/>
        <w:ind w:left="0" w:right="124" w:hanging="0"/>
        <w:jc w:val="both"/>
        <w:rPr>
          <w:i w:val="false"/>
          <w:i w:val="false"/>
          <w:caps w:val="false"/>
          <w:smallCaps w:val="false"/>
          <w:strike w:val="false"/>
          <w:dstrike w:val="false"/>
          <w:color w:val="000000"/>
          <w:position w:val="0"/>
          <w:sz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Pré ou Projeto de pesquisa, em </w:t>
      </w:r>
      <w:r>
        <w:rPr>
          <w:i w:val="false"/>
          <w:caps w:val="false"/>
          <w:smallCaps w:val="false"/>
          <w:strike w:val="false"/>
          <w:dstrike w:val="false"/>
          <w:color w:val="000000"/>
          <w:position w:val="0"/>
          <w:sz w:val="22"/>
          <w:highlight w:val="yellow"/>
          <w:u w:val="none"/>
          <w:vertAlign w:val="baseline"/>
        </w:rPr>
        <w:t>&lt;número_de_cópias&gt;</w:t>
      </w:r>
      <w:r>
        <w:rPr>
          <w:i w:val="false"/>
          <w:caps w:val="false"/>
          <w:smallCaps w:val="false"/>
          <w:strike w:val="false"/>
          <w:dstrike w:val="false"/>
          <w:color w:val="000000"/>
          <w:position w:val="0"/>
          <w:sz w:val="22"/>
          <w:u w:val="none"/>
          <w:shd w:fill="auto" w:val="clear"/>
          <w:vertAlign w:val="baseline"/>
        </w:rPr>
        <w:t xml:space="preserve"> cópias </w:t>
      </w:r>
      <w:r>
        <w:rPr>
          <w:i w:val="false"/>
          <w:caps w:val="false"/>
          <w:smallCaps w:val="false"/>
          <w:strike w:val="false"/>
          <w:dstrike w:val="false"/>
          <w:color w:val="000000"/>
          <w:position w:val="0"/>
          <w:sz w:val="22"/>
          <w:u w:val="none"/>
          <w:shd w:fill="B4C7DC" w:val="clear"/>
          <w:vertAlign w:val="baseline"/>
        </w:rPr>
        <w:t>(número de cópias 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numPr>
          <w:ilvl w:val="0"/>
          <w:numId w:val="3"/>
        </w:numPr>
        <w:pBdr/>
        <w:shd w:val="clear" w:fill="auto"/>
        <w:tabs>
          <w:tab w:val="clear" w:pos="720"/>
          <w:tab w:val="left" w:pos="395" w:leader="none"/>
        </w:tabs>
        <w:spacing w:lineRule="auto" w:line="240" w:before="0" w:after="0"/>
        <w:ind w:left="0" w:right="0" w:hanging="0"/>
        <w:jc w:val="both"/>
        <w:rPr>
          <w:i w:val="false"/>
          <w:i w:val="false"/>
          <w:caps w:val="false"/>
          <w:smallCaps w:val="false"/>
          <w:strike w:val="false"/>
          <w:dstrike w:val="false"/>
          <w:color w:val="000000"/>
          <w:position w:val="0"/>
          <w:sz w:val="22"/>
          <w:shd w:fill="auto" w:val="clear"/>
          <w:vertAlign w:val="baseline"/>
        </w:rPr>
      </w:pPr>
      <w:r>
        <w:rPr>
          <w:i w:val="false"/>
          <w:caps w:val="false"/>
          <w:smallCaps w:val="false"/>
          <w:strike w:val="false"/>
          <w:dstrike w:val="false"/>
          <w:color w:val="000000"/>
          <w:position w:val="0"/>
          <w:sz w:val="22"/>
          <w:u w:val="none"/>
          <w:shd w:fill="auto" w:val="clear"/>
          <w:vertAlign w:val="baseline"/>
        </w:rPr>
        <w:t>Diploma ou comprovante de conclusão do Curso de Graduação;</w:t>
      </w:r>
    </w:p>
    <w:p>
      <w:pPr>
        <w:pStyle w:val="Normal1"/>
        <w:keepNext w:val="false"/>
        <w:keepLines w:val="false"/>
        <w:widowControl w:val="false"/>
        <w:numPr>
          <w:ilvl w:val="0"/>
          <w:numId w:val="3"/>
        </w:numPr>
        <w:pBdr/>
        <w:shd w:val="clear" w:fill="auto"/>
        <w:tabs>
          <w:tab w:val="clear" w:pos="720"/>
          <w:tab w:val="left" w:pos="395" w:leader="none"/>
          <w:tab w:val="left" w:pos="1179" w:leader="none"/>
        </w:tabs>
        <w:spacing w:lineRule="auto" w:line="240" w:before="1" w:after="0"/>
        <w:ind w:left="0" w:right="0" w:hanging="0"/>
        <w:jc w:val="both"/>
        <w:rPr>
          <w:i w:val="false"/>
          <w:i w:val="false"/>
          <w:caps w:val="false"/>
          <w:smallCaps w:val="false"/>
          <w:strike w:val="false"/>
          <w:dstrike w:val="false"/>
          <w:color w:val="000000"/>
          <w:position w:val="0"/>
          <w:sz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Cópia do histórico escolar do Curso de Graduação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1" w:leader="none"/>
        </w:tabs>
        <w:spacing w:lineRule="auto" w:line="240" w:before="0" w:after="0"/>
        <w:ind w:left="0" w:right="141"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2. 3 – Além dos documentos indicados em 2.1, os candidatos ao Curso de Doutorado deverão instruir o requerimento de inscrição com:</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8"/>
        </w:numPr>
        <w:pBdr/>
        <w:shd w:val="clear" w:fill="auto"/>
        <w:tabs>
          <w:tab w:val="clear" w:pos="720"/>
          <w:tab w:val="left" w:pos="1179" w:leader="none"/>
          <w:tab w:val="left" w:pos="1180" w:leader="none"/>
          <w:tab w:val="left" w:pos="4141" w:leader="none"/>
        </w:tabs>
        <w:spacing w:lineRule="auto" w:line="240" w:before="0" w:after="0"/>
        <w:ind w:left="0" w:right="0" w:hanging="0"/>
        <w:jc w:val="left"/>
        <w:rPr>
          <w:i w:val="false"/>
          <w:i w:val="false"/>
          <w:caps w:val="false"/>
          <w:smallCaps w:val="false"/>
          <w:strike w:val="false"/>
          <w:dstrike w:val="false"/>
          <w:color w:val="000000"/>
          <w:position w:val="0"/>
          <w:sz w:val="22"/>
          <w:u w:val="none"/>
          <w:vertAlign w:val="baseline"/>
        </w:rPr>
      </w:pPr>
      <w:r>
        <w:rPr>
          <w:i w:val="false"/>
          <w:caps w:val="false"/>
          <w:smallCaps w:val="false"/>
          <w:strike w:val="false"/>
          <w:dstrike w:val="false"/>
          <w:color w:val="000000"/>
          <w:position w:val="0"/>
          <w:sz w:val="22"/>
          <w:u w:val="none"/>
          <w:shd w:fill="auto" w:val="clear"/>
          <w:vertAlign w:val="baseline"/>
        </w:rPr>
        <w:t xml:space="preserve">Pré ou Projeto de pesquisa, em </w:t>
      </w:r>
      <w:r>
        <w:rPr>
          <w:i w:val="false"/>
          <w:caps w:val="false"/>
          <w:smallCaps w:val="false"/>
          <w:strike w:val="false"/>
          <w:dstrike w:val="false"/>
          <w:color w:val="000000"/>
          <w:position w:val="0"/>
          <w:sz w:val="22"/>
          <w:highlight w:val="yellow"/>
          <w:u w:val="none"/>
          <w:vertAlign w:val="baseline"/>
        </w:rPr>
        <w:t>&lt;número_de_cópias&gt;</w:t>
      </w:r>
      <w:r>
        <w:rPr>
          <w:i w:val="false"/>
          <w:caps w:val="false"/>
          <w:smallCaps w:val="false"/>
          <w:strike w:val="false"/>
          <w:dstrike w:val="false"/>
          <w:color w:val="000000"/>
          <w:position w:val="0"/>
          <w:sz w:val="22"/>
          <w:u w:val="none"/>
          <w:shd w:fill="auto" w:val="clear"/>
          <w:vertAlign w:val="baseline"/>
        </w:rPr>
        <w:t xml:space="preserve"> cópias </w:t>
      </w:r>
      <w:r>
        <w:rPr>
          <w:i w:val="false"/>
          <w:caps w:val="false"/>
          <w:smallCaps w:val="false"/>
          <w:strike w:val="false"/>
          <w:dstrike w:val="false"/>
          <w:color w:val="000000"/>
          <w:position w:val="0"/>
          <w:sz w:val="22"/>
          <w:u w:val="none"/>
          <w:shd w:fill="B4C7DC" w:val="clear"/>
          <w:vertAlign w:val="baseline"/>
        </w:rPr>
        <w:t>(número de cópias 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numPr>
          <w:ilvl w:val="0"/>
          <w:numId w:val="8"/>
        </w:numPr>
        <w:pBdr/>
        <w:shd w:val="clear" w:fill="auto"/>
        <w:tabs>
          <w:tab w:val="clear" w:pos="720"/>
          <w:tab w:val="left" w:pos="1179" w:leader="none"/>
          <w:tab w:val="left" w:pos="1180" w:leader="none"/>
          <w:tab w:val="left" w:pos="4141" w:leader="none"/>
        </w:tabs>
        <w:spacing w:lineRule="auto" w:line="240" w:before="0" w:after="0"/>
        <w:ind w:left="0" w:right="0" w:hanging="0"/>
        <w:jc w:val="left"/>
        <w:rPr>
          <w:i w:val="false"/>
          <w:i w:val="false"/>
          <w:caps w:val="false"/>
          <w:smallCaps w:val="false"/>
          <w:strike w:val="false"/>
          <w:dstrike w:val="false"/>
          <w:color w:val="000000"/>
          <w:position w:val="0"/>
          <w:sz w:val="22"/>
          <w:u w:val="none"/>
          <w:vertAlign w:val="baseline"/>
        </w:rPr>
      </w:pPr>
      <w:r>
        <w:rPr>
          <w:i w:val="false"/>
          <w:caps w:val="false"/>
          <w:smallCaps w:val="false"/>
          <w:strike w:val="false"/>
          <w:dstrike w:val="false"/>
          <w:color w:val="000000"/>
          <w:position w:val="0"/>
          <w:sz w:val="22"/>
          <w:u w:val="none"/>
          <w:shd w:fill="auto" w:val="clear"/>
          <w:vertAlign w:val="baseline"/>
        </w:rPr>
        <w:t>Diploma ou comprovante de conclusão do Curso de Graduação; e</w:t>
      </w:r>
    </w:p>
    <w:p>
      <w:pPr>
        <w:pStyle w:val="Normal1"/>
        <w:keepNext w:val="false"/>
        <w:keepLines w:val="false"/>
        <w:widowControl w:val="false"/>
        <w:numPr>
          <w:ilvl w:val="0"/>
          <w:numId w:val="8"/>
        </w:numPr>
        <w:pBdr/>
        <w:shd w:val="clear" w:fill="auto"/>
        <w:tabs>
          <w:tab w:val="clear" w:pos="720"/>
          <w:tab w:val="left" w:pos="1179" w:leader="none"/>
          <w:tab w:val="left" w:pos="1180" w:leader="none"/>
          <w:tab w:val="left" w:pos="4141" w:leader="none"/>
        </w:tabs>
        <w:spacing w:lineRule="auto" w:line="240" w:before="0" w:after="0"/>
        <w:ind w:left="0" w:right="0" w:hanging="0"/>
        <w:jc w:val="left"/>
        <w:rPr>
          <w:i w:val="false"/>
          <w:i w:val="false"/>
          <w:caps w:val="false"/>
          <w:smallCaps w:val="false"/>
          <w:strike w:val="false"/>
          <w:dstrike w:val="false"/>
          <w:color w:val="000000"/>
          <w:position w:val="0"/>
          <w:sz w:val="22"/>
          <w:u w:val="none"/>
          <w:vertAlign w:val="baseline"/>
        </w:rPr>
      </w:pPr>
      <w:r>
        <w:rPr>
          <w:i w:val="false"/>
          <w:caps w:val="false"/>
          <w:smallCaps w:val="false"/>
          <w:strike w:val="false"/>
          <w:dstrike w:val="false"/>
          <w:color w:val="000000"/>
          <w:position w:val="0"/>
          <w:sz w:val="22"/>
          <w:u w:val="none"/>
          <w:shd w:fill="auto" w:val="clear"/>
          <w:vertAlign w:val="baseline"/>
        </w:rPr>
        <w:t xml:space="preserve">Cópia do histórico escolar dos Cursos de Graduação e Mestrado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55" w:leader="none"/>
        </w:tabs>
        <w:spacing w:lineRule="auto" w:line="240" w:before="0" w:after="0"/>
        <w:ind w:left="0" w:right="144"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 4 – Os diplomas dos Cursos de Graduação e de Mestrado obtidos no estrangeiro deverão ser apresentados com autenticação consular brasileira </w:t>
      </w:r>
      <w:r>
        <w:rPr>
          <w:i w:val="false"/>
          <w:caps w:val="false"/>
          <w:smallCaps w:val="false"/>
          <w:strike w:val="false"/>
          <w:dstrike w:val="false"/>
          <w:color w:val="000000"/>
          <w:position w:val="0"/>
          <w:sz w:val="22"/>
          <w:u w:val="none"/>
          <w:shd w:fill="B4C7DC" w:val="clear"/>
          <w:vertAlign w:val="baseline"/>
        </w:rPr>
        <w:t>(a critério do Programa poderão ser exigidos apenas no momento da matrícula)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6" w:leader="none"/>
        </w:tabs>
        <w:spacing w:lineRule="auto" w:line="240" w:before="0" w:after="0"/>
        <w:ind w:left="0" w:right="131"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2. 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i w:val="false"/>
          <w:caps w:val="false"/>
          <w:smallCaps w:val="false"/>
          <w:strike w:val="false"/>
          <w:dstrike w:val="false"/>
          <w:color w:val="000000"/>
          <w:position w:val="0"/>
          <w:sz w:val="22"/>
          <w:u w:val="none"/>
          <w:shd w:fill="B4C7DC" w:val="clear"/>
          <w:vertAlign w:val="baseline"/>
        </w:rPr>
        <w:t>(inscrição condicional 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272" w:leader="none"/>
        </w:tabs>
        <w:spacing w:lineRule="auto" w:line="240" w:before="94" w:after="0"/>
        <w:ind w:left="0" w:right="131" w:hanging="0"/>
        <w:jc w:val="both"/>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3 - Exame de Seleção e Admissão. </w:t>
      </w:r>
      <w:r>
        <w:rPr>
          <w:i w:val="false"/>
          <w:caps w:val="false"/>
          <w:smallCaps w:val="false"/>
          <w:strike w:val="false"/>
          <w:dstrike w:val="false"/>
          <w:color w:val="000000"/>
          <w:position w:val="0"/>
          <w:sz w:val="22"/>
          <w:u w:val="none"/>
          <w:shd w:fill="auto" w:val="clear"/>
          <w:vertAlign w:val="baseline"/>
        </w:rPr>
        <w:t xml:space="preserve">O Concurso será procedido pela Comissão de Seleção e Admissão designada pelo Colegiado do Programa, formada por </w:t>
      </w:r>
      <w:r>
        <w:rPr>
          <w:i w:val="false"/>
          <w:caps w:val="false"/>
          <w:smallCaps w:val="false"/>
          <w:strike w:val="false"/>
          <w:dstrike w:val="false"/>
          <w:color w:val="000000"/>
          <w:position w:val="0"/>
          <w:sz w:val="22"/>
          <w:highlight w:val="yellow"/>
          <w:u w:val="none"/>
          <w:vertAlign w:val="baseline"/>
        </w:rPr>
        <w:t>_____</w:t>
      </w:r>
      <w:r>
        <w:rPr>
          <w:i w:val="false"/>
          <w:caps w:val="false"/>
          <w:smallCaps w:val="false"/>
          <w:strike w:val="false"/>
          <w:dstrike w:val="false"/>
          <w:color w:val="000000"/>
          <w:position w:val="0"/>
          <w:sz w:val="22"/>
          <w:u w:val="none"/>
          <w:shd w:fill="auto" w:val="clear"/>
          <w:vertAlign w:val="baseline"/>
        </w:rPr>
        <w:t xml:space="preserve"> membros. </w:t>
      </w:r>
      <w:r>
        <w:rPr>
          <w:i w:val="false"/>
          <w:caps w:val="false"/>
          <w:smallCaps w:val="false"/>
          <w:strike w:val="false"/>
          <w:dstrike w:val="false"/>
          <w:color w:val="000000"/>
          <w:position w:val="0"/>
          <w:sz w:val="22"/>
          <w:u w:val="none"/>
          <w:shd w:fill="B4C7DC" w:val="clear"/>
          <w:vertAlign w:val="baseline"/>
        </w:rPr>
        <w:t>(número de membros 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tabs>
          <w:tab w:val="clear" w:pos="720"/>
          <w:tab w:val="left" w:pos="272" w:leader="none"/>
        </w:tabs>
        <w:spacing w:lineRule="auto" w:line="240" w:before="94" w:after="0"/>
        <w:ind w:left="0" w:right="131"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3.1 – A Seleção para o Mestrado constará de:</w:t>
      </w:r>
    </w:p>
    <w:p>
      <w:pPr>
        <w:pStyle w:val="Normal1"/>
        <w:keepNext w:val="false"/>
        <w:keepLines w:val="false"/>
        <w:widowControl w:val="false"/>
        <w:pBdr/>
        <w:shd w:val="clear" w:fill="auto"/>
        <w:spacing w:lineRule="auto" w:line="240" w:before="9"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bl>
      <w:tblPr>
        <w:tblStyle w:val="Table2"/>
        <w:tblW w:w="9634" w:type="dxa"/>
        <w:jc w:val="left"/>
        <w:tblInd w:w="0" w:type="dxa"/>
        <w:tblLayout w:type="fixed"/>
        <w:tblCellMar>
          <w:top w:w="0" w:type="dxa"/>
          <w:left w:w="108" w:type="dxa"/>
          <w:bottom w:w="0" w:type="dxa"/>
          <w:right w:w="108" w:type="dxa"/>
        </w:tblCellMar>
        <w:tblLook w:val="0000"/>
      </w:tblPr>
      <w:tblGrid>
        <w:gridCol w:w="6181"/>
        <w:gridCol w:w="1809"/>
        <w:gridCol w:w="1644"/>
      </w:tblGrid>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Etapas do Concurso ao Mestrado</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Datas</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Horários</w:t>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Inscrições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Etapa 1 – </w:t>
            </w:r>
            <w:r>
              <w:rPr>
                <w:i w:val="false"/>
                <w:caps w:val="false"/>
                <w:smallCaps w:val="false"/>
                <w:strike w:val="false"/>
                <w:dstrike w:val="false"/>
                <w:color w:val="000000"/>
                <w:position w:val="0"/>
                <w:sz w:val="22"/>
                <w:highlight w:val="yellow"/>
                <w:u w:val="none"/>
                <w:vertAlign w:val="baseline"/>
              </w:rPr>
              <w:t>&lt;Nome_da_Etapa_1&gt;</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Divulgação do Resultado da Etapa </w:t>
            </w:r>
            <w:r>
              <w:rPr>
                <w:i w:val="false"/>
                <w:caps w:val="false"/>
                <w:smallCaps w:val="false"/>
                <w:strike w:val="false"/>
                <w:dstrike w:val="false"/>
                <w:color w:val="000000"/>
                <w:position w:val="0"/>
                <w:sz w:val="22"/>
                <w:highlight w:val="yellow"/>
                <w:u w:val="none"/>
                <w:vertAlign w:val="baseline"/>
              </w:rPr>
              <w:t>&lt;Nome_da_Etapa_1&gt;</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Prazo Recursal (intervalo d</w:t>
            </w:r>
            <w:r>
              <w:rPr>
                <w:i w:val="false"/>
                <w:caps w:val="false"/>
                <w:smallCaps w:val="false"/>
                <w:strike w:val="false"/>
                <w:dstrike w:val="false"/>
                <w:color w:val="000000"/>
                <w:position w:val="0"/>
                <w:sz w:val="22"/>
                <w:highlight w:val="white"/>
                <w:u w:val="none"/>
                <w:vertAlign w:val="baseline"/>
              </w:rPr>
              <w:t>e 3 d</w:t>
            </w:r>
            <w:r>
              <w:rPr>
                <w:i w:val="false"/>
                <w:caps w:val="false"/>
                <w:smallCaps w:val="false"/>
                <w:strike w:val="false"/>
                <w:dstrike w:val="false"/>
                <w:color w:val="000000"/>
                <w:position w:val="0"/>
                <w:sz w:val="22"/>
                <w:u w:val="none"/>
                <w:shd w:fill="auto" w:val="clear"/>
                <w:vertAlign w:val="baseline"/>
              </w:rPr>
              <w:t>ias úteis)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Etapa N – </w:t>
            </w:r>
            <w:r>
              <w:rPr>
                <w:i w:val="false"/>
                <w:caps w:val="false"/>
                <w:smallCaps w:val="false"/>
                <w:strike w:val="false"/>
                <w:dstrike w:val="false"/>
                <w:color w:val="000000"/>
                <w:position w:val="0"/>
                <w:sz w:val="22"/>
                <w:highlight w:val="yellow"/>
                <w:u w:val="none"/>
                <w:vertAlign w:val="baseline"/>
              </w:rPr>
              <w:t>&lt;Nome_da_Etapa_N&gt;</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Divulgação do Resultado da Etapa </w:t>
            </w:r>
            <w:r>
              <w:rPr>
                <w:i w:val="false"/>
                <w:caps w:val="false"/>
                <w:smallCaps w:val="false"/>
                <w:strike w:val="false"/>
                <w:dstrike w:val="false"/>
                <w:color w:val="000000"/>
                <w:position w:val="0"/>
                <w:sz w:val="22"/>
                <w:highlight w:val="yellow"/>
                <w:u w:val="none"/>
                <w:vertAlign w:val="baseline"/>
              </w:rPr>
              <w:t>&lt;Nome_da_Etapa_N&gt;</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Prazo recursal (intervalo de </w:t>
            </w:r>
            <w:r>
              <w:rPr>
                <w:i w:val="false"/>
                <w:caps w:val="false"/>
                <w:smallCaps w:val="false"/>
                <w:strike w:val="false"/>
                <w:dstrike w:val="false"/>
                <w:color w:val="000000"/>
                <w:position w:val="0"/>
                <w:sz w:val="22"/>
                <w:highlight w:val="white"/>
                <w:u w:val="none"/>
                <w:vertAlign w:val="baseline"/>
              </w:rPr>
              <w:t>3 </w:t>
            </w:r>
            <w:r>
              <w:rPr>
                <w:i w:val="false"/>
                <w:caps w:val="false"/>
                <w:smallCaps w:val="false"/>
                <w:strike w:val="false"/>
                <w:dstrike w:val="false"/>
                <w:color w:val="000000"/>
                <w:position w:val="0"/>
                <w:sz w:val="22"/>
                <w:u w:val="none"/>
                <w:shd w:fill="auto" w:val="clear"/>
                <w:vertAlign w:val="baseline"/>
              </w:rPr>
              <w:t>dias úteis)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Período para envio de material para avaliação da veracidade da autodeclaração </w:t>
            </w:r>
            <w:r>
              <w:rPr>
                <w:i w:val="false"/>
                <w:caps w:val="false"/>
                <w:smallCaps w:val="false"/>
                <w:strike w:val="false"/>
                <w:dstrike w:val="false"/>
                <w:color w:val="000000"/>
                <w:position w:val="0"/>
                <w:sz w:val="22"/>
                <w:highlight w:val="white"/>
                <w:u w:val="none"/>
                <w:vertAlign w:val="baseline"/>
              </w:rPr>
              <w:t xml:space="preserve">para candidatos autodeclarados negros (pretos e pardos) </w:t>
            </w:r>
            <w:r>
              <w:rPr>
                <w:i w:val="false"/>
                <w:caps w:val="false"/>
                <w:smallCaps w:val="false"/>
                <w:strike w:val="false"/>
                <w:dstrike w:val="false"/>
                <w:color w:val="000000"/>
                <w:position w:val="0"/>
                <w:sz w:val="22"/>
                <w:u w:val="none"/>
                <w:shd w:fill="B4C7DC" w:val="clear"/>
                <w:vertAlign w:val="baseline"/>
              </w:rPr>
              <w:t>(recomendamos 5 dias)</w:t>
            </w:r>
          </w:p>
        </w:tc>
        <w:tc>
          <w:tcPr>
            <w:tcW w:w="1809" w:type="dxa"/>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highlight w:val="white"/>
                <w:u w:val="none"/>
                <w:vertAlign w:val="baseline"/>
              </w:rPr>
              <w:t>Comissão Heteroidentificação para candidatos autodeclarados negros (pretos e pardos)</w:t>
            </w:r>
          </w:p>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B4C7DC" w:val="clear"/>
                <w:vertAlign w:val="baseline"/>
              </w:rPr>
              <w:t>(recomendamos 2 dias úteis, no mínimo, a depender da quantidade de vagas)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highlight w:val="white"/>
                <w:u w:val="none"/>
                <w:vertAlign w:val="baseline"/>
              </w:rPr>
              <w:t>Resultado da Comissão de Heteroidenficação</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highlight w:val="white"/>
                <w:u w:val="none"/>
                <w:vertAlign w:val="baseline"/>
              </w:rPr>
              <w:t>Prazo recursal para comissão heteroindentificação (intervalo de 3 dias úteis)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highlight w:val="white"/>
                <w:u w:val="none"/>
                <w:vertAlign w:val="baseline"/>
              </w:rPr>
              <w:t>Resultado dos recursos a Comissão de Heteroidenficação</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highlight w:val="white"/>
                <w:u w:val="none"/>
                <w:vertAlign w:val="baseline"/>
              </w:rPr>
              <w:t>Resultado Final</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Prazo recursal do Resultado Final (intervalo d</w:t>
            </w:r>
            <w:r>
              <w:rPr>
                <w:i w:val="false"/>
                <w:caps w:val="false"/>
                <w:smallCaps w:val="false"/>
                <w:strike w:val="false"/>
                <w:dstrike w:val="false"/>
                <w:color w:val="000000"/>
                <w:position w:val="0"/>
                <w:sz w:val="22"/>
                <w:highlight w:val="white"/>
                <w:u w:val="none"/>
                <w:vertAlign w:val="baseline"/>
              </w:rPr>
              <w:t>e 3 d</w:t>
            </w:r>
            <w:r>
              <w:rPr>
                <w:i w:val="false"/>
                <w:caps w:val="false"/>
                <w:smallCaps w:val="false"/>
                <w:strike w:val="false"/>
                <w:dstrike w:val="false"/>
                <w:color w:val="000000"/>
                <w:position w:val="0"/>
                <w:sz w:val="22"/>
                <w:u w:val="none"/>
                <w:shd w:fill="auto" w:val="clear"/>
                <w:vertAlign w:val="baseline"/>
              </w:rPr>
              <w:t>ias úteis)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Matrícula  </w:t>
            </w:r>
            <w:r>
              <w:rPr>
                <w:i w:val="false"/>
                <w:caps w:val="false"/>
                <w:smallCaps w:val="false"/>
                <w:strike w:val="false"/>
                <w:dstrike w:val="false"/>
                <w:color w:val="000000"/>
                <w:position w:val="0"/>
                <w:sz w:val="22"/>
                <w:u w:val="none"/>
                <w:shd w:fill="B4C7DC" w:val="clear"/>
                <w:vertAlign w:val="baseline"/>
              </w:rPr>
              <w:t>(definir prazo para matrícula, caso não tenha optado pelo Fluxo Contínuo. Caso tenha aderido do ingresso em Fluxo Contínuo, fazer referência ao item 8)</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 a 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c>
          <w:tcPr>
            <w:tcW w:w="61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Início das aulas</w:t>
            </w:r>
          </w:p>
        </w:tc>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04" w:before="0" w:after="0"/>
              <w:ind w:left="0" w:right="0" w:hanging="0"/>
              <w:jc w:val="center"/>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__/__/____</w:t>
            </w:r>
          </w:p>
        </w:tc>
        <w:tc>
          <w:tcPr>
            <w:tcW w:w="1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9"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0"/>
        <w:ind w:left="0" w:right="125"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B4C7DC" w:val="clear"/>
          <w:vertAlign w:val="baseline"/>
        </w:rPr>
        <w:t>O quadro é exemplificativo.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ser uma única Etapa).</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4"/>
        </w:numPr>
        <w:pBdr/>
        <w:shd w:val="clear" w:fill="auto"/>
        <w:tabs>
          <w:tab w:val="clear" w:pos="720"/>
          <w:tab w:val="left" w:pos="575" w:leader="none"/>
        </w:tabs>
        <w:spacing w:lineRule="auto" w:line="240" w:before="0" w:after="0"/>
        <w:ind w:left="0" w:right="126"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 </w:t>
      </w:r>
      <w:r>
        <w:rPr>
          <w:b/>
          <w:i w:val="false"/>
          <w:caps w:val="false"/>
          <w:smallCaps w:val="false"/>
          <w:strike w:val="false"/>
          <w:dstrike w:val="false"/>
          <w:color w:val="000000"/>
          <w:position w:val="0"/>
          <w:sz w:val="22"/>
          <w:u w:val="none"/>
          <w:shd w:fill="auto" w:val="clear"/>
          <w:vertAlign w:val="baseline"/>
        </w:rPr>
        <w:t xml:space="preserve">Prova de Conhecimento: </w:t>
      </w:r>
      <w:r>
        <w:rPr>
          <w:i w:val="false"/>
          <w:caps w:val="false"/>
          <w:smallCaps w:val="false"/>
          <w:strike w:val="false"/>
          <w:dstrike w:val="false"/>
          <w:color w:val="000000"/>
          <w:position w:val="0"/>
          <w:sz w:val="22"/>
          <w:u w:val="none"/>
          <w:shd w:fill="auto" w:val="clear"/>
          <w:vertAlign w:val="baseline"/>
        </w:rPr>
        <w:t xml:space="preserve">A prova de conhecimento, que é eliminatória/classificatória </w:t>
      </w:r>
      <w:r>
        <w:rPr>
          <w:b/>
          <w:i w:val="false"/>
          <w:caps w:val="false"/>
          <w:smallCaps w:val="false"/>
          <w:strike w:val="false"/>
          <w:dstrike w:val="false"/>
          <w:color w:val="000000"/>
          <w:position w:val="0"/>
          <w:sz w:val="22"/>
          <w:u w:val="none"/>
          <w:shd w:fill="B4C7DC" w:val="clear"/>
          <w:vertAlign w:val="baseline"/>
        </w:rPr>
        <w:t>(</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com peso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terá duração de </w:t>
      </w:r>
      <w:r>
        <w:rPr>
          <w:i w:val="false"/>
          <w:caps w:val="false"/>
          <w:smallCaps w:val="false"/>
          <w:strike w:val="false"/>
          <w:dstrike w:val="false"/>
          <w:color w:val="000000"/>
          <w:position w:val="0"/>
          <w:sz w:val="22"/>
          <w:highlight w:val="yellow"/>
          <w:u w:val="none"/>
          <w:vertAlign w:val="baseline"/>
        </w:rPr>
        <w:t>___</w:t>
      </w:r>
      <w:r>
        <w:rPr>
          <w:i w:val="false"/>
          <w:caps w:val="false"/>
          <w:smallCaps w:val="false"/>
          <w:strike w:val="false"/>
          <w:dstrike w:val="false"/>
          <w:color w:val="000000"/>
          <w:position w:val="0"/>
          <w:sz w:val="22"/>
          <w:u w:val="none"/>
          <w:shd w:fill="auto" w:val="clear"/>
          <w:vertAlign w:val="baseline"/>
        </w:rPr>
        <w:t xml:space="preserve"> horas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sendo vedada a consulta a qualquer material bibliográfico e a utilização de aparelhos de comunicação.</w:t>
      </w:r>
    </w:p>
    <w:p>
      <w:pPr>
        <w:pStyle w:val="Normal1"/>
        <w:keepNext w:val="false"/>
        <w:keepLines w:val="false"/>
        <w:widowControl w:val="false"/>
        <w:pBdr/>
        <w:shd w:val="clear" w:fill="auto"/>
        <w:spacing w:lineRule="auto" w:line="240" w:before="7"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4"/>
        </w:numPr>
        <w:pBdr/>
        <w:shd w:val="clear" w:fill="auto"/>
        <w:tabs>
          <w:tab w:val="clear" w:pos="720"/>
          <w:tab w:val="left" w:pos="719" w:leader="none"/>
        </w:tabs>
        <w:spacing w:lineRule="auto" w:line="240" w:before="94" w:after="0"/>
        <w:ind w:left="0" w:right="0" w:hanging="0"/>
        <w:jc w:val="left"/>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highlight w:val="yellow"/>
          <w:u w:val="none"/>
          <w:vertAlign w:val="baseline"/>
        </w:rPr>
        <w:t>A prova de conhecimento poderá ser realizada em locais distintos, com coincidência de datas e horários.</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4"/>
        </w:numPr>
        <w:pBdr/>
        <w:shd w:val="clear" w:fill="auto"/>
        <w:tabs>
          <w:tab w:val="clear" w:pos="720"/>
          <w:tab w:val="left" w:pos="719" w:leader="none"/>
        </w:tabs>
        <w:spacing w:lineRule="auto" w:line="240" w:before="93" w:after="0"/>
        <w:ind w:left="0" w:right="0"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highlight w:val="yellow"/>
          <w:u w:val="none"/>
          <w:vertAlign w:val="baseline"/>
        </w:rPr>
        <w:t>A prova versará sobre o Programa constante do Anexo III.</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4"/>
        </w:numPr>
        <w:pBdr/>
        <w:shd w:val="clear" w:fill="auto"/>
        <w:tabs>
          <w:tab w:val="clear" w:pos="720"/>
          <w:tab w:val="left" w:pos="738" w:leader="none"/>
        </w:tabs>
        <w:spacing w:lineRule="auto" w:line="240" w:before="1" w:after="0"/>
        <w:ind w:left="0" w:right="124"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Pr>
          <w:i w:val="false"/>
          <w:caps w:val="false"/>
          <w:smallCaps w:val="false"/>
          <w:strike w:val="false"/>
          <w:dstrike w:val="false"/>
          <w:color w:val="000000"/>
          <w:position w:val="0"/>
          <w:sz w:val="22"/>
          <w:u w:val="none"/>
          <w:shd w:fill="B4C7DC" w:val="clear"/>
          <w:vertAlign w:val="baseline"/>
        </w:rPr>
        <w:t>(objetivamente fixados pelo Programa)</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5"/>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B4C7DC" w:val="clear"/>
          <w:vertAlign w:val="baseline"/>
        </w:rPr>
        <w:t>Exemplo:</w:t>
      </w:r>
    </w:p>
    <w:p>
      <w:pPr>
        <w:pStyle w:val="Normal1"/>
        <w:keepNext w:val="false"/>
        <w:keepLines w:val="false"/>
        <w:widowControl w:val="false"/>
        <w:pBdr/>
        <w:shd w:val="clear" w:fill="auto"/>
        <w:spacing w:lineRule="auto" w:line="240" w:before="0" w:after="5"/>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5"/>
        <w:ind w:left="0" w:right="0" w:hanging="0"/>
        <w:jc w:val="both"/>
        <w:rPr/>
      </w:pPr>
      <w:r>
        <w:rPr>
          <w:b/>
          <w:i w:val="false"/>
          <w:caps w:val="false"/>
          <w:smallCaps w:val="false"/>
          <w:strike w:val="false"/>
          <w:dstrike w:val="false"/>
          <w:color w:val="000000"/>
          <w:position w:val="0"/>
          <w:sz w:val="22"/>
          <w:u w:val="none"/>
          <w:shd w:fill="auto" w:val="clear"/>
          <w:vertAlign w:val="baseline"/>
        </w:rPr>
        <w:t>3.1.2 - Prova de Idioma</w:t>
      </w:r>
      <w:r>
        <w:rPr>
          <w:i w:val="false"/>
          <w:caps w:val="false"/>
          <w:smallCaps w:val="false"/>
          <w:strike w:val="false"/>
          <w:dstrike w:val="false"/>
          <w:color w:val="000000"/>
          <w:position w:val="0"/>
          <w:sz w:val="22"/>
          <w:u w:val="none"/>
          <w:shd w:fill="auto" w:val="clear"/>
          <w:vertAlign w:val="baseline"/>
        </w:rPr>
        <w:t xml:space="preserve">: A prova de idioma </w:t>
      </w:r>
      <w:r>
        <w:rPr>
          <w:i w:val="false"/>
          <w:caps w:val="false"/>
          <w:smallCaps w:val="false"/>
          <w:strike w:val="false"/>
          <w:dstrike w:val="false"/>
          <w:color w:val="000000"/>
          <w:position w:val="0"/>
          <w:sz w:val="22"/>
          <w:u w:val="none"/>
          <w:shd w:fill="B4C7DC" w:val="clear"/>
          <w:vertAlign w:val="baseline"/>
        </w:rPr>
        <w:t>(Inglês, Francês, Italiano, Espanhol e Alemão – a critério do Programa)</w:t>
      </w:r>
      <w:r>
        <w:rPr>
          <w:i w:val="false"/>
          <w:caps w:val="false"/>
          <w:smallCaps w:val="false"/>
          <w:strike w:val="false"/>
          <w:dstrike w:val="false"/>
          <w:color w:val="000000"/>
          <w:position w:val="0"/>
          <w:sz w:val="22"/>
          <w:u w:val="none"/>
          <w:shd w:fill="auto" w:val="clear"/>
          <w:vertAlign w:val="baseline"/>
        </w:rPr>
        <w:t xml:space="preserve">, que é eliminatória/classificatória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com peso</w:t>
      </w:r>
      <w:r>
        <w:rPr>
          <w:highlight w:val="yellow"/>
        </w:rPr>
        <w:t>___</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objetiva avaliar a capacidade de compreensão de textos em uma língua estrangeira, indicada pelo candidato quando de sua inscrição, de terá duração de horas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sendo vedada a consulta a dicionário </w:t>
      </w:r>
      <w:r>
        <w:rPr>
          <w:i w:val="false"/>
          <w:caps w:val="false"/>
          <w:smallCaps w:val="false"/>
          <w:strike w:val="false"/>
          <w:dstrike w:val="false"/>
          <w:color w:val="000000"/>
          <w:position w:val="0"/>
          <w:sz w:val="22"/>
          <w:u w:val="none"/>
          <w:shd w:fill="B4C7DC" w:val="clear"/>
          <w:vertAlign w:val="baseline"/>
        </w:rPr>
        <w:t>(ou permitido o uso de dicionário, a critério do Programa)</w:t>
      </w:r>
      <w:r>
        <w:rPr>
          <w:i w:val="false"/>
          <w:caps w:val="false"/>
          <w:smallCaps w:val="false"/>
          <w:strike w:val="false"/>
          <w:dstrike w:val="false"/>
          <w:color w:val="000000"/>
          <w:position w:val="0"/>
          <w:sz w:val="22"/>
          <w:u w:val="none"/>
          <w:shd w:fill="auto" w:val="clear"/>
          <w:vertAlign w:val="baseline"/>
        </w:rPr>
        <w:t xml:space="preserve"> e a utilização de aparelhos de comunicação.</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2"/>
        </w:numPr>
        <w:pBdr/>
        <w:shd w:val="clear" w:fill="auto"/>
        <w:tabs>
          <w:tab w:val="clear" w:pos="720"/>
          <w:tab w:val="left" w:pos="719" w:leader="none"/>
        </w:tabs>
        <w:spacing w:lineRule="auto" w:line="240" w:before="0" w:after="0"/>
        <w:ind w:left="0" w:right="0"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A prova de idioma constará de </w:t>
      </w:r>
      <w:r>
        <w:rPr>
          <w:i w:val="false"/>
          <w:caps w:val="false"/>
          <w:smallCaps w:val="false"/>
          <w:strike w:val="false"/>
          <w:dstrike w:val="false"/>
          <w:color w:val="000000"/>
          <w:position w:val="0"/>
          <w:sz w:val="22"/>
          <w:highlight w:val="yellow"/>
          <w:u w:val="none"/>
          <w:vertAlign w:val="baseline"/>
        </w:rPr>
        <w:t>&lt;detalhar&gt;.</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(a critério do Programa)</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2"/>
        </w:numPr>
        <w:pBdr/>
        <w:shd w:val="clear" w:fill="auto"/>
        <w:tabs>
          <w:tab w:val="clear" w:pos="720"/>
          <w:tab w:val="left" w:pos="728" w:leader="none"/>
        </w:tabs>
        <w:spacing w:lineRule="auto" w:line="228" w:before="0" w:after="0"/>
        <w:ind w:left="0" w:right="136"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São critérios para avaliação da prova de idioma: a) demonstração de capacidade de compreensão de texto; b) responder corretamente às questões formuladas segundo o texto objeto da prova de conhecimento de idioma, etc. </w:t>
      </w:r>
      <w:r>
        <w:rPr>
          <w:i w:val="false"/>
          <w:caps w:val="false"/>
          <w:smallCaps w:val="false"/>
          <w:strike w:val="false"/>
          <w:dstrike w:val="false"/>
          <w:color w:val="000000"/>
          <w:position w:val="0"/>
          <w:sz w:val="22"/>
          <w:u w:val="none"/>
          <w:shd w:fill="B4C7DC" w:val="clear"/>
          <w:vertAlign w:val="baseline"/>
        </w:rPr>
        <w:t>(a critério do Programa)</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1" w:after="9"/>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B4C7DC" w:val="clear"/>
          <w:vertAlign w:val="baseline"/>
        </w:rPr>
        <w:t>Exemplo:</w:t>
      </w:r>
    </w:p>
    <w:tbl>
      <w:tblPr>
        <w:tblStyle w:val="Table3"/>
        <w:tblW w:w="9915" w:type="dxa"/>
        <w:jc w:val="left"/>
        <w:tblInd w:w="0" w:type="dxa"/>
        <w:tblLayout w:type="fixed"/>
        <w:tblCellMar>
          <w:top w:w="0" w:type="dxa"/>
          <w:left w:w="108" w:type="dxa"/>
          <w:bottom w:w="0" w:type="dxa"/>
          <w:right w:w="108" w:type="dxa"/>
        </w:tblCellMar>
        <w:tblLook w:val="0000"/>
      </w:tblPr>
      <w:tblGrid>
        <w:gridCol w:w="7601"/>
        <w:gridCol w:w="2313"/>
      </w:tblGrid>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correção da tradução</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388"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50 %</w:t>
            </w:r>
          </w:p>
        </w:tc>
      </w:tr>
      <w:tr>
        <w:trPr>
          <w:trHeight w:val="244" w:hRule="atLeast"/>
        </w:trPr>
        <w:tc>
          <w:tcPr>
            <w:tcW w:w="760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388"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50 %</w:t>
            </w:r>
          </w:p>
        </w:tc>
      </w:tr>
    </w:tbl>
    <w:p>
      <w:pPr>
        <w:pStyle w:val="Normal1"/>
        <w:keepNext w:val="false"/>
        <w:keepLines w:val="false"/>
        <w:widowControl w:val="false"/>
        <w:pBdr/>
        <w:shd w:val="clear" w:fill="auto"/>
        <w:spacing w:lineRule="auto" w:line="240" w:before="5"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2"/>
        </w:numPr>
        <w:pBdr/>
        <w:shd w:val="clear" w:fill="auto"/>
        <w:tabs>
          <w:tab w:val="clear" w:pos="720"/>
          <w:tab w:val="left" w:pos="738" w:leader="none"/>
        </w:tabs>
        <w:spacing w:lineRule="auto" w:line="240" w:before="0" w:after="0"/>
        <w:ind w:left="0" w:right="120"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A prova de idioma poderá ser dispensada mediante apresentação de comprovante de cursos de línguas, tais como o TOEFEL, etc. </w:t>
      </w:r>
      <w:r>
        <w:rPr>
          <w:i w:val="false"/>
          <w:caps w:val="false"/>
          <w:smallCaps w:val="false"/>
          <w:strike w:val="false"/>
          <w:dstrike w:val="false"/>
          <w:color w:val="000000"/>
          <w:position w:val="0"/>
          <w:sz w:val="22"/>
          <w:u w:val="none"/>
          <w:shd w:fill="B4C7DC" w:val="clear"/>
          <w:vertAlign w:val="baseline"/>
        </w:rPr>
        <w:t>(a critério do Programa. Nesta hipótese, a prova de idioma será somente eliminatória)</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7"/>
        </w:numPr>
        <w:pBdr/>
        <w:shd w:val="clear" w:fill="auto"/>
        <w:tabs>
          <w:tab w:val="clear" w:pos="720"/>
          <w:tab w:val="left" w:pos="618"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3.1.3 - Pré-Projeto de Pesquisa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719" w:leader="none"/>
        </w:tabs>
        <w:spacing w:lineRule="auto" w:line="228" w:before="0" w:after="0"/>
        <w:ind w:left="0" w:right="127" w:hanging="0"/>
        <w:jc w:val="both"/>
        <w:rPr>
          <w:i w:val="false"/>
          <w:i w:val="false"/>
          <w:caps w:val="false"/>
          <w:smallCaps w:val="false"/>
          <w:strike w:val="false"/>
          <w:dstrike w:val="false"/>
          <w:color w:val="000000"/>
          <w:position w:val="0"/>
          <w:sz w:val="22"/>
          <w:u w:val="none"/>
          <w:shd w:fill="B4C7DC" w:val="clear"/>
          <w:vertAlign w:val="baseline"/>
        </w:rPr>
      </w:pPr>
      <w:r>
        <w:rPr>
          <w:i w:val="false"/>
          <w:caps w:val="false"/>
          <w:smallCaps w:val="false"/>
          <w:strike w:val="false"/>
          <w:dstrike w:val="false"/>
          <w:color w:val="000000"/>
          <w:position w:val="0"/>
          <w:sz w:val="22"/>
          <w:u w:val="none"/>
          <w:shd w:fill="auto" w:val="clear"/>
          <w:vertAlign w:val="baseline"/>
        </w:rPr>
        <w:t xml:space="preserve">3.1.3.1 – A defesa do pré-projeto ou projeto de pesquisa, de caráter eliminatório/classificatório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com peso   </w:t>
      </w:r>
      <w:r>
        <w:rPr>
          <w:i w:val="false"/>
          <w:caps w:val="false"/>
          <w:smallCaps w:val="false"/>
          <w:strike w:val="false"/>
          <w:dstrike w:val="false"/>
          <w:color w:val="000000"/>
          <w:position w:val="0"/>
          <w:sz w:val="22"/>
          <w:u w:val="none"/>
          <w:shd w:fill="B4C7DC" w:val="clear"/>
          <w:vertAlign w:val="baseline"/>
        </w:rPr>
        <w:t xml:space="preserve"> (a critério do Programa)</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(O peso atribuído à defesa do pré-projeto não poderá ser superior a 40% do peso atribuído à(s) outras(s) etapa(s). Nas seleções com mais de duas etapas, o peso máximo atribuído a cada uma delas não poderá ser superior à soma dos pesos das demais)</w:t>
      </w:r>
    </w:p>
    <w:p>
      <w:pPr>
        <w:pStyle w:val="Normal1"/>
        <w:keepNext w:val="false"/>
        <w:keepLines w:val="false"/>
        <w:widowControl w:val="false"/>
        <w:pBdr/>
        <w:shd w:val="clear" w:fill="auto"/>
        <w:tabs>
          <w:tab w:val="clear" w:pos="720"/>
          <w:tab w:val="left" w:pos="733" w:leader="none"/>
        </w:tabs>
        <w:spacing w:lineRule="auto" w:line="240" w:before="93" w:after="0"/>
        <w:ind w:left="0" w:right="135"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3.1.3.2 – </w:t>
      </w:r>
      <w:r>
        <w:rPr>
          <w:i w:val="false"/>
          <w:caps w:val="false"/>
          <w:smallCaps w:val="false"/>
          <w:strike w:val="false"/>
          <w:dstrike w:val="false"/>
          <w:color w:val="000000"/>
          <w:position w:val="0"/>
          <w:sz w:val="22"/>
          <w:highlight w:val="yellow"/>
          <w:u w:val="none"/>
          <w:vertAlign w:val="baseline"/>
        </w:rPr>
        <w:t>A defesa do pré-projeto ou projeto de pesquisa poderá ser realizada através de teleconferência.</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(a critério de Programa)</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723"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3.1.3.3 – São critérios para a análise e defesa do pré-projeto: a) aderência à linha de pesquisa escolhida pelo candidato;</w:t>
      </w:r>
      <w:r>
        <w:rPr/>
        <w:t xml:space="preserve"> </w:t>
      </w:r>
      <w:r>
        <w:rPr>
          <w:i w:val="false"/>
          <w:caps w:val="false"/>
          <w:smallCaps w:val="false"/>
          <w:strike w:val="false"/>
          <w:dstrike w:val="false"/>
          <w:color w:val="000000"/>
          <w:position w:val="0"/>
          <w:sz w:val="22"/>
          <w:u w:val="none"/>
          <w:shd w:fill="auto" w:val="clear"/>
          <w:vertAlign w:val="baseline"/>
        </w:rPr>
        <w:t xml:space="preserve">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0"/>
        </w:numPr>
        <w:pBdr/>
        <w:shd w:val="clear" w:fill="auto"/>
        <w:spacing w:lineRule="auto" w:line="240" w:before="0" w:after="5"/>
        <w:ind w:left="0" w:right="0" w:hanging="0"/>
        <w:jc w:val="left"/>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B4C7DC" w:val="clear"/>
          <w:vertAlign w:val="baseline"/>
        </w:rPr>
        <w:t>Exemplo:</w:t>
      </w:r>
    </w:p>
    <w:tbl>
      <w:tblPr>
        <w:tblStyle w:val="Table4"/>
        <w:tblW w:w="9915" w:type="dxa"/>
        <w:jc w:val="left"/>
        <w:tblInd w:w="0" w:type="dxa"/>
        <w:tblLayout w:type="fixed"/>
        <w:tblCellMar>
          <w:top w:w="0" w:type="dxa"/>
          <w:left w:w="108" w:type="dxa"/>
          <w:bottom w:w="0" w:type="dxa"/>
          <w:right w:w="108" w:type="dxa"/>
        </w:tblCellMar>
        <w:tblLook w:val="0000"/>
      </w:tblPr>
      <w:tblGrid>
        <w:gridCol w:w="7967"/>
        <w:gridCol w:w="1947"/>
      </w:tblGrid>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14"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15 %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14"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15 %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14"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15 %</w:t>
            </w:r>
          </w:p>
        </w:tc>
      </w:tr>
      <w:tr>
        <w:trPr>
          <w:trHeight w:val="245"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39"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15%</w:t>
            </w:r>
          </w:p>
        </w:tc>
      </w:tr>
      <w:tr>
        <w:trPr>
          <w:trHeight w:val="489"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consistência da pesquisa proposta, demonstração de conhecimento dos autores principais</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dos debates atuais</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14"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20 %</w:t>
            </w:r>
          </w:p>
        </w:tc>
      </w:tr>
      <w:tr>
        <w:trPr>
          <w:trHeight w:val="244" w:hRule="atLeast"/>
        </w:trPr>
        <w:tc>
          <w:tcPr>
            <w:tcW w:w="796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214" w:hanging="0"/>
              <w:jc w:val="righ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20 %</w:t>
            </w:r>
          </w:p>
        </w:tc>
      </w:tr>
    </w:tbl>
    <w:p>
      <w:pPr>
        <w:pStyle w:val="Normal1"/>
        <w:keepNext w:val="false"/>
        <w:keepLines w:val="false"/>
        <w:widowControl w:val="false"/>
        <w:pBdr/>
        <w:shd w:val="clear" w:fill="auto"/>
        <w:spacing w:lineRule="auto" w:line="240" w:before="5"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767" w:leader="none"/>
        </w:tabs>
        <w:spacing w:lineRule="auto" w:line="240" w:before="0" w:after="0"/>
        <w:ind w:left="0" w:right="129"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3.1.3.4</w:t>
      </w:r>
      <w:r>
        <w:rPr>
          <w:b/>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 O depósito do pré-projeto ou projeto de pesquisa perante a Comissão de Seleção e Admissão será de responsabilidade exclusiva do candidato aprovado nas etapas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(ou etapa, a critério do Programa)</w:t>
      </w:r>
      <w:r>
        <w:rPr>
          <w:i w:val="false"/>
          <w:caps w:val="false"/>
          <w:smallCaps w:val="false"/>
          <w:strike w:val="false"/>
          <w:dstrike w:val="false"/>
          <w:color w:val="000000"/>
          <w:position w:val="0"/>
          <w:sz w:val="22"/>
          <w:u w:val="none"/>
          <w:shd w:fill="auto" w:val="clear"/>
          <w:vertAlign w:val="baseline"/>
        </w:rPr>
        <w:t xml:space="preserve">, em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vias, com o mínimo de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e o máximo de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páginas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u w:val="none"/>
          <w:shd w:fill="auto" w:val="clear"/>
          <w:vertAlign w:val="baseline"/>
        </w:rPr>
        <w:t xml:space="preserve">, contendo, no mínimo: tema, justificativa, revisão da literatura, objetivo, metodologia e referências. </w:t>
      </w:r>
      <w:r>
        <w:rPr>
          <w:i w:val="false"/>
          <w:caps w:val="false"/>
          <w:smallCaps w:val="false"/>
          <w:strike w:val="false"/>
          <w:dstrike w:val="false"/>
          <w:color w:val="000000"/>
          <w:position w:val="0"/>
          <w:sz w:val="22"/>
          <w:u w:val="none"/>
          <w:shd w:fill="B4C7DC" w:val="clear"/>
          <w:vertAlign w:val="baseline"/>
        </w:rPr>
        <w:t>(a formatação do documento fica a critério do Programa)</w:t>
      </w:r>
    </w:p>
    <w:p>
      <w:pPr>
        <w:pStyle w:val="Normal1"/>
        <w:keepNext w:val="false"/>
        <w:keepLines w:val="false"/>
        <w:widowControl w:val="false"/>
        <w:pBdr/>
        <w:shd w:val="clear" w:fill="auto"/>
        <w:spacing w:lineRule="auto" w:line="240" w:before="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5"/>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2"/>
          <w:numId w:val="7"/>
        </w:numPr>
        <w:pBdr/>
        <w:shd w:val="clear" w:fill="auto"/>
        <w:tabs>
          <w:tab w:val="clear" w:pos="720"/>
          <w:tab w:val="left" w:pos="570" w:leader="none"/>
        </w:tabs>
        <w:spacing w:lineRule="auto" w:line="240" w:before="0" w:after="0"/>
        <w:ind w:left="0" w:right="0" w:hanging="0"/>
        <w:jc w:val="both"/>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3.1.4 – Avaliação do Currículo Vitae</w:t>
      </w:r>
    </w:p>
    <w:p>
      <w:pPr>
        <w:pStyle w:val="Normal1"/>
        <w:keepNext w:val="false"/>
        <w:keepLines w:val="false"/>
        <w:widowControl w:val="false"/>
        <w:pBdr/>
        <w:shd w:val="clear" w:fill="auto"/>
        <w:spacing w:lineRule="auto" w:line="240" w:before="7"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1"/>
        </w:numPr>
        <w:pBdr/>
        <w:shd w:val="clear" w:fill="auto"/>
        <w:tabs>
          <w:tab w:val="clear" w:pos="720"/>
          <w:tab w:val="left" w:pos="719" w:leader="none"/>
        </w:tabs>
        <w:spacing w:lineRule="auto" w:line="240" w:before="0" w:after="0"/>
        <w:ind w:left="0" w:right="126"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A avaliação do Currículo, com peso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de caráter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B4C7DC" w:val="clear"/>
          <w:vertAlign w:val="baseline"/>
        </w:rPr>
        <w:t>(a critério de Programa, sem estabelecimento de limite temporal)</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1"/>
        </w:numPr>
        <w:pBdr/>
        <w:shd w:val="clear" w:fill="auto"/>
        <w:tabs>
          <w:tab w:val="clear" w:pos="720"/>
          <w:tab w:val="left" w:pos="719" w:leader="none"/>
        </w:tabs>
        <w:spacing w:lineRule="auto" w:line="240" w:before="0" w:after="0"/>
        <w:ind w:left="0" w:right="0"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Na avaliação do Currículo Vitae será obedecida à seguinte tabela de pontuação: </w:t>
      </w:r>
      <w:r>
        <w:rPr>
          <w:i w:val="false"/>
          <w:caps w:val="false"/>
          <w:smallCaps w:val="false"/>
          <w:strike w:val="false"/>
          <w:dstrike w:val="false"/>
          <w:color w:val="000000"/>
          <w:position w:val="0"/>
          <w:sz w:val="22"/>
          <w:u w:val="none"/>
          <w:shd w:fill="B4C7DC" w:val="clear"/>
          <w:vertAlign w:val="baseline"/>
        </w:rPr>
        <w:t>(a critério do Programa)</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267"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3.1.4.2.1</w:t>
      </w:r>
      <w:r>
        <w:rPr>
          <w:b/>
          <w:i w:val="false"/>
          <w:caps w:val="false"/>
          <w:smallCaps w:val="false"/>
          <w:strike w:val="false"/>
          <w:dstrike w:val="false"/>
          <w:color w:val="000000"/>
          <w:position w:val="0"/>
          <w:sz w:val="22"/>
          <w:u w:val="none"/>
          <w:shd w:fill="auto" w:val="clear"/>
          <w:vertAlign w:val="baseline"/>
        </w:rPr>
        <w:t xml:space="preserve"> – TITULAÇÃO </w:t>
      </w:r>
      <w:r>
        <w:rPr>
          <w:i w:val="false"/>
          <w:caps w:val="false"/>
          <w:smallCaps w:val="false"/>
          <w:strike w:val="false"/>
          <w:dstrike w:val="false"/>
          <w:color w:val="000000"/>
          <w:position w:val="0"/>
          <w:sz w:val="22"/>
          <w:u w:val="none"/>
          <w:shd w:fill="B4C7DC" w:val="clear"/>
          <w:vertAlign w:val="baseline"/>
        </w:rPr>
        <w:t>(peso e critérios definidos pelo Programa)</w:t>
      </w:r>
      <w:r>
        <w:rPr>
          <w:i w:val="false"/>
          <w:caps w:val="false"/>
          <w:smallCaps w:val="false"/>
          <w:strike w:val="false"/>
          <w:dstrike w:val="false"/>
          <w:color w:val="000000"/>
          <w:position w:val="0"/>
          <w:sz w:val="22"/>
          <w:u w:val="none"/>
          <w:shd w:fill="auto" w:val="clear"/>
          <w:vertAlign w:val="baseline"/>
        </w:rPr>
        <w:t>:</w:t>
      </w:r>
    </w:p>
    <w:p>
      <w:pPr>
        <w:pStyle w:val="Normal1"/>
        <w:spacing w:lineRule="auto" w:line="240" w:before="5" w:after="0"/>
        <w:rPr/>
      </w:pPr>
      <w:r>
        <w:rPr/>
      </w:r>
    </w:p>
    <w:tbl>
      <w:tblPr>
        <w:tblStyle w:val="Table5"/>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Atividades </w:t>
            </w:r>
            <w:r>
              <w:rPr>
                <w:shd w:fill="B4C7DC" w:val="clear"/>
              </w:rPr>
              <w:t>(a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 w:after="0"/>
              <w:rPr/>
            </w:pPr>
            <w:r>
              <w:rPr/>
              <w:t xml:space="preserve">Pontuação Máxima </w:t>
            </w:r>
            <w:r>
              <w:rPr>
                <w:shd w:fill="B4C7DC" w:val="clear"/>
              </w:rPr>
              <w:t>(a critério do Programa)</w:t>
            </w:r>
          </w:p>
        </w:tc>
      </w:tr>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Cursos Pré-Mestrado</w:t>
            </w:r>
          </w:p>
          <w:p>
            <w:pPr>
              <w:pStyle w:val="Normal1"/>
              <w:widowControl w:val="false"/>
              <w:rPr/>
            </w:pPr>
            <w:r>
              <w:rPr/>
              <w:t>Indicar curso, Instituição, período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spacing w:lineRule="auto" w:line="276"/>
        <w:rPr/>
      </w:pPr>
      <w:r>
        <w:rPr/>
      </w:r>
    </w:p>
    <w:tbl>
      <w:tblPr>
        <w:tblStyle w:val="Table6"/>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Monitoria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Pesquisa (PIBIC)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Média do Histórico Escolar</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Especialização na área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Especialização em outras áreas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Disciplinas em cursos de pós-graduação na área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Outros </w:t>
            </w:r>
            <w:r>
              <w:rPr>
                <w:shd w:fill="B4C7DC" w:val="clear"/>
              </w:rPr>
              <w:t>(a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spacing w:lineRule="auto" w:line="240" w:before="8" w:after="0"/>
        <w:rPr/>
      </w:pPr>
      <w:r>
        <w:rPr/>
      </w:r>
    </w:p>
    <w:p>
      <w:pPr>
        <w:pStyle w:val="Normal1"/>
        <w:tabs>
          <w:tab w:val="clear" w:pos="720"/>
          <w:tab w:val="left" w:pos="267" w:leader="none"/>
        </w:tabs>
        <w:spacing w:lineRule="auto" w:line="240" w:before="93" w:after="10"/>
        <w:rPr/>
      </w:pPr>
      <w:r>
        <w:rPr/>
        <w:t xml:space="preserve">3.1.4.2.2 </w:t>
      </w:r>
      <w:r>
        <w:rPr>
          <w:b/>
        </w:rPr>
        <w:t xml:space="preserve">– EXPERIÊNCIA PROFISSIONAL </w:t>
      </w:r>
      <w:r>
        <w:rPr>
          <w:shd w:fill="B4C7DC" w:val="clear"/>
        </w:rPr>
        <w:t>(peso e critérios definidos pelo Programa)</w:t>
      </w:r>
      <w:r>
        <w:rPr/>
        <w:t>:</w:t>
      </w:r>
    </w:p>
    <w:tbl>
      <w:tblPr>
        <w:tblStyle w:val="Table7"/>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Atividade </w:t>
            </w:r>
            <w:r>
              <w:rPr>
                <w:shd w:fill="B4C7DC" w:val="clear"/>
              </w:rPr>
              <w:t>(a critério do Programa)</w:t>
            </w:r>
          </w:p>
          <w:p>
            <w:pPr>
              <w:pStyle w:val="Normal1"/>
              <w:widowControl w:val="false"/>
              <w:rPr/>
            </w:pPr>
            <w:r>
              <w:rPr/>
              <w:t>Indicar período, local, função, envolvimento,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Pontuação Máxima </w:t>
            </w:r>
            <w:r>
              <w:rPr>
                <w:shd w:fill="B4C7DC" w:val="clear"/>
              </w:rPr>
              <w:t>(a critério do Programa)</w:t>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ensino fundamental</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ensino médio na área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terceiro grau na área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Professor de terceiro grau de áreas afins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Profissional na área do Programa ou em áreas afins (pesquisador, fiscal,</w:t>
            </w:r>
          </w:p>
          <w:p>
            <w:pPr>
              <w:pStyle w:val="Normal1"/>
              <w:widowControl w:val="false"/>
              <w:rPr/>
            </w:pPr>
            <w:r>
              <w:rPr/>
              <w:t>perito,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Consultor efetivado em projetos de pesquisa, ensino e consultoria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Outras atividades (técnico em pesquisa, assistente de laboratório,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Atividades desenvolvidas sem vínculo empregatício (instrutor, consultor</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temporário,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Outros </w:t>
            </w:r>
            <w:r>
              <w:rPr>
                <w:shd w:fill="B4C7DC" w:val="clear"/>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rPr/>
      </w:pPr>
      <w:r>
        <w:rPr/>
      </w:r>
    </w:p>
    <w:p>
      <w:pPr>
        <w:pStyle w:val="Normal1"/>
        <w:spacing w:lineRule="auto" w:line="240" w:before="3" w:after="0"/>
        <w:rPr/>
      </w:pPr>
      <w:r>
        <w:rPr/>
      </w:r>
    </w:p>
    <w:p>
      <w:pPr>
        <w:pStyle w:val="Normal1"/>
        <w:tabs>
          <w:tab w:val="clear" w:pos="720"/>
          <w:tab w:val="left" w:pos="267" w:leader="none"/>
        </w:tabs>
        <w:spacing w:lineRule="auto" w:line="240" w:before="0" w:after="10"/>
        <w:rPr/>
      </w:pPr>
      <w:r>
        <w:rPr/>
        <w:t xml:space="preserve">3.1.4.2.3 </w:t>
      </w:r>
      <w:r>
        <w:rPr>
          <w:b/>
        </w:rPr>
        <w:t xml:space="preserve">– ATIVIDADES DE PESQUISA </w:t>
      </w:r>
      <w:r>
        <w:rPr>
          <w:b/>
          <w:shd w:fill="B4C7DC" w:val="clear"/>
        </w:rPr>
        <w:t>(</w:t>
      </w:r>
      <w:r>
        <w:rPr>
          <w:shd w:fill="B4C7DC" w:val="clear"/>
        </w:rPr>
        <w:t>peso e critérios definidos pelo Programa)</w:t>
      </w:r>
      <w:r>
        <w:rPr/>
        <w:t>:</w:t>
      </w:r>
    </w:p>
    <w:tbl>
      <w:tblPr>
        <w:tblStyle w:val="Table8"/>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Atividade </w:t>
            </w:r>
            <w:r>
              <w:rPr>
                <w:shd w:fill="B4C7DC" w:val="clear"/>
              </w:rPr>
              <w:t>(a critério do Programa)</w:t>
            </w:r>
          </w:p>
          <w:p>
            <w:pPr>
              <w:pStyle w:val="Normal1"/>
              <w:widowControl w:val="false"/>
              <w:rPr/>
            </w:pPr>
            <w:r>
              <w:rPr/>
              <w:t>Indicar local, projeto, período, orientação, envolvimento,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Pontuação Máxima </w:t>
            </w:r>
            <w:r>
              <w:rPr>
                <w:shd w:fill="B4C7DC" w:val="clear"/>
              </w:rPr>
              <w:t>(a critério do Programa)</w:t>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Estágio voluntário, mínimo 120 horas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Bolsa de Iniciação Científica ou similar</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Bolsa de aperfeiçoamento ou similar</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Outras atividades relevantes (ex.: orientação de estágios e monografias)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Participação em projeto de pesquisa aprovado por instâncias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pertinentes como graduado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Outros </w:t>
            </w:r>
            <w:r>
              <w:rPr>
                <w:shd w:fill="B4C7DC" w:val="clear"/>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pStyle w:val="Normal1"/>
        <w:spacing w:lineRule="auto" w:line="240" w:before="2" w:after="0"/>
        <w:rPr/>
      </w:pPr>
      <w:r>
        <w:rPr/>
      </w:r>
    </w:p>
    <w:p>
      <w:pPr>
        <w:pStyle w:val="Normal1"/>
        <w:tabs>
          <w:tab w:val="clear" w:pos="720"/>
          <w:tab w:val="left" w:pos="267" w:leader="none"/>
        </w:tabs>
        <w:spacing w:lineRule="auto" w:line="240" w:before="0" w:after="10"/>
        <w:rPr/>
      </w:pPr>
      <w:r>
        <w:rPr/>
        <w:t xml:space="preserve">3.1.4.2.4 – </w:t>
      </w:r>
      <w:r>
        <w:rPr>
          <w:b/>
        </w:rPr>
        <w:t>PRODUÇÃO ACADÊMICA</w:t>
      </w:r>
      <w:r>
        <w:rPr/>
        <w:t xml:space="preserve"> </w:t>
      </w:r>
      <w:r>
        <w:rPr>
          <w:shd w:fill="B4C7DC" w:val="clear"/>
        </w:rPr>
        <w:t>(peso e critérios definidos pelo Programa)</w:t>
      </w:r>
      <w:r>
        <w:rPr/>
        <w:t>:</w:t>
      </w:r>
    </w:p>
    <w:tbl>
      <w:tblPr>
        <w:tblStyle w:val="Table9"/>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55"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Trabalho produzido </w:t>
            </w:r>
            <w:r>
              <w:rPr>
                <w:shd w:fill="B4C7DC" w:val="clear"/>
              </w:rPr>
              <w:t>(a critério do Programa)</w:t>
            </w:r>
          </w:p>
          <w:p>
            <w:pPr>
              <w:pStyle w:val="Normal1"/>
              <w:widowControl w:val="false"/>
              <w:rPr/>
            </w:pPr>
            <w:r>
              <w:rPr/>
              <w:t>Indicar periódico/evento, local, título, autores, número de páginas,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Pontuação Máxima </w:t>
            </w:r>
            <w:r>
              <w:rPr>
                <w:shd w:fill="B4C7DC" w:val="clear"/>
              </w:rPr>
              <w:t>(a critério do Programa)</w:t>
            </w:r>
          </w:p>
        </w:tc>
      </w:tr>
      <w:tr>
        <w:trPr>
          <w:trHeight w:val="229"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de estudantes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tabs>
                <w:tab w:val="clear" w:pos="720"/>
                <w:tab w:val="left" w:pos="1457" w:leader="none"/>
                <w:tab w:val="left" w:pos="1904" w:leader="none"/>
                <w:tab w:val="left" w:pos="3611" w:leader="none"/>
                <w:tab w:val="left" w:pos="4115" w:leader="none"/>
                <w:tab w:val="left" w:pos="5247" w:leader="none"/>
              </w:tabs>
              <w:spacing w:lineRule="auto" w:line="240" w:before="2" w:after="0"/>
              <w:ind w:left="0" w:right="99" w:hanging="0"/>
              <w:rPr/>
            </w:pPr>
            <w:r>
              <w:rPr/>
              <w:t>Apresentação</w:t>
              <w:tab/>
              <w:t>de</w:t>
              <w:tab/>
              <w:t>trabalhos/resumos</w:t>
              <w:tab/>
              <w:t>em</w:t>
              <w:tab/>
              <w:t>congressos</w:t>
              <w:tab/>
              <w:t>profissionais locais/regionais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profissionais nacionais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trabalhos completos em anais de congresso nacional</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Apresentação de trabalhos/resumos em congressos internacionais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trabalhos completos em anais de congresso internacional</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em revista nacional/internacional inclusa no Qualis/CAPES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em revista nacional/internacional não inclusa no Qualis/CAPES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Publicação de capítulos de livros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Outras atividades pertinentes ( ex.: prêmios científicos)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t xml:space="preserve">Outros </w:t>
            </w:r>
            <w:r>
              <w:rPr>
                <w:shd w:fill="B4C7DC" w:val="clear"/>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bl>
    <w:p>
      <w:pPr>
        <w:sectPr>
          <w:type w:val="nextPage"/>
          <w:pgSz w:w="11906" w:h="16838"/>
          <w:pgMar w:left="1133" w:right="1133" w:header="0" w:top="1133" w:footer="0" w:bottom="1133" w:gutter="0"/>
          <w:pgNumType w:start="1" w:fmt="decimal"/>
          <w:formProt w:val="false"/>
          <w:textDirection w:val="lrTb"/>
          <w:docGrid w:type="default" w:linePitch="100" w:charSpace="0"/>
        </w:sectPr>
      </w:pPr>
    </w:p>
    <w:p>
      <w:pPr>
        <w:pStyle w:val="Normal1"/>
        <w:keepNext w:val="false"/>
        <w:keepLines w:val="false"/>
        <w:widowControl w:val="false"/>
        <w:pBdr/>
        <w:shd w:val="clear" w:fill="auto"/>
        <w:spacing w:lineRule="auto" w:line="240" w:before="8"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267" w:leader="none"/>
        </w:tabs>
        <w:spacing w:lineRule="auto" w:line="240" w:before="0" w:after="1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3.1.4.2.5 </w:t>
      </w:r>
      <w:r>
        <w:rPr>
          <w:b/>
          <w:i w:val="false"/>
          <w:caps w:val="false"/>
          <w:smallCaps w:val="false"/>
          <w:strike w:val="false"/>
          <w:dstrike w:val="false"/>
          <w:color w:val="000000"/>
          <w:position w:val="0"/>
          <w:sz w:val="22"/>
          <w:u w:val="none"/>
          <w:shd w:fill="auto" w:val="clear"/>
          <w:vertAlign w:val="baseline"/>
        </w:rPr>
        <w:t xml:space="preserve">- ATIVIDADES DE EXTENSÃO </w:t>
      </w:r>
      <w:r>
        <w:rPr>
          <w:i w:val="false"/>
          <w:caps w:val="false"/>
          <w:smallCaps w:val="false"/>
          <w:strike w:val="false"/>
          <w:dstrike w:val="false"/>
          <w:color w:val="000000"/>
          <w:position w:val="0"/>
          <w:sz w:val="22"/>
          <w:u w:val="none"/>
          <w:shd w:fill="B4C7DC" w:val="clear"/>
          <w:vertAlign w:val="baseline"/>
        </w:rPr>
        <w:t>(peso e critérios definidos pelo Programa)</w:t>
      </w:r>
      <w:r>
        <w:rPr>
          <w:i w:val="false"/>
          <w:caps w:val="false"/>
          <w:smallCaps w:val="false"/>
          <w:strike w:val="false"/>
          <w:dstrike w:val="false"/>
          <w:color w:val="000000"/>
          <w:position w:val="0"/>
          <w:sz w:val="22"/>
          <w:u w:val="none"/>
          <w:shd w:fill="auto" w:val="clear"/>
          <w:vertAlign w:val="baseline"/>
        </w:rPr>
        <w:t>:</w:t>
      </w:r>
    </w:p>
    <w:tbl>
      <w:tblPr>
        <w:tblStyle w:val="Table10"/>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61"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Trabalho produzido </w:t>
            </w:r>
            <w:r>
              <w:rPr>
                <w:i w:val="false"/>
                <w:caps w:val="false"/>
                <w:smallCaps w:val="false"/>
                <w:strike w:val="false"/>
                <w:dstrike w:val="false"/>
                <w:color w:val="000000"/>
                <w:position w:val="0"/>
                <w:sz w:val="22"/>
                <w:u w:val="none"/>
                <w:shd w:fill="B4C7DC" w:val="clear"/>
                <w:vertAlign w:val="baseline"/>
              </w:rPr>
              <w:t>(a critério do Programa)</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Indicar evento, curso, duração,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Pontuação Máxima </w:t>
            </w:r>
            <w:r>
              <w:rPr>
                <w:i w:val="false"/>
                <w:caps w:val="false"/>
                <w:smallCaps w:val="false"/>
                <w:strike w:val="false"/>
                <w:dstrike w:val="false"/>
                <w:color w:val="000000"/>
                <w:position w:val="0"/>
                <w:sz w:val="22"/>
                <w:u w:val="none"/>
                <w:shd w:fill="B4C7DC" w:val="clear"/>
                <w:vertAlign w:val="baseline"/>
              </w:rPr>
              <w:t>(a critério do Programa)</w:t>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Participação em congressos e simpósios sem apresentação de trabalho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Minicurso (mínimo 12h), como aluno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Participação em cursos com média duração (min. 40h)</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29"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Palestrante/Monitor em eventos científicos e de extensão locais, minicursos.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Participação em atividades de campo (ex.: expedições científicas,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levantamentos faunísticos)</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Participação em Bancas Examinadoras de conclusão de curso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spacing w:lineRule="auto" w:line="240" w:before="0" w:after="0"/>
        <w:ind w:left="0" w:hanging="0"/>
        <w:rPr>
          <w:position w:val="0"/>
          <w:sz w:val="22"/>
          <w:u w:val="none"/>
          <w:vertAlign w:val="baseline"/>
        </w:rPr>
      </w:pPr>
      <w:r>
        <w:rPr>
          <w:position w:val="0"/>
          <w:sz w:val="22"/>
          <w:u w:val="none"/>
          <w:vertAlign w:val="baseline"/>
        </w:rPr>
      </w:r>
    </w:p>
    <w:tbl>
      <w:tblPr>
        <w:tblStyle w:val="Table11"/>
        <w:tblW w:w="9915" w:type="dxa"/>
        <w:jc w:val="left"/>
        <w:tblInd w:w="0" w:type="dxa"/>
        <w:tblLayout w:type="fixed"/>
        <w:tblCellMar>
          <w:top w:w="0" w:type="dxa"/>
          <w:left w:w="108" w:type="dxa"/>
          <w:bottom w:w="0" w:type="dxa"/>
          <w:right w:w="108" w:type="dxa"/>
        </w:tblCellMar>
        <w:tblLook w:val="0000"/>
      </w:tblPr>
      <w:tblGrid>
        <w:gridCol w:w="6541"/>
        <w:gridCol w:w="3373"/>
      </w:tblGrid>
      <w:tr>
        <w:trPr>
          <w:trHeight w:val="46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Comissão organizadora eventos científicos/extensão (Feiras de Ciências,</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congressos, etc.)</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Participação em projeto registrado de extensão</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Monitoria de disciplina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r>
        <w:trPr>
          <w:trHeight w:val="230" w:hRule="atLeast"/>
        </w:trPr>
        <w:tc>
          <w:tcPr>
            <w:tcW w:w="65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B4C7DC" w:val="clear"/>
                <w:vertAlign w:val="baseline"/>
              </w:rPr>
            </w:pPr>
            <w:r>
              <w:rPr>
                <w:i w:val="false"/>
                <w:caps w:val="false"/>
                <w:smallCaps w:val="false"/>
                <w:strike w:val="false"/>
                <w:dstrike w:val="false"/>
                <w:color w:val="000000"/>
                <w:position w:val="0"/>
                <w:sz w:val="22"/>
                <w:u w:val="none"/>
                <w:shd w:fill="auto" w:val="clear"/>
                <w:vertAlign w:val="baseline"/>
              </w:rPr>
              <w:t>Outros</w:t>
            </w:r>
            <w:r>
              <w:rPr>
                <w:i w:val="false"/>
                <w:caps w:val="false"/>
                <w:smallCaps w:val="false"/>
                <w:strike w:val="false"/>
                <w:dstrike w:val="false"/>
                <w:color w:val="000000"/>
                <w:position w:val="0"/>
                <w:sz w:val="22"/>
                <w:u w:val="none"/>
                <w:shd w:fill="B4C7DC" w:val="clear"/>
                <w:vertAlign w:val="baseline"/>
              </w:rPr>
              <w:t xml:space="preserve"> (indicar, a critério do Programa)</w:t>
            </w:r>
          </w:p>
        </w:tc>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tc>
      </w:tr>
    </w:tbl>
    <w:p>
      <w:pPr>
        <w:pStyle w:val="Normal1"/>
        <w:keepNext w:val="false"/>
        <w:keepLines w:val="false"/>
        <w:widowControl w:val="false"/>
        <w:pBdr/>
        <w:shd w:val="clear" w:fill="auto"/>
        <w:spacing w:lineRule="auto" w:line="240" w:before="8"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3"/>
          <w:numId w:val="1"/>
        </w:numPr>
        <w:pBdr/>
        <w:shd w:val="clear" w:fill="auto"/>
        <w:tabs>
          <w:tab w:val="clear" w:pos="720"/>
          <w:tab w:val="left" w:pos="752" w:leader="none"/>
        </w:tabs>
        <w:spacing w:lineRule="auto" w:line="240" w:before="93" w:after="0"/>
        <w:ind w:left="0" w:right="134"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highlight w:val="yellow"/>
          <w:u w:val="none"/>
          <w:vertAlign w:val="baseline"/>
        </w:rPr>
        <w:t xml:space="preserve">A seleção, na forma prevista neste edital poderá ser substituída pela avaliação obtida pelo candidato em seleção realizada a nível nacional por associações profissionais </w:t>
      </w:r>
      <w:r>
        <w:rPr>
          <w:i w:val="false"/>
          <w:caps w:val="false"/>
          <w:smallCaps w:val="false"/>
          <w:strike w:val="false"/>
          <w:dstrike w:val="false"/>
          <w:color w:val="000000"/>
          <w:position w:val="0"/>
          <w:sz w:val="22"/>
          <w:u w:val="none"/>
          <w:shd w:fill="B4C7DC" w:val="clear"/>
          <w:vertAlign w:val="baseline"/>
        </w:rPr>
        <w:t>(por exemplo, ANPEC e ANPAD)</w:t>
      </w:r>
      <w:r>
        <w:rPr>
          <w:i w:val="false"/>
          <w:caps w:val="false"/>
          <w:smallCaps w:val="false"/>
          <w:strike w:val="false"/>
          <w:dstrike w:val="false"/>
          <w:color w:val="000000"/>
          <w:position w:val="0"/>
          <w:sz w:val="22"/>
          <w:highlight w:val="yellow"/>
          <w:u w:val="none"/>
          <w:vertAlign w:val="baseline"/>
        </w:rPr>
        <w:t xml:space="preserve">, hipótese em que a avaliação do curriculum vitae será utilizada nas hipóteses da ocorrência de empates entre os candidatos. </w:t>
      </w:r>
      <w:r>
        <w:rPr>
          <w:i w:val="false"/>
          <w:caps w:val="false"/>
          <w:smallCaps w:val="false"/>
          <w:strike w:val="false"/>
          <w:dstrike w:val="false"/>
          <w:color w:val="000000"/>
          <w:position w:val="0"/>
          <w:sz w:val="22"/>
          <w:u w:val="none"/>
          <w:shd w:fill="B4C7DC" w:val="clear"/>
          <w:vertAlign w:val="baseline"/>
        </w:rPr>
        <w:t>(a critério do Programa)</w:t>
      </w:r>
    </w:p>
    <w:p>
      <w:pPr>
        <w:pStyle w:val="Normal1"/>
        <w:keepNext w:val="false"/>
        <w:keepLines w:val="false"/>
        <w:widowControl w:val="false"/>
        <w:pBdr/>
        <w:shd w:val="clear" w:fill="auto"/>
        <w:tabs>
          <w:tab w:val="clear" w:pos="720"/>
          <w:tab w:val="left" w:pos="267"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3. 2 – A seleção para o Doutorado constará de :</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B4C7DC" w:val="clear"/>
          <w:vertAlign w:val="baseline"/>
        </w:rPr>
        <w:t>(Manter a mesma lógica do Mestrado, com as adaptações necessárias)</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320" w:leader="none"/>
        </w:tabs>
        <w:spacing w:lineRule="auto" w:line="240" w:before="0" w:after="0"/>
        <w:ind w:left="0" w:right="0" w:hanging="0"/>
        <w:jc w:val="both"/>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4 - Resultado</w:t>
      </w:r>
    </w:p>
    <w:p>
      <w:pPr>
        <w:pStyle w:val="Normal1"/>
        <w:keepNext w:val="false"/>
        <w:keepLines w:val="false"/>
        <w:widowControl w:val="false"/>
        <w:pBdr/>
        <w:shd w:val="clear" w:fill="auto"/>
        <w:spacing w:lineRule="auto" w:line="240" w:before="7"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9"/>
        </w:numPr>
        <w:pBdr/>
        <w:shd w:val="clear" w:fill="auto"/>
        <w:tabs>
          <w:tab w:val="clear" w:pos="720"/>
          <w:tab w:val="left" w:pos="426" w:leader="none"/>
        </w:tabs>
        <w:spacing w:lineRule="auto" w:line="240" w:before="1" w:after="0"/>
        <w:ind w:left="0" w:right="125"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O resultado do Processo Seletivo será expresso pela média ponderada das notas atribuídas a cada uma das etapas, classificados os candidatos aprovados, em ordem decrescente, e obedecido o número de vagas. </w:t>
      </w:r>
      <w:r>
        <w:rPr>
          <w:i w:val="false"/>
          <w:caps w:val="false"/>
          <w:smallCaps w:val="false"/>
          <w:strike w:val="false"/>
          <w:dstrike w:val="false"/>
          <w:color w:val="000000"/>
          <w:position w:val="0"/>
          <w:sz w:val="22"/>
          <w:u w:val="none"/>
          <w:shd w:fill="B4C7DC" w:val="clear"/>
          <w:vertAlign w:val="baseline"/>
        </w:rPr>
        <w:t>(possibilidade de inclusão de uma nota final mínima, a critério de cada Programa)</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9"/>
        </w:numPr>
        <w:pBdr/>
        <w:shd w:val="clear" w:fill="auto"/>
        <w:tabs>
          <w:tab w:val="clear" w:pos="720"/>
          <w:tab w:val="left" w:pos="445" w:leader="none"/>
        </w:tabs>
        <w:spacing w:lineRule="auto" w:line="240" w:before="0" w:after="0"/>
        <w:ind w:left="0" w:right="131"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u w:val="none"/>
          <w:shd w:fill="auto" w:val="clear"/>
          <w:vertAlign w:val="baseline"/>
        </w:rPr>
        <w:t xml:space="preserve">Eventuais empates serão resolvidos, sucessivamente, pela maior nota, no pré-projeto de pesquisa, na prova de conhecimento, na avaliação do Currículo Vitae o e na prova de idioma </w:t>
      </w:r>
      <w:r>
        <w:rPr>
          <w:i w:val="false"/>
          <w:caps w:val="false"/>
          <w:smallCaps w:val="false"/>
          <w:strike w:val="false"/>
          <w:dstrike w:val="false"/>
          <w:color w:val="000000"/>
          <w:position w:val="0"/>
          <w:sz w:val="22"/>
          <w:u w:val="none"/>
          <w:shd w:fill="B4C7DC" w:val="clear"/>
          <w:vertAlign w:val="baseline"/>
        </w:rPr>
        <w:t>(Exemplo de critérios usados em caso de empate, a ser definido por cada Programa).</w:t>
      </w:r>
    </w:p>
    <w:p>
      <w:pPr>
        <w:pStyle w:val="Normal1"/>
        <w:keepNext w:val="false"/>
        <w:keepLines w:val="false"/>
        <w:widowControl w:val="false"/>
        <w:pBdr/>
        <w:shd w:val="clear" w:fill="auto"/>
        <w:spacing w:lineRule="auto" w:line="240" w:before="5"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1"/>
          <w:numId w:val="9"/>
        </w:numPr>
        <w:pBdr/>
        <w:shd w:val="clear" w:fill="auto"/>
        <w:tabs>
          <w:tab w:val="clear" w:pos="720"/>
          <w:tab w:val="left" w:pos="445" w:leader="none"/>
          <w:tab w:val="left" w:pos="7935" w:leader="none"/>
        </w:tabs>
        <w:spacing w:lineRule="auto" w:line="228" w:before="0" w:after="0"/>
        <w:ind w:left="0" w:right="125" w:hanging="0"/>
        <w:jc w:val="both"/>
        <w:rPr>
          <w:i w:val="false"/>
          <w:i w:val="false"/>
          <w:caps w:val="false"/>
          <w:smallCaps w:val="false"/>
          <w:strike w:val="false"/>
          <w:dstrike w:val="false"/>
          <w:color w:val="000000"/>
          <w:position w:val="0"/>
          <w:sz w:val="22"/>
          <w:sz w:val="22"/>
          <w:szCs w:val="22"/>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 A divulgação do resultado final ocorrerá em sessão pública e será objeto de publicação do Boletim Oficial da Universidade e no Quadro de Avisos da Secretaria do Programa, e disponibilizado no </w:t>
      </w:r>
      <w:r>
        <w:rPr>
          <w:i/>
          <w:caps w:val="false"/>
          <w:smallCaps w:val="false"/>
          <w:strike w:val="false"/>
          <w:dstrike w:val="false"/>
          <w:color w:val="000000"/>
          <w:position w:val="0"/>
          <w:sz w:val="22"/>
          <w:u w:val="none"/>
          <w:shd w:fill="auto" w:val="clear"/>
          <w:vertAlign w:val="baseline"/>
        </w:rPr>
        <w:t xml:space="preserve">site </w:t>
      </w:r>
      <w:r>
        <w:rPr>
          <w:i/>
          <w:caps w:val="false"/>
          <w:smallCaps w:val="false"/>
          <w:strike w:val="false"/>
          <w:dstrike w:val="false"/>
          <w:color w:val="000000"/>
          <w:position w:val="0"/>
          <w:sz w:val="22"/>
          <w:highlight w:val="yellow"/>
          <w:u w:val="none"/>
          <w:vertAlign w:val="baseline"/>
        </w:rPr>
        <w:t>_________</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8"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320" w:leader="none"/>
        </w:tabs>
        <w:spacing w:lineRule="auto" w:line="240" w:before="0" w:after="0"/>
        <w:ind w:left="0" w:right="0" w:hanging="0"/>
        <w:jc w:val="both"/>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5 - Recursos</w:t>
      </w:r>
    </w:p>
    <w:p>
      <w:pPr>
        <w:pStyle w:val="Normal1"/>
        <w:keepNext w:val="false"/>
        <w:keepLines w:val="false"/>
        <w:widowControl w:val="false"/>
        <w:pBdr/>
        <w:shd w:val="clear" w:fill="auto"/>
        <w:spacing w:lineRule="auto" w:line="240" w:before="7"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55" w:leader="none"/>
        </w:tabs>
        <w:spacing w:lineRule="auto" w:line="240" w:before="0" w:after="0"/>
        <w:ind w:left="0" w:right="128"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5. 1 – Dos resultados de cada uma das etapas do processo seletivo caberá recurso, de nulidade ou de recontagem, devidamente fundamentado, para o Colegiado do Programa, no prazo de até três dias de sua divulgação.</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1" w:leader="none"/>
        </w:tabs>
        <w:spacing w:lineRule="auto" w:line="240" w:before="0" w:after="0"/>
        <w:ind w:left="0" w:right="13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5. 2 – Na hipótese do recurso não ser decidido antes da Etapa subsequente, fica assegurado ao recorrente dela participar, sob condição.</w:t>
      </w:r>
    </w:p>
    <w:p>
      <w:pPr>
        <w:pStyle w:val="Normal1"/>
        <w:keepNext w:val="false"/>
        <w:keepLines w:val="false"/>
        <w:widowControl w:val="false"/>
        <w:pBdr/>
        <w:shd w:val="clear" w:fill="auto"/>
        <w:spacing w:lineRule="auto" w:line="240" w:before="6"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320" w:leader="none"/>
        </w:tabs>
        <w:spacing w:lineRule="auto" w:line="240" w:before="0" w:after="0"/>
        <w:ind w:left="0" w:right="0" w:hanging="0"/>
        <w:jc w:val="both"/>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6 - Vagas e Classificação</w:t>
      </w:r>
    </w:p>
    <w:p>
      <w:pPr>
        <w:pStyle w:val="Normal1"/>
        <w:keepNext w:val="false"/>
        <w:keepLines w:val="false"/>
        <w:widowControl w:val="false"/>
        <w:pBdr/>
        <w:shd w:val="clear" w:fill="auto"/>
        <w:spacing w:lineRule="auto" w:line="240" w:before="3"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6" w:leader="none"/>
        </w:tabs>
        <w:spacing w:lineRule="auto" w:line="240" w:before="0" w:after="0"/>
        <w:ind w:left="0" w:right="123"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6.1 - São fixadas em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vagas para o Curso de Mestrado e </w:t>
      </w:r>
      <w:r>
        <w:rPr>
          <w:i w:val="false"/>
          <w:caps w:val="false"/>
          <w:smallCaps w:val="false"/>
          <w:strike w:val="false"/>
          <w:dstrike w:val="false"/>
          <w:color w:val="000000"/>
          <w:position w:val="0"/>
          <w:sz w:val="22"/>
          <w:highlight w:val="yellow"/>
          <w:u w:val="none"/>
          <w:vertAlign w:val="baseline"/>
        </w:rPr>
        <w:t>__</w:t>
      </w:r>
      <w:r>
        <w:rPr>
          <w:i w:val="false"/>
          <w:caps w:val="false"/>
          <w:smallCaps w:val="false"/>
          <w:strike w:val="false"/>
          <w:dstrike w:val="false"/>
          <w:color w:val="000000"/>
          <w:position w:val="0"/>
          <w:sz w:val="22"/>
          <w:u w:val="none"/>
          <w:shd w:fill="auto" w:val="clear"/>
          <w:vertAlign w:val="baseline"/>
        </w:rPr>
        <w:t xml:space="preserve"> vagas para o Curso de Doutorado </w:t>
      </w:r>
      <w:r>
        <w:rPr>
          <w:i w:val="false"/>
          <w:caps w:val="false"/>
          <w:smallCaps w:val="false"/>
          <w:strike w:val="false"/>
          <w:dstrike w:val="false"/>
          <w:color w:val="000000"/>
          <w:position w:val="0"/>
          <w:sz w:val="22"/>
          <w:u w:val="none"/>
          <w:shd w:fill="B4C7DC" w:val="clear"/>
          <w:vertAlign w:val="baseline"/>
        </w:rPr>
        <w:t>(números a critério do Programa)</w:t>
      </w:r>
      <w:r>
        <w:rPr>
          <w:i w:val="false"/>
          <w:caps w:val="false"/>
          <w:smallCaps w:val="false"/>
          <w:strike w:val="false"/>
          <w:dstrike w:val="false"/>
          <w:color w:val="000000"/>
          <w:position w:val="0"/>
          <w:sz w:val="22"/>
          <w:u w:val="none"/>
          <w:shd w:fill="auto" w:val="clear"/>
          <w:vertAlign w:val="baseline"/>
        </w:rPr>
        <w:t xml:space="preserve">, </w:t>
      </w:r>
      <w:r>
        <w:rPr>
          <w:i w:val="false"/>
          <w:caps w:val="false"/>
          <w:smallCaps w:val="false"/>
          <w:strike w:val="false"/>
          <w:dstrike w:val="false"/>
          <w:color w:val="000000"/>
          <w:position w:val="0"/>
          <w:sz w:val="22"/>
          <w:highlight w:val="yellow"/>
          <w:u w:val="none"/>
          <w:vertAlign w:val="baseline"/>
        </w:rPr>
        <w:t xml:space="preserve">distribuídas nas Áreas de Concentração ou Linhas de Pesquisa </w:t>
      </w:r>
      <w:r>
        <w:rPr>
          <w:i w:val="false"/>
          <w:caps w:val="false"/>
          <w:smallCaps w:val="false"/>
          <w:strike w:val="false"/>
          <w:dstrike w:val="false"/>
          <w:color w:val="000000"/>
          <w:position w:val="0"/>
          <w:sz w:val="22"/>
          <w:u w:val="none"/>
          <w:shd w:fill="B4C7DC" w:val="clear"/>
          <w:vertAlign w:val="baseline"/>
        </w:rPr>
        <w:t>(a critério do Programa)</w:t>
      </w:r>
      <w:r>
        <w:rPr>
          <w:i w:val="false"/>
          <w:caps w:val="false"/>
          <w:smallCaps w:val="false"/>
          <w:strike w:val="false"/>
          <w:dstrike w:val="false"/>
          <w:color w:val="000000"/>
          <w:position w:val="0"/>
          <w:sz w:val="22"/>
          <w:highlight w:val="yellow"/>
          <w:u w:val="none"/>
          <w:vertAlign w:val="baseline"/>
        </w:rPr>
        <w:t>, as quais serão preenchidas por candidatos classificados, obedecidos o número de vagas.</w:t>
      </w:r>
    </w:p>
    <w:p>
      <w:pPr>
        <w:pStyle w:val="Normal1"/>
        <w:keepNext w:val="false"/>
        <w:keepLines w:val="false"/>
        <w:widowControl w:val="false"/>
        <w:pBdr/>
        <w:shd w:val="clear" w:fill="auto"/>
        <w:tabs>
          <w:tab w:val="clear" w:pos="720"/>
          <w:tab w:val="left" w:pos="426" w:leader="none"/>
        </w:tabs>
        <w:spacing w:lineRule="auto" w:line="240" w:before="0" w:after="0"/>
        <w:ind w:left="0" w:right="123"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6" w:leader="none"/>
        </w:tabs>
        <w:spacing w:lineRule="auto" w:line="240" w:before="0" w:after="0"/>
        <w:ind w:left="0" w:right="123"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vertAlign w:val="baseline"/>
        </w:rPr>
        <w:t xml:space="preserve">6.1.1 – Em conformidade com a Resolução 17/2021 do CEPE/UFPE, são destinadas </w:t>
      </w:r>
      <w:r>
        <w:rPr>
          <w:i w:val="false"/>
          <w:caps w:val="false"/>
          <w:smallCaps w:val="false"/>
          <w:strike w:val="false"/>
          <w:dstrike w:val="false"/>
          <w:color w:val="000000"/>
          <w:position w:val="0"/>
          <w:sz w:val="22"/>
          <w:highlight w:val="yellow"/>
          <w:u w:val="none"/>
          <w:vertAlign w:val="baseline"/>
        </w:rPr>
        <w:t>___</w:t>
      </w:r>
      <w:r>
        <w:rPr>
          <w:i w:val="false"/>
          <w:caps w:val="false"/>
          <w:smallCaps w:val="false"/>
          <w:strike w:val="false"/>
          <w:dstrike w:val="false"/>
          <w:color w:val="000000"/>
          <w:position w:val="0"/>
          <w:sz w:val="22"/>
          <w:u w:val="none"/>
          <w:vertAlign w:val="baseline"/>
        </w:rPr>
        <w:t xml:space="preserve"> no curso de Mestrado e </w:t>
      </w:r>
      <w:r>
        <w:rPr>
          <w:highlight w:val="yellow"/>
        </w:rPr>
        <w:t>___</w:t>
      </w:r>
      <w:r>
        <w:rPr>
          <w:i w:val="false"/>
          <w:caps w:val="false"/>
          <w:smallCaps w:val="false"/>
          <w:strike w:val="false"/>
          <w:dstrike w:val="false"/>
          <w:color w:val="000000"/>
          <w:position w:val="0"/>
          <w:sz w:val="22"/>
          <w:u w:val="none"/>
          <w:vertAlign w:val="baseline"/>
        </w:rPr>
        <w:t xml:space="preserve"> vagas no Doutorado para pessoas negras (pretas e pardas), quilombolas, ciganas, indígenas, trans (transexuais, transgêneros e travestis).</w:t>
      </w:r>
      <w:r>
        <w:rPr>
          <w:i w:val="false"/>
          <w:caps w:val="false"/>
          <w:smallCaps w:val="false"/>
          <w:strike w:val="false"/>
          <w:dstrike w:val="false"/>
          <w:color w:val="000000"/>
          <w:position w:val="0"/>
          <w:sz w:val="22"/>
          <w:u w:val="none"/>
          <w:shd w:fill="B4C7DC" w:val="clear"/>
          <w:vertAlign w:val="baseline"/>
        </w:rPr>
        <w:t>(manter coerência com o item de ações afirmativas abaixo)</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93" w:after="0"/>
        <w:ind w:left="0" w:right="0" w:hanging="0"/>
        <w:jc w:val="left"/>
        <w:rPr>
          <w:i w:val="false"/>
          <w:i w:val="false"/>
          <w:caps w:val="false"/>
          <w:smallCaps w:val="false"/>
          <w:strike w:val="false"/>
          <w:dstrike w:val="false"/>
          <w:color w:val="000000"/>
          <w:position w:val="0"/>
          <w:sz w:val="22"/>
          <w:u w:val="none"/>
          <w:vertAlign w:val="baseline"/>
        </w:rPr>
      </w:pPr>
      <w:r>
        <w:rPr>
          <w:i w:val="false"/>
          <w:caps w:val="false"/>
          <w:smallCaps w:val="false"/>
          <w:strike w:val="false"/>
          <w:dstrike w:val="false"/>
          <w:color w:val="000000"/>
          <w:position w:val="0"/>
          <w:sz w:val="22"/>
          <w:u w:val="none"/>
          <w:vertAlign w:val="baseline"/>
        </w:rPr>
        <w:t xml:space="preserve">6.2 O preenchimento de </w:t>
      </w:r>
      <w:r>
        <w:rPr>
          <w:i w:val="false"/>
          <w:caps w:val="false"/>
          <w:smallCaps w:val="false"/>
          <w:strike w:val="false"/>
          <w:dstrike w:val="false"/>
          <w:color w:val="000000"/>
          <w:position w:val="0"/>
          <w:sz w:val="22"/>
          <w:u w:val="none"/>
          <w:shd w:fill="FFFF00" w:val="clear"/>
          <w:vertAlign w:val="baseline"/>
        </w:rPr>
        <w:t>__</w:t>
      </w:r>
      <w:r>
        <w:rPr>
          <w:i w:val="false"/>
          <w:caps w:val="false"/>
          <w:smallCaps w:val="false"/>
          <w:strike w:val="false"/>
          <w:dstrike w:val="false"/>
          <w:color w:val="000000"/>
          <w:position w:val="0"/>
          <w:sz w:val="22"/>
          <w:u w:val="none"/>
          <w:vertAlign w:val="baseline"/>
        </w:rPr>
        <w:t xml:space="preserve"> vagas do curso de Mestrado e </w:t>
      </w:r>
      <w:r>
        <w:rPr>
          <w:i w:val="false"/>
          <w:caps w:val="false"/>
          <w:smallCaps w:val="false"/>
          <w:strike w:val="false"/>
          <w:dstrike w:val="false"/>
          <w:color w:val="000000"/>
          <w:position w:val="0"/>
          <w:sz w:val="22"/>
          <w:u w:val="none"/>
          <w:shd w:fill="FFFF00" w:val="clear"/>
          <w:vertAlign w:val="baseline"/>
        </w:rPr>
        <w:t>__</w:t>
      </w:r>
      <w:r>
        <w:rPr>
          <w:i w:val="false"/>
          <w:caps w:val="false"/>
          <w:smallCaps w:val="false"/>
          <w:strike w:val="false"/>
          <w:dstrike w:val="false"/>
          <w:color w:val="000000"/>
          <w:position w:val="0"/>
          <w:sz w:val="22"/>
          <w:u w:val="none"/>
          <w:vertAlign w:val="baseline"/>
        </w:rPr>
        <w:t xml:space="preserve"> vagas do curso de Doutorado obedecerá à ordem de classificação dos candidatos, dentre as vagas da Área de Concentração escolhida no ato da inscrição. </w:t>
      </w:r>
    </w:p>
    <w:p>
      <w:pPr>
        <w:pStyle w:val="Normal1"/>
        <w:keepNext w:val="false"/>
        <w:keepLines w:val="false"/>
        <w:widowControl w:val="false"/>
        <w:pBdr/>
        <w:shd w:val="clear" w:fill="auto"/>
        <w:spacing w:lineRule="auto" w:line="240" w:before="93"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0" w:after="0"/>
        <w:ind w:left="0" w:right="135" w:hanging="0"/>
        <w:jc w:val="left"/>
        <w:rPr>
          <w:i w:val="false"/>
          <w:i w:val="false"/>
          <w:caps w:val="false"/>
          <w:smallCaps w:val="false"/>
          <w:strike w:val="false"/>
          <w:dstrike w:val="false"/>
          <w:color w:val="000000"/>
          <w:position w:val="0"/>
          <w:sz w:val="22"/>
          <w:u w:val="none"/>
          <w:vertAlign w:val="baseline"/>
        </w:rPr>
      </w:pPr>
      <w:r>
        <w:rPr>
          <w:i w:val="false"/>
          <w:caps w:val="false"/>
          <w:smallCaps w:val="false"/>
          <w:strike w:val="false"/>
          <w:dstrike w:val="false"/>
          <w:color w:val="000000"/>
          <w:position w:val="0"/>
          <w:sz w:val="22"/>
          <w:u w:val="none"/>
          <w:vertAlign w:val="baseline"/>
        </w:rPr>
        <w:t>6.3 - Havendo desistência de candidato classificado até a data de encerramento da matrícula, será convocado o candidato aprovado e não classificado, obedecida a ordem de classificação.</w:t>
      </w:r>
    </w:p>
    <w:p>
      <w:pPr>
        <w:pStyle w:val="Normal1"/>
        <w:keepNext w:val="false"/>
        <w:keepLines w:val="false"/>
        <w:widowControl w:val="false"/>
        <w:pBdr/>
        <w:shd w:val="clear" w:fill="auto"/>
        <w:spacing w:lineRule="auto" w:line="240" w:before="6"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spacing w:lineRule="auto" w:line="240" w:before="6"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t>7– Ações Afirmativas</w:t>
      </w:r>
      <w:r>
        <w:rPr>
          <w:i w:val="false"/>
          <w:caps w:val="false"/>
          <w:smallCaps w:val="false"/>
          <w:strike w:val="false"/>
          <w:dstrike w:val="false"/>
          <w:color w:val="000000"/>
          <w:position w:val="0"/>
          <w:sz w:val="22"/>
          <w:u w:val="none"/>
          <w:shd w:fill="auto" w:val="clear"/>
          <w:vertAlign w:val="baseline"/>
        </w:rPr>
        <w:b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7.1 - O número de vagas destinadas a pessoas negras (pretas e pardas), quilombolas, ciganas, indígenas, trans (transexuais, transgêneros e travestis) será de trinta por cento (30%) </w:t>
      </w:r>
      <w:r>
        <w:rPr>
          <w:i w:val="false"/>
          <w:caps w:val="false"/>
          <w:smallCaps w:val="false"/>
          <w:strike w:val="false"/>
          <w:dstrike w:val="false"/>
          <w:color w:val="000000"/>
          <w:position w:val="0"/>
          <w:sz w:val="22"/>
          <w:u w:val="none"/>
          <w:shd w:fill="B4C7DC" w:val="clear"/>
          <w:vertAlign w:val="baseline"/>
        </w:rPr>
        <w:t>(no mínimo. A critério do programa aumentar esse percentual)</w:t>
      </w:r>
      <w:r>
        <w:rPr>
          <w:i w:val="false"/>
          <w:caps w:val="false"/>
          <w:smallCaps w:val="false"/>
          <w:strike w:val="false"/>
          <w:dstrike w:val="false"/>
          <w:color w:val="000000"/>
          <w:position w:val="0"/>
          <w:sz w:val="22"/>
          <w:u w:val="none"/>
          <w:shd w:fill="auto" w:val="clear"/>
          <w:vertAlign w:val="baseline"/>
        </w:rPr>
        <w:t xml:space="preserve"> do total das vagas ofertadas, sendo uma das vagas reservadas, obrigatoriamente, a pessoas com deficiência. </w:t>
      </w:r>
      <w:r>
        <w:rPr>
          <w:i w:val="false"/>
          <w:caps w:val="false"/>
          <w:smallCaps w:val="false"/>
          <w:strike w:val="false"/>
          <w:dstrike w:val="false"/>
          <w:color w:val="000000"/>
          <w:position w:val="0"/>
          <w:sz w:val="22"/>
          <w:u w:val="none"/>
          <w:shd w:fill="B4C7DC" w:val="clear"/>
          <w:vertAlign w:val="baseline"/>
        </w:rPr>
        <w:t>(No caso de processos seletivos nos quais o(a) candidato(a) concorra(m)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pPr>
        <w:pStyle w:val="Normal1"/>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resultado final do processo seletivo tanto em ampla concorrência quanto na classificação de vagas de ações afirmativas.</w:t>
      </w:r>
    </w:p>
    <w:p>
      <w:pPr>
        <w:pStyle w:val="Normal1"/>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7.1.2 - Em caso de desistência de candidato(a) para as vagas de pessoas negras (pretas e pardas), quilombolas, ciganas, indígenas, trans (transexuais, transgêneros e travestis) e com deficiência aprovado em vaga de ações afirmativas, a mesma será preenchida pelo(a) candidato(a) posteriormente classificado(a) e aprovado(a), dentre os que concorreram pelo sistema de ações afirmativas.</w:t>
      </w:r>
    </w:p>
    <w:p>
      <w:pPr>
        <w:pStyle w:val="Normal1"/>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pPr>
        <w:pStyle w:val="Normal1"/>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7.1.4 - Na hipótese de não haver candidatos para as vagas de pessoas negras (pretas e pardas), quilombolas, 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pPr>
        <w:pStyle w:val="Normal1"/>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r>
    </w:p>
    <w:p>
      <w:pPr>
        <w:pStyle w:val="Normal1"/>
        <w:keepNext w:val="false"/>
        <w:keepLines w:val="false"/>
        <w:widowControl w:val="false"/>
        <w:pBdr/>
        <w:shd w:val="clear" w:fill="auto"/>
        <w:spacing w:lineRule="auto" w:line="240" w:before="6"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7.1.5 - Nos casos em que houver mais candidatos(as) aprovados(as) do que o número de vagas previstas no item </w:t>
      </w:r>
      <w:r>
        <w:rPr>
          <w:i w:val="false"/>
          <w:caps w:val="false"/>
          <w:smallCaps w:val="false"/>
          <w:strike w:val="false"/>
          <w:dstrike w:val="false"/>
          <w:color w:val="000000"/>
          <w:position w:val="0"/>
          <w:sz w:val="22"/>
          <w:u w:val="none"/>
          <w:shd w:fill="B2B2B2" w:val="clear"/>
          <w:vertAlign w:val="baseline"/>
        </w:rPr>
        <w:t>7.1,</w:t>
      </w:r>
      <w:r>
        <w:rPr>
          <w:i w:val="false"/>
          <w:caps w:val="false"/>
          <w:smallCaps w:val="false"/>
          <w:strike w:val="false"/>
          <w:dstrike w:val="false"/>
          <w:color w:val="000000"/>
          <w:position w:val="0"/>
          <w:sz w:val="22"/>
          <w:u w:val="none"/>
          <w:shd w:fill="auto" w:val="clear"/>
          <w:vertAlign w:val="baseline"/>
        </w:rPr>
        <w:t xml:space="preserve"> ocupará a vaga aquele(a) que obtiver maior pontuação.</w:t>
      </w:r>
    </w:p>
    <w:p>
      <w:pPr>
        <w:pStyle w:val="Normal1"/>
        <w:keepNext w:val="false"/>
        <w:keepLines w:val="false"/>
        <w:widowControl w:val="false"/>
        <w:pBdr/>
        <w:shd w:val="clear" w:fill="auto"/>
        <w:spacing w:lineRule="auto" w:line="240" w:before="6"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spacing w:lineRule="auto" w:line="240" w:before="6"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267" w:leader="none"/>
        </w:tabs>
        <w:spacing w:lineRule="auto" w:line="240" w:before="0" w:after="0"/>
        <w:ind w:left="0" w:right="0" w:hanging="0"/>
        <w:jc w:val="left"/>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 xml:space="preserve">8 – </w:t>
      </w:r>
      <w:r>
        <w:rPr>
          <w:b/>
          <w:i w:val="false"/>
          <w:caps w:val="false"/>
          <w:smallCaps w:val="false"/>
          <w:strike w:val="false"/>
          <w:dstrike w:val="false"/>
          <w:color w:val="000000"/>
          <w:position w:val="0"/>
          <w:sz w:val="22"/>
          <w:u w:val="none"/>
          <w:shd w:fill="auto" w:val="clear"/>
          <w:vertAlign w:val="baseline"/>
        </w:rPr>
        <w:t xml:space="preserve">Ingresso </w:t>
      </w:r>
      <w:r>
        <w:rPr>
          <w:b/>
          <w:i w:val="false"/>
          <w:caps w:val="false"/>
          <w:smallCaps w:val="false"/>
          <w:strike w:val="false"/>
          <w:dstrike w:val="false"/>
          <w:color w:val="000000"/>
          <w:position w:val="0"/>
          <w:sz w:val="22"/>
          <w:u w:val="none"/>
          <w:shd w:fill="auto" w:val="clear"/>
          <w:vertAlign w:val="baseline"/>
        </w:rPr>
        <w:t>em</w:t>
      </w:r>
      <w:r>
        <w:rPr>
          <w:b/>
          <w:i w:val="false"/>
          <w:caps w:val="false"/>
          <w:smallCaps w:val="false"/>
          <w:strike w:val="false"/>
          <w:dstrike w:val="false"/>
          <w:color w:val="000000"/>
          <w:position w:val="0"/>
          <w:sz w:val="22"/>
          <w:u w:val="none"/>
          <w:shd w:fill="auto" w:val="clear"/>
          <w:vertAlign w:val="baseline"/>
        </w:rPr>
        <w:t xml:space="preserve"> Fluxo Contínuo </w:t>
      </w:r>
      <w:r>
        <w:rPr>
          <w:b w:val="false"/>
          <w:bCs w:val="false"/>
          <w:i w:val="false"/>
          <w:caps w:val="false"/>
          <w:smallCaps w:val="false"/>
          <w:strike w:val="false"/>
          <w:dstrike w:val="false"/>
          <w:color w:val="000000"/>
          <w:position w:val="0"/>
          <w:sz w:val="22"/>
          <w:u w:val="none"/>
          <w:shd w:fill="B4C7DC" w:val="clear"/>
          <w:vertAlign w:val="baseline"/>
        </w:rPr>
        <w:t xml:space="preserve">(apenas para os PPGs que aderiram ao ingresso em Fluxo Contínuo, </w:t>
      </w:r>
      <w:r>
        <w:rPr>
          <w:b w:val="false"/>
          <w:bCs w:val="false"/>
          <w:i w:val="false"/>
          <w:caps w:val="false"/>
          <w:smallCaps w:val="false"/>
          <w:strike w:val="false"/>
          <w:dstrike w:val="false"/>
          <w:color w:val="000000"/>
          <w:position w:val="0"/>
          <w:sz w:val="22"/>
          <w:u w:val="none"/>
          <w:shd w:fill="B4C7DC" w:val="clear"/>
          <w:vertAlign w:val="baseline"/>
        </w:rPr>
        <w:t>conforme Instrução Normativa n° 02/2020  da CPPG</w:t>
      </w:r>
      <w:r>
        <w:rPr>
          <w:b w:val="false"/>
          <w:bCs w:val="false"/>
          <w:i w:val="false"/>
          <w:caps w:val="false"/>
          <w:smallCaps w:val="false"/>
          <w:strike w:val="false"/>
          <w:dstrike w:val="false"/>
          <w:color w:val="000000"/>
          <w:position w:val="0"/>
          <w:sz w:val="22"/>
          <w:u w:val="none"/>
          <w:shd w:fill="B4C7DC" w:val="clear"/>
          <w:vertAlign w:val="baseline"/>
        </w:rPr>
        <w:t>)</w:t>
      </w:r>
    </w:p>
    <w:p>
      <w:pPr>
        <w:pStyle w:val="Normal1"/>
        <w:keepNext w:val="false"/>
        <w:keepLines w:val="false"/>
        <w:widowControl w:val="false"/>
        <w:pBdr/>
        <w:shd w:val="clear" w:fill="auto"/>
        <w:spacing w:lineRule="auto" w:line="240" w:before="3"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 w:val="left" w:pos="6314"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8.1 - </w:t>
      </w:r>
      <w:r>
        <w:rPr>
          <w:i w:val="false"/>
          <w:caps w:val="false"/>
          <w:smallCaps w:val="false"/>
          <w:strike w:val="false"/>
          <w:dstrike w:val="false"/>
          <w:color w:val="000000"/>
          <w:position w:val="0"/>
          <w:sz w:val="22"/>
          <w:u w:val="none"/>
          <w:shd w:fill="auto" w:val="clear"/>
          <w:vertAlign w:val="baseline"/>
        </w:rPr>
        <w:t>A admissão desta</w:t>
      </w:r>
      <w:r>
        <w:rPr>
          <w:i w:val="false"/>
          <w:caps w:val="false"/>
          <w:smallCaps w:val="false"/>
          <w:strike w:val="false"/>
          <w:dstrike w:val="false"/>
          <w:color w:val="000000"/>
          <w:position w:val="0"/>
          <w:sz w:val="22"/>
          <w:u w:val="none"/>
          <w:shd w:fill="auto" w:val="clear"/>
          <w:vertAlign w:val="baseline"/>
        </w:rPr>
        <w:t xml:space="preserve"> seleção se dá por fluxo contínuo, que se caracteriza pela possibilidade de ingresso dentro do prazo de validade de </w:t>
      </w:r>
      <w:r>
        <w:rPr>
          <w:i w:val="false"/>
          <w:caps w:val="false"/>
          <w:smallCaps w:val="false"/>
          <w:strike w:val="false"/>
          <w:dstrike w:val="false"/>
          <w:color w:val="000000"/>
          <w:position w:val="0"/>
          <w:sz w:val="22"/>
          <w:u w:val="none"/>
          <w:shd w:fill="FFFF00" w:val="clear"/>
          <w:vertAlign w:val="baseline"/>
        </w:rPr>
        <w:t>___</w:t>
      </w:r>
      <w:r>
        <w:rPr>
          <w:i w:val="false"/>
          <w:caps w:val="false"/>
          <w:smallCaps w:val="false"/>
          <w:strike w:val="false"/>
          <w:dstrike w:val="false"/>
          <w:color w:val="000000"/>
          <w:position w:val="0"/>
          <w:sz w:val="22"/>
          <w:u w:val="none"/>
          <w:shd w:fill="auto" w:val="clear"/>
          <w:vertAlign w:val="baseline"/>
        </w:rPr>
        <w:t xml:space="preserve"> meses, contados a partir da data da publicação do resultado final do certame no Boletim Oficial da UFPE, de candidatos</w:t>
      </w:r>
      <w:r>
        <w:rPr>
          <w:i w:val="false"/>
          <w:caps w:val="false"/>
          <w:smallCaps w:val="false"/>
          <w:strike w:val="false"/>
          <w:dstrike w:val="false"/>
          <w:color w:val="000000"/>
          <w:position w:val="0"/>
          <w:sz w:val="22"/>
          <w:u w:val="none"/>
          <w:shd w:fill="auto" w:val="clear"/>
          <w:vertAlign w:val="baseline"/>
        </w:rPr>
        <w:t>(as)</w:t>
      </w:r>
      <w:r>
        <w:rPr>
          <w:i w:val="false"/>
          <w:caps w:val="false"/>
          <w:smallCaps w:val="false"/>
          <w:strike w:val="false"/>
          <w:dstrike w:val="false"/>
          <w:color w:val="000000"/>
          <w:position w:val="0"/>
          <w:sz w:val="22"/>
          <w:u w:val="none"/>
          <w:shd w:fill="auto" w:val="clear"/>
          <w:vertAlign w:val="baseline"/>
        </w:rPr>
        <w:t xml:space="preserve"> aprovados</w:t>
      </w:r>
      <w:r>
        <w:rPr>
          <w:i w:val="false"/>
          <w:caps w:val="false"/>
          <w:smallCaps w:val="false"/>
          <w:strike w:val="false"/>
          <w:dstrike w:val="false"/>
          <w:color w:val="000000"/>
          <w:position w:val="0"/>
          <w:sz w:val="22"/>
          <w:u w:val="none"/>
          <w:shd w:fill="auto" w:val="clear"/>
          <w:vertAlign w:val="baseline"/>
        </w:rPr>
        <w:t>(as)</w:t>
      </w:r>
      <w:r>
        <w:rPr>
          <w:i w:val="false"/>
          <w:caps w:val="false"/>
          <w:smallCaps w:val="false"/>
          <w:strike w:val="false"/>
          <w:dstrike w:val="false"/>
          <w:color w:val="000000"/>
          <w:position w:val="0"/>
          <w:sz w:val="22"/>
          <w:u w:val="none"/>
          <w:shd w:fill="auto" w:val="clear"/>
          <w:vertAlign w:val="baseline"/>
        </w:rPr>
        <w:t xml:space="preserve"> e classificados</w:t>
      </w:r>
      <w:r>
        <w:rPr>
          <w:i w:val="false"/>
          <w:caps w:val="false"/>
          <w:smallCaps w:val="false"/>
          <w:strike w:val="false"/>
          <w:dstrike w:val="false"/>
          <w:color w:val="000000"/>
          <w:position w:val="0"/>
          <w:sz w:val="22"/>
          <w:u w:val="none"/>
          <w:shd w:fill="auto" w:val="clear"/>
          <w:vertAlign w:val="baseline"/>
        </w:rPr>
        <w:t>(as)</w:t>
      </w:r>
      <w:r>
        <w:rPr>
          <w:i w:val="false"/>
          <w:caps w:val="false"/>
          <w:smallCaps w:val="false"/>
          <w:strike w:val="false"/>
          <w:dstrike w:val="false"/>
          <w:color w:val="000000"/>
          <w:position w:val="0"/>
          <w:sz w:val="22"/>
          <w:u w:val="none"/>
          <w:shd w:fill="auto" w:val="clear"/>
          <w:vertAlign w:val="baseline"/>
        </w:rPr>
        <w:t xml:space="preserve"> neste edital. </w:t>
      </w:r>
      <w:r>
        <w:rPr>
          <w:i w:val="false"/>
          <w:caps w:val="false"/>
          <w:smallCaps w:val="false"/>
          <w:strike w:val="false"/>
          <w:dstrike w:val="false"/>
          <w:color w:val="000000"/>
          <w:position w:val="0"/>
          <w:sz w:val="22"/>
          <w:u w:val="none"/>
          <w:shd w:fill="B4C7DC" w:val="clear"/>
          <w:vertAlign w:val="baseline"/>
        </w:rPr>
        <w:t>(</w:t>
      </w:r>
      <w:r>
        <w:rPr>
          <w:i w:val="false"/>
          <w:caps w:val="false"/>
          <w:smallCaps w:val="false"/>
          <w:strike w:val="false"/>
          <w:dstrike w:val="false"/>
          <w:color w:val="000000"/>
          <w:position w:val="0"/>
          <w:sz w:val="22"/>
          <w:u w:val="none"/>
          <w:shd w:fill="B4C7DC" w:val="clear"/>
          <w:vertAlign w:val="baseline"/>
        </w:rPr>
        <w:t xml:space="preserve">O PPG pode definir o prazo </w:t>
      </w:r>
      <w:r>
        <w:rPr>
          <w:i w:val="false"/>
          <w:caps w:val="false"/>
          <w:smallCaps w:val="false"/>
          <w:strike w:val="false"/>
          <w:dstrike w:val="false"/>
          <w:color w:val="000000"/>
          <w:position w:val="0"/>
          <w:sz w:val="22"/>
          <w:u w:val="none"/>
          <w:shd w:fill="B4C7DC" w:val="clear"/>
          <w:vertAlign w:val="baseline"/>
        </w:rPr>
        <w:t xml:space="preserve">de validade </w:t>
      </w:r>
      <w:r>
        <w:rPr>
          <w:i w:val="false"/>
          <w:caps w:val="false"/>
          <w:smallCaps w:val="false"/>
          <w:strike w:val="false"/>
          <w:dstrike w:val="false"/>
          <w:color w:val="000000"/>
          <w:position w:val="0"/>
          <w:sz w:val="22"/>
          <w:u w:val="none"/>
          <w:shd w:fill="B4C7DC" w:val="clear"/>
          <w:vertAlign w:val="baseline"/>
        </w:rPr>
        <w:t>de até 12 meses</w:t>
      </w:r>
      <w:r>
        <w:rPr>
          <w:i w:val="false"/>
          <w:caps w:val="false"/>
          <w:smallCaps w:val="false"/>
          <w:strike w:val="false"/>
          <w:dstrike w:val="false"/>
          <w:color w:val="000000"/>
          <w:position w:val="0"/>
          <w:sz w:val="22"/>
          <w:u w:val="none"/>
          <w:shd w:fill="B4C7DC" w:val="clear"/>
          <w:vertAlign w:val="baseline"/>
        </w:rPr>
        <w:t>)</w:t>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 xml:space="preserve">8.2 - A matrícula dos(as) candidatos(as) no </w:t>
      </w:r>
      <w:r>
        <w:rPr>
          <w:i w:val="false"/>
          <w:caps w:val="false"/>
          <w:smallCaps w:val="false"/>
          <w:strike w:val="false"/>
          <w:dstrike w:val="false"/>
          <w:color w:val="000000"/>
          <w:position w:val="0"/>
          <w:sz w:val="22"/>
          <w:u w:val="none"/>
          <w:shd w:fill="auto" w:val="clear"/>
          <w:vertAlign w:val="baseline"/>
        </w:rPr>
        <w:t>p</w:t>
      </w:r>
      <w:r>
        <w:rPr>
          <w:i w:val="false"/>
          <w:caps w:val="false"/>
          <w:smallCaps w:val="false"/>
          <w:strike w:val="false"/>
          <w:dstrike w:val="false"/>
          <w:color w:val="000000"/>
          <w:position w:val="0"/>
          <w:sz w:val="22"/>
          <w:u w:val="none"/>
          <w:shd w:fill="auto" w:val="clear"/>
          <w:vertAlign w:val="baseline"/>
        </w:rPr>
        <w:t xml:space="preserve">rograma, observado o Item. </w:t>
      </w:r>
      <w:r>
        <w:rPr>
          <w:i w:val="false"/>
          <w:caps w:val="false"/>
          <w:smallCaps w:val="false"/>
          <w:strike w:val="false"/>
          <w:dstrike w:val="false"/>
          <w:color w:val="000000"/>
          <w:position w:val="0"/>
          <w:sz w:val="22"/>
          <w:u w:val="none"/>
          <w:shd w:fill="auto" w:val="clear"/>
          <w:vertAlign w:val="baseline"/>
        </w:rPr>
        <w:t>8</w:t>
      </w:r>
      <w:r>
        <w:rPr>
          <w:i w:val="false"/>
          <w:caps w:val="false"/>
          <w:smallCaps w:val="false"/>
          <w:strike w:val="false"/>
          <w:dstrike w:val="false"/>
          <w:color w:val="000000"/>
          <w:position w:val="0"/>
          <w:sz w:val="22"/>
          <w:u w:val="none"/>
          <w:shd w:fill="auto" w:val="clear"/>
          <w:vertAlign w:val="baseline"/>
        </w:rPr>
        <w:t>.1, deverá acontecer até o final do prazo de validade deste processo seletivo. Caso a matrícula não seja realizada dentro do prazo, o(a) candidato(a) perderá o direito à vaga.</w:t>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B4C7DC" w:val="clear"/>
          <w:vertAlign w:val="baseline"/>
        </w:rPr>
      </w:pPr>
      <w:r>
        <w:rPr>
          <w:i w:val="false"/>
          <w:caps w:val="false"/>
          <w:smallCaps w:val="false"/>
          <w:strike w:val="false"/>
          <w:dstrike w:val="false"/>
          <w:color w:val="000000"/>
          <w:position w:val="0"/>
          <w:sz w:val="22"/>
          <w:u w:val="none"/>
          <w:shd w:fill="B4C7DC" w:val="clear"/>
          <w:vertAlign w:val="baseline"/>
        </w:rPr>
        <w:t xml:space="preserve">O PPG deve optar por uma das possibilidades </w:t>
      </w:r>
      <w:r>
        <w:rPr>
          <w:i w:val="false"/>
          <w:caps w:val="false"/>
          <w:smallCaps w:val="false"/>
          <w:strike w:val="false"/>
          <w:dstrike w:val="false"/>
          <w:color w:val="000000"/>
          <w:position w:val="0"/>
          <w:sz w:val="22"/>
          <w:u w:val="none"/>
          <w:shd w:fill="B4C7DC" w:val="clear"/>
          <w:vertAlign w:val="baseline"/>
        </w:rPr>
        <w:t xml:space="preserve">de redação do item 8.3 </w:t>
      </w:r>
      <w:r>
        <w:rPr>
          <w:i w:val="false"/>
          <w:caps w:val="false"/>
          <w:smallCaps w:val="false"/>
          <w:strike w:val="false"/>
          <w:dstrike w:val="false"/>
          <w:color w:val="000000"/>
          <w:position w:val="0"/>
          <w:sz w:val="22"/>
          <w:u w:val="none"/>
          <w:shd w:fill="B4C7DC" w:val="clear"/>
          <w:vertAlign w:val="baseline"/>
        </w:rPr>
        <w:t>abaixo:</w:t>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FFFF00" w:val="clear"/>
          <w:vertAlign w:val="baseline"/>
        </w:rPr>
        <w:t>8.3 -</w:t>
      </w:r>
      <w:r>
        <w:rPr>
          <w:i w:val="false"/>
          <w:caps w:val="false"/>
          <w:smallCaps w:val="false"/>
          <w:strike w:val="false"/>
          <w:dstrike w:val="false"/>
          <w:color w:val="000000"/>
          <w:position w:val="0"/>
          <w:sz w:val="22"/>
          <w:u w:val="none"/>
          <w:shd w:fill="auto" w:val="clear"/>
          <w:vertAlign w:val="baseline"/>
        </w:rPr>
        <w:t xml:space="preserve">  O momento de ingresso do candidato(a) aprovado(a) e classificado(a), se dá por manifestação convocatória do PPG, devendo o(a) candidato(a) realizar a matrícula em até </w:t>
      </w:r>
      <w:r>
        <w:rPr>
          <w:i w:val="false"/>
          <w:caps w:val="false"/>
          <w:smallCaps w:val="false"/>
          <w:strike w:val="false"/>
          <w:dstrike w:val="false"/>
          <w:color w:val="000000"/>
          <w:position w:val="0"/>
          <w:sz w:val="22"/>
          <w:u w:val="none"/>
          <w:shd w:fill="FFFF00" w:val="clear"/>
          <w:vertAlign w:val="baseline"/>
        </w:rPr>
        <w:t>___</w:t>
      </w:r>
      <w:r>
        <w:rPr>
          <w:i w:val="false"/>
          <w:caps w:val="false"/>
          <w:smallCaps w:val="false"/>
          <w:strike w:val="false"/>
          <w:dstrike w:val="false"/>
          <w:color w:val="000000"/>
          <w:position w:val="0"/>
          <w:sz w:val="22"/>
          <w:u w:val="none"/>
          <w:shd w:fill="auto" w:val="clear"/>
          <w:vertAlign w:val="baseline"/>
        </w:rPr>
        <w:t xml:space="preserve"> dias.</w:t>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FFFF00" w:val="clear"/>
          <w:vertAlign w:val="baseline"/>
        </w:rPr>
        <w:t>8.3 -</w:t>
      </w:r>
      <w:r>
        <w:rPr>
          <w:i w:val="false"/>
          <w:caps w:val="false"/>
          <w:smallCaps w:val="false"/>
          <w:strike w:val="false"/>
          <w:dstrike w:val="false"/>
          <w:color w:val="000000"/>
          <w:position w:val="0"/>
          <w:sz w:val="22"/>
          <w:u w:val="none"/>
          <w:shd w:fill="auto" w:val="clear"/>
          <w:vertAlign w:val="baseline"/>
        </w:rPr>
        <w:t xml:space="preserve"> O momento de ingresso no programa, será definido pelo(a) candidato(a) aprovado(a) e classificado(a) dentro do período de validade do processo seletivo, devendo </w:t>
      </w:r>
      <w:r>
        <w:rPr>
          <w:i w:val="false"/>
          <w:caps w:val="false"/>
          <w:smallCaps w:val="false"/>
          <w:strike w:val="false"/>
          <w:dstrike w:val="false"/>
          <w:color w:val="000000"/>
          <w:position w:val="0"/>
          <w:sz w:val="22"/>
          <w:u w:val="none"/>
          <w:shd w:fill="auto" w:val="clear"/>
          <w:vertAlign w:val="baseline"/>
        </w:rPr>
        <w:t xml:space="preserve">o PPG </w:t>
      </w:r>
      <w:r>
        <w:rPr>
          <w:i w:val="false"/>
          <w:caps w:val="false"/>
          <w:smallCaps w:val="false"/>
          <w:strike w:val="false"/>
          <w:dstrike w:val="false"/>
          <w:color w:val="000000"/>
          <w:position w:val="0"/>
          <w:sz w:val="22"/>
          <w:u w:val="none"/>
          <w:shd w:fill="auto" w:val="clear"/>
          <w:vertAlign w:val="baseline"/>
        </w:rPr>
        <w:t xml:space="preserve">ser previamente comunicado </w:t>
      </w:r>
      <w:r>
        <w:rPr>
          <w:i w:val="false"/>
          <w:caps w:val="false"/>
          <w:smallCaps w:val="false"/>
          <w:strike w:val="false"/>
          <w:dstrike w:val="false"/>
          <w:color w:val="000000"/>
          <w:position w:val="0"/>
          <w:sz w:val="22"/>
          <w:u w:val="none"/>
          <w:shd w:fill="auto" w:val="clear"/>
          <w:vertAlign w:val="baseline"/>
        </w:rPr>
        <w:t>pelo(a) candidato(a)</w:t>
      </w:r>
      <w:r>
        <w:rPr>
          <w:i w:val="false"/>
          <w:caps w:val="false"/>
          <w:smallCaps w:val="false"/>
          <w:strike w:val="false"/>
          <w:dstrike w:val="false"/>
          <w:color w:val="000000"/>
          <w:position w:val="0"/>
          <w:sz w:val="22"/>
          <w:u w:val="none"/>
          <w:shd w:fill="auto" w:val="clear"/>
          <w:vertAlign w:val="baseline"/>
        </w:rPr>
        <w:t>.</w:t>
      </w:r>
    </w:p>
    <w:p>
      <w:pPr>
        <w:pStyle w:val="Normal1"/>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numPr>
          <w:ilvl w:val="0"/>
          <w:numId w:val="7"/>
        </w:numPr>
        <w:pBdr/>
        <w:shd w:val="clear" w:fill="auto"/>
        <w:tabs>
          <w:tab w:val="clear" w:pos="720"/>
          <w:tab w:val="left" w:pos="267" w:leader="none"/>
        </w:tabs>
        <w:spacing w:lineRule="auto" w:line="240" w:before="0" w:after="0"/>
        <w:ind w:left="0" w:right="0" w:hanging="0"/>
        <w:jc w:val="left"/>
        <w:rPr>
          <w:b/>
          <w:b/>
          <w:i w:val="false"/>
          <w:i w:val="false"/>
          <w:caps w:val="false"/>
          <w:smallCaps w:val="false"/>
          <w:strike w:val="false"/>
          <w:dstrike w:val="false"/>
          <w:color w:val="000000"/>
          <w:position w:val="0"/>
          <w:sz w:val="22"/>
          <w:shd w:fill="auto" w:val="clear"/>
          <w:vertAlign w:val="baseline"/>
        </w:rPr>
      </w:pPr>
      <w:r>
        <w:rPr>
          <w:b/>
          <w:i w:val="false"/>
          <w:caps w:val="false"/>
          <w:smallCaps w:val="false"/>
          <w:strike w:val="false"/>
          <w:dstrike w:val="false"/>
          <w:color w:val="000000"/>
          <w:position w:val="0"/>
          <w:sz w:val="22"/>
          <w:u w:val="none"/>
          <w:shd w:fill="auto" w:val="clear"/>
          <w:vertAlign w:val="baseline"/>
        </w:rPr>
        <w:t>9</w:t>
      </w:r>
      <w:r>
        <w:rPr>
          <w:b/>
          <w:i w:val="false"/>
          <w:caps w:val="false"/>
          <w:smallCaps w:val="false"/>
          <w:strike w:val="false"/>
          <w:dstrike w:val="false"/>
          <w:color w:val="000000"/>
          <w:position w:val="0"/>
          <w:sz w:val="22"/>
          <w:u w:val="none"/>
          <w:shd w:fill="auto" w:val="clear"/>
          <w:vertAlign w:val="baseline"/>
        </w:rPr>
        <w:t xml:space="preserve"> – Disposições gerais</w:t>
      </w:r>
    </w:p>
    <w:p>
      <w:pPr>
        <w:pStyle w:val="Normal1"/>
        <w:keepNext w:val="false"/>
        <w:keepLines w:val="false"/>
        <w:widowControl w:val="false"/>
        <w:pBdr/>
        <w:shd w:val="clear" w:fill="auto"/>
        <w:spacing w:lineRule="auto" w:line="240" w:before="3" w:after="0"/>
        <w:ind w:left="0" w:right="0" w:hanging="0"/>
        <w:jc w:val="left"/>
        <w:rPr>
          <w:b/>
          <w:b/>
          <w:i w:val="false"/>
          <w:i w:val="false"/>
          <w:caps w:val="false"/>
          <w:smallCaps w:val="false"/>
          <w:strike w:val="false"/>
          <w:dstrike w:val="false"/>
          <w:color w:val="000000"/>
          <w:position w:val="0"/>
          <w:sz w:val="22"/>
          <w:u w:val="none"/>
          <w:shd w:fill="auto" w:val="clear"/>
          <w:vertAlign w:val="baseline"/>
        </w:rPr>
      </w:pPr>
      <w:r>
        <w:rPr>
          <w:b/>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 w:val="left" w:pos="6314" w:leader="none"/>
        </w:tabs>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9</w:t>
      </w:r>
      <w:r>
        <w:rPr>
          <w:i w:val="false"/>
          <w:caps w:val="false"/>
          <w:smallCaps w:val="false"/>
          <w:strike w:val="false"/>
          <w:dstrike w:val="false"/>
          <w:color w:val="000000"/>
          <w:position w:val="0"/>
          <w:sz w:val="22"/>
          <w:u w:val="none"/>
          <w:shd w:fill="auto" w:val="clear"/>
          <w:vertAlign w:val="baseline"/>
        </w:rPr>
        <w:t xml:space="preserve">.1 - Local de informações, inscrições e realização das provas: </w:t>
      </w:r>
      <w:r>
        <w:rPr>
          <w:i w:val="false"/>
          <w:caps w:val="false"/>
          <w:smallCaps w:val="false"/>
          <w:strike w:val="false"/>
          <w:dstrike w:val="false"/>
          <w:color w:val="000000"/>
          <w:position w:val="0"/>
          <w:sz w:val="22"/>
          <w:highlight w:val="yellow"/>
          <w:u w:val="none"/>
          <w:vertAlign w:val="baseline"/>
        </w:rPr>
        <w:t>_______________</w:t>
      </w:r>
    </w:p>
    <w:p>
      <w:pPr>
        <w:pStyle w:val="Normal1"/>
        <w:keepNext w:val="false"/>
        <w:keepLines w:val="false"/>
        <w:widowControl w:val="false"/>
        <w:pBdr/>
        <w:shd w:val="clear" w:fill="auto"/>
        <w:spacing w:lineRule="auto" w:line="240" w:before="0"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21" w:leader="none"/>
        </w:tabs>
        <w:spacing w:lineRule="auto" w:line="240" w:before="93" w:after="0"/>
        <w:ind w:left="0" w:right="138"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9</w:t>
      </w:r>
      <w:r>
        <w:rPr>
          <w:i w:val="false"/>
          <w:caps w:val="false"/>
          <w:smallCaps w:val="false"/>
          <w:strike w:val="false"/>
          <w:dstrike w:val="false"/>
          <w:color w:val="000000"/>
          <w:position w:val="0"/>
          <w:sz w:val="22"/>
          <w:u w:val="none"/>
          <w:shd w:fill="auto" w:val="clear"/>
          <w:vertAlign w:val="baseline"/>
        </w:rPr>
        <w:t xml:space="preserve">.2 - Os candidatos somente terão acesso ao local das provas portando documento de identificação contendo fotografia, sendo desclassificados do concurso os que faltarem a quaisquer das Etapas ou não obedecerem aos horários estabelecidos </w:t>
      </w:r>
      <w:r>
        <w:rPr>
          <w:i w:val="false"/>
          <w:caps w:val="false"/>
          <w:smallCaps w:val="false"/>
          <w:strike w:val="false"/>
          <w:dstrike w:val="false"/>
          <w:color w:val="000000"/>
          <w:position w:val="0"/>
          <w:sz w:val="22"/>
          <w:u w:val="none"/>
          <w:shd w:fill="B4C7DC" w:val="clear"/>
          <w:vertAlign w:val="baseline"/>
        </w:rPr>
        <w:t>(dependente das etapas e do Programa)</w:t>
      </w:r>
      <w:r>
        <w:rPr>
          <w:i w:val="false"/>
          <w:caps w:val="false"/>
          <w:smallCaps w:val="false"/>
          <w:strike w:val="false"/>
          <w:dstrike w:val="false"/>
          <w:color w:val="000000"/>
          <w:position w:val="0"/>
          <w:sz w:val="22"/>
          <w:u w:val="none"/>
          <w:shd w:fill="auto" w:val="clear"/>
          <w:vertAlign w:val="baseline"/>
        </w:rPr>
        <w:t>.</w:t>
      </w:r>
    </w:p>
    <w:p>
      <w:pPr>
        <w:pStyle w:val="Normal1"/>
        <w:keepNext w:val="false"/>
        <w:keepLines w:val="false"/>
        <w:widowControl w:val="false"/>
        <w:pBdr/>
        <w:shd w:val="clear" w:fill="auto"/>
        <w:spacing w:lineRule="auto" w:line="240" w:before="2"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50" w:leader="none"/>
        </w:tabs>
        <w:spacing w:lineRule="auto" w:line="240" w:before="0" w:after="0"/>
        <w:ind w:left="0" w:right="132"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9</w:t>
      </w:r>
      <w:r>
        <w:rPr>
          <w:i w:val="false"/>
          <w:caps w:val="false"/>
          <w:smallCaps w:val="false"/>
          <w:strike w:val="false"/>
          <w:dstrike w:val="false"/>
          <w:color w:val="000000"/>
          <w:position w:val="0"/>
          <w:sz w:val="22"/>
          <w:u w:val="none"/>
          <w:shd w:fill="auto" w:val="clear"/>
          <w:vertAlign w:val="baseline"/>
        </w:rPr>
        <w:t xml:space="preserve">.3 - As provas serão públicas, vedando-se, quando da realização Etapa </w:t>
      </w:r>
      <w:r>
        <w:rPr>
          <w:i w:val="false"/>
          <w:caps w:val="false"/>
          <w:smallCaps w:val="false"/>
          <w:strike w:val="false"/>
          <w:dstrike w:val="false"/>
          <w:color w:val="000000"/>
          <w:position w:val="0"/>
          <w:sz w:val="22"/>
          <w:highlight w:val="yellow"/>
          <w:u w:val="none"/>
          <w:vertAlign w:val="baseline"/>
        </w:rPr>
        <w:t>___</w:t>
      </w:r>
      <w:r>
        <w:rPr>
          <w:i w:val="false"/>
          <w:caps w:val="false"/>
          <w:smallCaps w:val="false"/>
          <w:strike w:val="false"/>
          <w:dstrike w:val="false"/>
          <w:color w:val="000000"/>
          <w:position w:val="0"/>
          <w:sz w:val="22"/>
          <w:u w:val="none"/>
          <w:shd w:fill="auto" w:val="clear"/>
          <w:vertAlign w:val="baseline"/>
        </w:rPr>
        <w:t xml:space="preserve"> (Defesa do Pré-projeto), a presença dos candidatos que a ela ainda não tenham se submetido.</w:t>
      </w:r>
    </w:p>
    <w:p>
      <w:pPr>
        <w:pStyle w:val="Normal1"/>
        <w:keepNext w:val="false"/>
        <w:keepLines w:val="false"/>
        <w:widowControl w:val="false"/>
        <w:pBdr/>
        <w:shd w:val="clear" w:fill="auto"/>
        <w:spacing w:lineRule="auto" w:line="240" w:before="1"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16" w:leader="none"/>
        </w:tabs>
        <w:spacing w:lineRule="auto" w:line="240" w:before="1" w:after="0"/>
        <w:ind w:left="0" w:right="0"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9</w:t>
      </w:r>
      <w:r>
        <w:rPr>
          <w:i w:val="false"/>
          <w:caps w:val="false"/>
          <w:smallCaps w:val="false"/>
          <w:strike w:val="false"/>
          <w:dstrike w:val="false"/>
          <w:color w:val="000000"/>
          <w:position w:val="0"/>
          <w:sz w:val="22"/>
          <w:u w:val="none"/>
          <w:shd w:fill="auto" w:val="clear"/>
          <w:vertAlign w:val="baseline"/>
        </w:rPr>
        <w:t>.4 – Será garantida a não identificação dos candidatos nas provas de conhecimento e de idioma.</w:t>
      </w:r>
    </w:p>
    <w:p>
      <w:pPr>
        <w:pStyle w:val="Normal1"/>
        <w:keepNext w:val="false"/>
        <w:keepLines w:val="false"/>
        <w:widowControl w:val="false"/>
        <w:pBdr/>
        <w:shd w:val="clear" w:fill="auto"/>
        <w:spacing w:lineRule="auto" w:line="240" w:before="7" w:after="0"/>
        <w:ind w:left="0" w:right="0" w:hanging="0"/>
        <w:jc w:val="left"/>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r>
    </w:p>
    <w:p>
      <w:pPr>
        <w:pStyle w:val="Normal1"/>
        <w:keepNext w:val="false"/>
        <w:keepLines w:val="false"/>
        <w:widowControl w:val="false"/>
        <w:pBdr/>
        <w:shd w:val="clear" w:fill="auto"/>
        <w:tabs>
          <w:tab w:val="clear" w:pos="720"/>
          <w:tab w:val="left" w:pos="455" w:leader="none"/>
        </w:tabs>
        <w:spacing w:lineRule="auto" w:line="240" w:before="0" w:after="0"/>
        <w:ind w:left="0" w:right="128" w:hanging="0"/>
        <w:jc w:val="both"/>
        <w:rPr>
          <w:i w:val="false"/>
          <w:i w:val="false"/>
          <w:caps w:val="false"/>
          <w:smallCaps w:val="false"/>
          <w:strike w:val="false"/>
          <w:dstrike w:val="false"/>
          <w:color w:val="000000"/>
          <w:position w:val="0"/>
          <w:sz w:val="22"/>
          <w:u w:val="none"/>
          <w:shd w:fill="auto" w:val="clear"/>
          <w:vertAlign w:val="baseline"/>
        </w:rPr>
      </w:pPr>
      <w:r>
        <w:rPr>
          <w:i w:val="false"/>
          <w:caps w:val="false"/>
          <w:smallCaps w:val="false"/>
          <w:strike w:val="false"/>
          <w:dstrike w:val="false"/>
          <w:color w:val="000000"/>
          <w:position w:val="0"/>
          <w:sz w:val="22"/>
          <w:u w:val="none"/>
          <w:shd w:fill="auto" w:val="clear"/>
          <w:vertAlign w:val="baseline"/>
        </w:rPr>
        <w:t>9</w:t>
      </w:r>
      <w:r>
        <w:rPr>
          <w:i w:val="false"/>
          <w:caps w:val="false"/>
          <w:smallCaps w:val="false"/>
          <w:strike w:val="false"/>
          <w:dstrike w:val="false"/>
          <w:color w:val="000000"/>
          <w:position w:val="0"/>
          <w:sz w:val="22"/>
          <w:u w:val="none"/>
          <w:shd w:fill="auto" w:val="clear"/>
          <w:vertAlign w:val="baseline"/>
        </w:rPr>
        <w:t>.5 - As notas atribuídas aos candidatos, nas diversas etapas do Processo Seletivo, serão fundamentadas por cada membro da Comissão de Seleção e Admissão.</w:t>
      </w:r>
    </w:p>
    <w:p>
      <w:pPr>
        <w:pStyle w:val="Normal1"/>
        <w:keepNext w:val="false"/>
        <w:keepLines w:val="false"/>
        <w:widowControl w:val="false"/>
        <w:pBdr/>
        <w:shd w:val="clear" w:fill="auto"/>
        <w:tabs>
          <w:tab w:val="clear" w:pos="720"/>
          <w:tab w:val="left" w:pos="455" w:leader="none"/>
        </w:tabs>
        <w:spacing w:lineRule="auto" w:line="240" w:before="0" w:after="0"/>
        <w:ind w:left="0" w:right="128" w:hanging="0"/>
        <w:jc w:val="both"/>
        <w:rPr/>
      </w:pPr>
      <w:r>
        <w:rPr/>
      </w:r>
    </w:p>
    <w:p>
      <w:pPr>
        <w:pStyle w:val="Normal1"/>
        <w:tabs>
          <w:tab w:val="clear" w:pos="720"/>
          <w:tab w:val="left" w:pos="416" w:leader="none"/>
        </w:tabs>
        <w:spacing w:lineRule="auto" w:line="240" w:before="65" w:after="0"/>
        <w:rPr/>
      </w:pPr>
      <w:r>
        <w:rPr/>
        <w:t>9</w:t>
      </w:r>
      <w:r>
        <w:rPr/>
        <w:t>.6 – É assegurado aos candidatos vistas das provas e dos espelhos de correção.</w:t>
      </w:r>
    </w:p>
    <w:p>
      <w:pPr>
        <w:pStyle w:val="Normal1"/>
        <w:spacing w:lineRule="auto" w:line="240" w:before="1" w:after="0"/>
        <w:rPr/>
      </w:pPr>
      <w:r>
        <w:rPr/>
      </w:r>
    </w:p>
    <w:p>
      <w:pPr>
        <w:pStyle w:val="Normal1"/>
        <w:tabs>
          <w:tab w:val="clear" w:pos="720"/>
          <w:tab w:val="left" w:pos="455" w:leader="none"/>
          <w:tab w:val="left" w:pos="2775" w:leader="none"/>
        </w:tabs>
        <w:ind w:right="128" w:hanging="0"/>
        <w:jc w:val="both"/>
        <w:rPr/>
      </w:pPr>
      <w:r>
        <w:rPr/>
        <w:t>9</w:t>
      </w:r>
      <w:r>
        <w:rPr/>
        <w:t xml:space="preserve">.7 – É consagrada a nota </w:t>
      </w:r>
      <w:r>
        <w:rPr>
          <w:highlight w:val="yellow"/>
        </w:rPr>
        <w:t>__</w:t>
      </w:r>
      <w:r>
        <w:rPr/>
        <w:t xml:space="preserve"> </w:t>
      </w:r>
      <w:r>
        <w:rPr>
          <w:shd w:fill="B4C7DC" w:val="clear"/>
        </w:rPr>
        <w:t>(a critério do Programa)</w:t>
      </w:r>
      <w:r>
        <w:rPr/>
        <w:t xml:space="preserve">, como nota mínima para aprovação nas Etapas de caráter eliminatório. </w:t>
      </w:r>
      <w:r>
        <w:rPr>
          <w:shd w:fill="B4C7DC" w:val="clear"/>
        </w:rPr>
        <w:t>(a critério do Programa as notas mínimas para as diversas Etapas podem ser diversas)</w:t>
      </w:r>
    </w:p>
    <w:p>
      <w:pPr>
        <w:pStyle w:val="Normal1"/>
        <w:spacing w:lineRule="auto" w:line="240" w:before="2" w:after="0"/>
        <w:rPr/>
      </w:pPr>
      <w:r>
        <w:rPr/>
      </w:r>
    </w:p>
    <w:p>
      <w:pPr>
        <w:pStyle w:val="Normal1"/>
        <w:tabs>
          <w:tab w:val="clear" w:pos="720"/>
          <w:tab w:val="left" w:pos="435" w:leader="none"/>
          <w:tab w:val="left" w:pos="6194" w:leader="none"/>
        </w:tabs>
        <w:ind w:right="128" w:hanging="0"/>
        <w:jc w:val="both"/>
        <w:rPr/>
      </w:pPr>
      <w:r>
        <w:rPr/>
        <w:t>9</w:t>
      </w:r>
      <w:r>
        <w:rPr/>
        <w:t xml:space="preserve">.8 - Na ocorrência de grande número de candidatos, poderá a Etapa </w:t>
      </w:r>
      <w:r>
        <w:rPr>
          <w:highlight w:val="yellow"/>
        </w:rPr>
        <w:t>__</w:t>
      </w:r>
      <w:r>
        <w:rPr/>
        <w:t xml:space="preserve"> (Defesa do Pré-projeto) se realizar em dias sucessivos, aplicando-se a cada um dos grupos a regra de 8</w:t>
      </w:r>
      <w:r>
        <w:rPr>
          <w:highlight w:val="yellow"/>
        </w:rPr>
        <w:t>.3</w:t>
      </w:r>
      <w:r>
        <w:rPr/>
        <w:t xml:space="preserve"> </w:t>
      </w:r>
      <w:r>
        <w:rPr>
          <w:shd w:fill="B4C7DC" w:val="clear"/>
        </w:rPr>
        <w:t>(depende das etapas)</w:t>
      </w:r>
      <w:r>
        <w:rPr/>
        <w:t>.</w:t>
      </w:r>
    </w:p>
    <w:p>
      <w:pPr>
        <w:pStyle w:val="Normal1"/>
        <w:spacing w:lineRule="auto" w:line="240" w:before="5" w:after="0"/>
        <w:rPr/>
      </w:pPr>
      <w:r>
        <w:rPr/>
      </w:r>
    </w:p>
    <w:p>
      <w:pPr>
        <w:pStyle w:val="Normal1"/>
        <w:tabs>
          <w:tab w:val="clear" w:pos="720"/>
          <w:tab w:val="left" w:pos="435" w:leader="none"/>
          <w:tab w:val="left" w:pos="2575" w:leader="none"/>
        </w:tabs>
        <w:spacing w:lineRule="auto" w:line="228"/>
        <w:ind w:right="123" w:hanging="0"/>
        <w:jc w:val="both"/>
        <w:rPr/>
      </w:pPr>
      <w:r>
        <w:rPr/>
        <w:t>9</w:t>
      </w:r>
      <w:r>
        <w:rPr/>
        <w:t xml:space="preserve">.9 - Este edital é publicado no Boletim Oficial da UFPE, afixado no Quadro de Avisos da Secretaria do Programa e disponível no site </w:t>
      </w:r>
      <w:r>
        <w:rPr>
          <w:highlight w:val="yellow"/>
        </w:rPr>
        <w:t>___________</w:t>
      </w:r>
      <w:r>
        <w:rPr/>
        <w:t>.</w:t>
      </w:r>
    </w:p>
    <w:p>
      <w:pPr>
        <w:pStyle w:val="Normal1"/>
        <w:spacing w:lineRule="auto" w:line="240" w:before="2" w:after="0"/>
        <w:rPr/>
      </w:pPr>
      <w:r>
        <w:rPr/>
      </w:r>
    </w:p>
    <w:p>
      <w:pPr>
        <w:pStyle w:val="Normal1"/>
        <w:tabs>
          <w:tab w:val="clear" w:pos="720"/>
          <w:tab w:val="left" w:pos="527" w:leader="none"/>
        </w:tabs>
        <w:ind w:right="123" w:hanging="0"/>
        <w:jc w:val="both"/>
        <w:rPr/>
      </w:pPr>
      <w:r>
        <w:rPr/>
        <w:t>9</w:t>
      </w:r>
      <w:r>
        <w:rPr/>
        <w:t>.10 - Os candidatos não classificados deverão retirar os seus documentos, entre trinta e sessenta dias da divulgação do Resultado Final, sob pena de sua reciclagem.</w:t>
      </w:r>
    </w:p>
    <w:p>
      <w:pPr>
        <w:pStyle w:val="Normal1"/>
        <w:spacing w:lineRule="auto" w:line="240" w:before="1" w:after="0"/>
        <w:rPr/>
      </w:pPr>
      <w:r>
        <w:rPr/>
      </w:r>
    </w:p>
    <w:p>
      <w:pPr>
        <w:pStyle w:val="Normal1"/>
        <w:tabs>
          <w:tab w:val="clear" w:pos="720"/>
          <w:tab w:val="left" w:pos="517" w:leader="none"/>
        </w:tabs>
        <w:spacing w:lineRule="auto" w:line="240" w:before="1" w:after="0"/>
        <w:jc w:val="both"/>
        <w:rPr/>
      </w:pPr>
      <w:r>
        <w:rPr/>
        <w:t>9</w:t>
      </w:r>
      <w:r>
        <w:rPr/>
        <w:t>.11- A realização da inscrição implica em irrestrita submissão do candidato ao presente edital.</w:t>
      </w:r>
    </w:p>
    <w:p>
      <w:pPr>
        <w:pStyle w:val="Normal1"/>
        <w:rPr/>
      </w:pPr>
      <w:r>
        <w:rPr/>
      </w:r>
    </w:p>
    <w:p>
      <w:pPr>
        <w:pStyle w:val="Normal1"/>
        <w:tabs>
          <w:tab w:val="clear" w:pos="720"/>
          <w:tab w:val="left" w:pos="517" w:leader="none"/>
        </w:tabs>
        <w:jc w:val="both"/>
        <w:rPr/>
      </w:pPr>
      <w:r>
        <w:rPr/>
        <w:t>9</w:t>
      </w:r>
      <w:r>
        <w:rPr/>
        <w:t>.12 - A Comissão de Seleção e Admissão decidirá os casos omissos.</w:t>
      </w:r>
    </w:p>
    <w:p>
      <w:pPr>
        <w:pStyle w:val="Normal1"/>
        <w:keepNext w:val="false"/>
        <w:keepLines w:val="false"/>
        <w:widowControl w:val="false"/>
        <w:pBdr/>
        <w:shd w:val="clear" w:fill="auto"/>
        <w:tabs>
          <w:tab w:val="clear" w:pos="720"/>
          <w:tab w:val="left" w:pos="455" w:leader="none"/>
        </w:tabs>
        <w:spacing w:lineRule="auto" w:line="240" w:before="0" w:after="0"/>
        <w:ind w:left="0" w:right="128" w:hanging="0"/>
        <w:jc w:val="both"/>
        <w:rPr/>
      </w:pPr>
      <w:r>
        <w:rPr/>
      </w:r>
    </w:p>
    <w:p>
      <w:pPr>
        <w:pStyle w:val="Normal1"/>
        <w:tabs>
          <w:tab w:val="clear" w:pos="720"/>
          <w:tab w:val="left" w:pos="1084" w:leader="none"/>
          <w:tab w:val="left" w:pos="2074" w:leader="none"/>
        </w:tabs>
        <w:jc w:val="center"/>
        <w:rPr/>
      </w:pPr>
      <w:r>
        <w:rPr/>
        <w:t xml:space="preserve">Recife, </w:t>
      </w:r>
      <w:r>
        <w:rPr>
          <w:highlight w:val="yellow"/>
        </w:rPr>
        <w:t>__</w:t>
      </w:r>
      <w:r>
        <w:rPr/>
        <w:t xml:space="preserve"> de </w:t>
      </w:r>
      <w:r>
        <w:rPr>
          <w:highlight w:val="yellow"/>
        </w:rPr>
        <w:t xml:space="preserve">__________ </w:t>
      </w:r>
      <w:r>
        <w:rPr/>
        <w:t>de 202</w:t>
      </w:r>
      <w:r>
        <w:rPr>
          <w:highlight w:val="yellow"/>
        </w:rPr>
        <w:t>_</w:t>
      </w:r>
      <w:r>
        <w:rPr/>
        <w:t>.</w:t>
      </w:r>
    </w:p>
    <w:p>
      <w:pPr>
        <w:pStyle w:val="Normal1"/>
        <w:spacing w:lineRule="auto" w:line="240" w:before="2" w:after="0"/>
        <w:rPr/>
      </w:pPr>
      <w:r>
        <w:rPr/>
      </w:r>
    </w:p>
    <w:p>
      <w:pPr>
        <w:pStyle w:val="Normal1"/>
        <w:tabs>
          <w:tab w:val="clear" w:pos="720"/>
          <w:tab w:val="left" w:pos="3063" w:leader="none"/>
        </w:tabs>
        <w:ind w:right="20" w:hanging="0"/>
        <w:jc w:val="center"/>
        <w:rPr/>
      </w:pPr>
      <w:r>
        <w:rPr/>
        <w:t xml:space="preserve">Coordenador(a) do Programa de Pós-Graduação em </w:t>
      </w:r>
      <w:r>
        <w:rPr>
          <w:highlight w:val="yellow"/>
        </w:rPr>
        <w:t>&lt;nome_do_PPG&gt;</w:t>
      </w:r>
      <w:r>
        <w:rPr/>
        <w:t xml:space="preserve"> - </w:t>
      </w:r>
      <w:r>
        <w:rPr>
          <w:highlight w:val="yellow"/>
        </w:rPr>
        <w:t>&lt;centro&gt;</w:t>
      </w:r>
    </w:p>
    <w:p>
      <w:pPr>
        <w:pStyle w:val="Normal1"/>
        <w:spacing w:lineRule="auto" w:line="240" w:before="7" w:after="0"/>
        <w:rPr/>
      </w:pPr>
      <w:r>
        <w:rPr/>
      </w:r>
    </w:p>
    <w:p>
      <w:pPr>
        <w:pStyle w:val="Normal1"/>
        <w:spacing w:lineRule="auto" w:line="240" w:before="7" w:after="0"/>
        <w:rPr/>
      </w:pPr>
      <w:r>
        <w:rPr/>
      </w:r>
    </w:p>
    <w:p>
      <w:pPr>
        <w:pStyle w:val="Normal1"/>
        <w:spacing w:lineRule="auto" w:line="360" w:before="7" w:after="0"/>
        <w:ind w:right="567" w:hanging="0"/>
        <w:rPr/>
      </w:pPr>
      <w:r>
        <w:rPr>
          <w:b/>
        </w:rPr>
        <w:t xml:space="preserve">PROCESSO ASSOCIADO: </w:t>
      </w:r>
      <w:r>
        <w:rPr>
          <w:highlight w:val="yellow"/>
        </w:rPr>
        <w:t>23076.XXXXXX/2021-YY</w:t>
      </w:r>
    </w:p>
    <w:p>
      <w:pPr>
        <w:pStyle w:val="Normal1"/>
        <w:spacing w:lineRule="auto" w:line="360" w:before="7" w:after="0"/>
        <w:ind w:right="567" w:hanging="0"/>
        <w:rPr>
          <w:color w:val="C9211E"/>
        </w:rPr>
      </w:pPr>
      <w:r>
        <w:rPr>
          <w:color w:val="C9211E"/>
        </w:rPr>
      </w:r>
    </w:p>
    <w:p>
      <w:pPr>
        <w:pStyle w:val="Normal1"/>
        <w:rPr/>
      </w:pPr>
      <w:r>
        <w:rPr/>
        <w:t>Anexos:</w:t>
      </w:r>
    </w:p>
    <w:p>
      <w:pPr>
        <w:pStyle w:val="Normal1"/>
        <w:spacing w:lineRule="auto" w:line="240" w:before="1" w:after="0"/>
        <w:rPr/>
      </w:pPr>
      <w:r>
        <w:rPr/>
      </w:r>
    </w:p>
    <w:p>
      <w:pPr>
        <w:pStyle w:val="Normal1"/>
        <w:ind w:right="-36" w:hanging="0"/>
        <w:rPr/>
      </w:pPr>
      <w:r>
        <w:rPr/>
        <w:t>I – FICHA DE INSCRIÇÃO</w:t>
      </w:r>
    </w:p>
    <w:p>
      <w:pPr>
        <w:pStyle w:val="Normal1"/>
        <w:ind w:right="-36" w:hanging="0"/>
        <w:rPr/>
      </w:pPr>
      <w:r>
        <w:rPr/>
        <w:t>II – MODELO DO BOLETO</w:t>
      </w:r>
    </w:p>
    <w:p>
      <w:pPr>
        <w:pStyle w:val="Normal1"/>
        <w:spacing w:lineRule="auto" w:line="240" w:before="1" w:after="0"/>
        <w:ind w:right="-36" w:hanging="0"/>
        <w:rPr/>
      </w:pPr>
      <w:r>
        <w:rPr/>
        <w:t xml:space="preserve">III – PROGRAMA E BIBLIOGRAFIA </w:t>
      </w:r>
      <w:r>
        <w:rPr>
          <w:shd w:fill="B4C7DC" w:val="clear"/>
        </w:rPr>
        <w:t>(a critério do Programa)</w:t>
      </w:r>
      <w:r>
        <w:rPr/>
        <w:t xml:space="preserve"> </w:t>
      </w:r>
    </w:p>
    <w:p>
      <w:pPr>
        <w:pStyle w:val="Normal1"/>
        <w:spacing w:lineRule="auto" w:line="240" w:before="1" w:after="0"/>
        <w:ind w:right="-36" w:hanging="0"/>
        <w:rPr/>
      </w:pPr>
      <w:r>
        <w:rPr/>
        <w:t>IV – VAGAS</w:t>
      </w:r>
    </w:p>
    <w:p>
      <w:pPr>
        <w:pStyle w:val="Normal1"/>
        <w:spacing w:lineRule="auto" w:line="240" w:before="1" w:after="0"/>
        <w:ind w:right="-36" w:hanging="0"/>
        <w:rPr/>
      </w:pPr>
      <w:r>
        <w:rPr/>
        <w:t>V – REQUERIMENTO DE ISENÇÃO DA TAXA DE INSCRIÇÃO</w:t>
      </w:r>
    </w:p>
    <w:p>
      <w:pPr>
        <w:pStyle w:val="Normal1"/>
        <w:spacing w:lineRule="auto" w:line="240" w:before="1" w:after="0"/>
        <w:ind w:right="-36" w:hanging="0"/>
        <w:rPr>
          <w:i w:val="false"/>
          <w:i w:val="false"/>
          <w:caps w:val="false"/>
          <w:smallCaps w:val="false"/>
          <w:strike w:val="false"/>
          <w:dstrike w:val="false"/>
          <w:color w:val="000000"/>
          <w:position w:val="0"/>
          <w:sz w:val="22"/>
          <w:u w:val="none"/>
          <w:shd w:fill="auto" w:val="clear"/>
          <w:vertAlign w:val="baseline"/>
        </w:rPr>
      </w:pPr>
      <w:r>
        <w:rPr/>
        <w:t>VI – AUTODECLARAÇÃO PARA CANDIDATOS(AS) A VAGAS DE AÇÕES AFIRMATIVAS PARA A PÓS-GRADUAÇÃO STRICTO SENSU</w:t>
      </w:r>
    </w:p>
    <w:sectPr>
      <w:type w:val="nextPage"/>
      <w:pgSz w:w="11906" w:h="16838"/>
      <w:pgMar w:left="1020" w:right="1000" w:header="0" w:top="1120" w:footer="0" w:bottom="28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21-01-15T17:25:00Z" w:initials="">
    <w:p>
      <w:r>
        <w:rPr>
          <w:rFonts w:ascii="Liberation Serif" w:hAnsi="Liberation Serif" w:eastAsia="Tahoma" w:cs="Tahoma"/>
          <w:sz w:val="24"/>
          <w:szCs w:val="24"/>
          <w:lang w:val="en-US" w:eastAsia="en-US" w:bidi="en-US"/>
        </w:rPr>
        <w:t>Observação - Manter a seguinte padronização:</w:t>
      </w:r>
    </w:p>
    <w:p>
      <w:r>
        <w:rPr>
          <w:rFonts w:ascii="Liberation Serif" w:hAnsi="Liberation Serif" w:eastAsia="Tahoma" w:cs="Tahoma"/>
          <w:sz w:val="24"/>
          <w:szCs w:val="24"/>
          <w:lang w:val="en-US" w:eastAsia="en-US" w:bidi="en-US"/>
        </w:rPr>
        <w:t>Fonte: Times New Roman; Tamanho: 11 ou 12; Margem: Superior: 2cm; Inferior: 2cm; Direita: 2cm; Esquerda: 2cm;</w:t>
      </w:r>
    </w:p>
    <w:p>
      <w:r>
        <w:rPr>
          <w:rFonts w:ascii="Liberation Serif" w:hAnsi="Liberation Serif" w:eastAsia="Tahoma" w:cs="Tahoma"/>
          <w:sz w:val="24"/>
          <w:szCs w:val="24"/>
          <w:lang w:val="en-US" w:eastAsia="en-US" w:bidi="en-US"/>
        </w:rPr>
      </w:r>
    </w:p>
    <w:p>
      <w:r>
        <w:rPr>
          <w:rFonts w:ascii="Liberation Serif" w:hAnsi="Liberation Serif" w:eastAsia="Tahoma" w:cs="Tahoma"/>
          <w:sz w:val="24"/>
          <w:szCs w:val="24"/>
          <w:lang w:val="en-US" w:eastAsia="en-US" w:bidi="en-US"/>
        </w:rPr>
        <w:t>TABELA</w:t>
      </w:r>
    </w:p>
    <w:p>
      <w:r>
        <w:rPr>
          <w:rFonts w:ascii="Liberation Serif" w:hAnsi="Liberation Serif" w:eastAsia="Tahoma" w:cs="Tahoma"/>
          <w:sz w:val="24"/>
          <w:szCs w:val="24"/>
          <w:lang w:val="en-US" w:eastAsia="en-US" w:bidi="en-US"/>
        </w:rPr>
        <w:t>Tamanho tabela: 17,8; Alinhamento: “à esquerda”; Recuar: 0 cm; Disposição do texto: “Nenhuma”.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569" w:hanging="456"/>
      </w:pPr>
      <w:rPr>
        <w:vertAlign w:val="baseline"/>
        <w:position w:val="0"/>
        <w:sz w:val="22"/>
      </w:rPr>
    </w:lvl>
    <w:lvl w:ilvl="1">
      <w:start w:val="1"/>
      <w:numFmt w:val="decimal"/>
      <w:lvlText w:val="%1.%2"/>
      <w:lvlJc w:val="left"/>
      <w:pPr>
        <w:tabs>
          <w:tab w:val="num" w:pos="0"/>
        </w:tabs>
        <w:ind w:left="569" w:hanging="456"/>
      </w:pPr>
      <w:rPr>
        <w:vertAlign w:val="baseline"/>
        <w:position w:val="0"/>
        <w:sz w:val="22"/>
      </w:rPr>
    </w:lvl>
    <w:lvl w:ilvl="2">
      <w:start w:val="4"/>
      <w:numFmt w:val="decimal"/>
      <w:lvlText w:val="%1.%2.%3"/>
      <w:lvlJc w:val="left"/>
      <w:pPr>
        <w:tabs>
          <w:tab w:val="num" w:pos="0"/>
        </w:tabs>
        <w:ind w:left="569" w:hanging="456"/>
      </w:pPr>
      <w:rPr>
        <w:vertAlign w:val="baseline"/>
        <w:position w:val="0"/>
        <w:sz w:val="20"/>
        <w:sz w:val="20"/>
        <w:b/>
        <w:szCs w:val="20"/>
        <w:rFonts w:ascii="Times New Roman" w:hAnsi="Times New Roman" w:eastAsia="Times New Roman" w:cs="Times New Roman"/>
      </w:rPr>
    </w:lvl>
    <w:lvl w:ilvl="3">
      <w:start w:val="1"/>
      <w:numFmt w:val="decimal"/>
      <w:lvlText w:val="%1.%2.%3.%4"/>
      <w:lvlJc w:val="left"/>
      <w:pPr>
        <w:tabs>
          <w:tab w:val="num" w:pos="0"/>
        </w:tabs>
        <w:ind w:left="113" w:hanging="605"/>
      </w:pPr>
      <w:rPr>
        <w:vertAlign w:val="baseline"/>
        <w:position w:val="0"/>
        <w:sz w:val="20"/>
        <w:sz w:val="20"/>
        <w:szCs w:val="20"/>
        <w:rFonts w:ascii="Times New Roman" w:hAnsi="Times New Roman" w:eastAsia="Times New Roman" w:cs="Times New Roman"/>
      </w:rPr>
    </w:lvl>
    <w:lvl w:ilvl="4">
      <w:start w:val="0"/>
      <w:numFmt w:val="bullet"/>
      <w:lvlText w:val="●"/>
      <w:lvlJc w:val="left"/>
      <w:pPr>
        <w:tabs>
          <w:tab w:val="num" w:pos="0"/>
        </w:tabs>
        <w:ind w:left="3668" w:hanging="605"/>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4704" w:hanging="605"/>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5740" w:hanging="605"/>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6776" w:hanging="605"/>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7812" w:hanging="605"/>
      </w:pPr>
      <w:rPr>
        <w:rFonts w:ascii="Noto Sans Symbols" w:hAnsi="Noto Sans Symbols" w:cs="Noto Sans Symbols" w:hint="default"/>
        <w:vertAlign w:val="baseline"/>
        <w:position w:val="0"/>
        <w:sz w:val="22"/>
      </w:rPr>
    </w:lvl>
  </w:abstractNum>
  <w:abstractNum w:abstractNumId="2">
    <w:lvl w:ilvl="0">
      <w:start w:val="3"/>
      <w:numFmt w:val="decimal"/>
      <w:lvlText w:val="%1"/>
      <w:lvlJc w:val="left"/>
      <w:pPr>
        <w:tabs>
          <w:tab w:val="num" w:pos="0"/>
        </w:tabs>
        <w:ind w:left="113" w:hanging="514"/>
      </w:pPr>
      <w:rPr>
        <w:vertAlign w:val="baseline"/>
        <w:position w:val="0"/>
        <w:sz w:val="22"/>
      </w:rPr>
    </w:lvl>
    <w:lvl w:ilvl="1">
      <w:start w:val="1"/>
      <w:numFmt w:val="decimal"/>
      <w:lvlText w:val="%1.%2"/>
      <w:lvlJc w:val="left"/>
      <w:pPr>
        <w:tabs>
          <w:tab w:val="num" w:pos="0"/>
        </w:tabs>
        <w:ind w:left="113" w:hanging="514"/>
      </w:pPr>
      <w:rPr>
        <w:vertAlign w:val="baseline"/>
        <w:position w:val="0"/>
        <w:sz w:val="22"/>
      </w:rPr>
    </w:lvl>
    <w:lvl w:ilvl="2">
      <w:start w:val="2"/>
      <w:numFmt w:val="decimal"/>
      <w:lvlText w:val="%1.%2.%3."/>
      <w:lvlJc w:val="left"/>
      <w:pPr>
        <w:tabs>
          <w:tab w:val="num" w:pos="0"/>
        </w:tabs>
        <w:ind w:left="113" w:hanging="514"/>
      </w:pPr>
      <w:rPr>
        <w:vertAlign w:val="baseline"/>
        <w:position w:val="0"/>
        <w:sz w:val="20"/>
        <w:sz w:val="20"/>
        <w:b/>
        <w:szCs w:val="20"/>
        <w:rFonts w:ascii="Times New Roman" w:hAnsi="Times New Roman" w:eastAsia="Times New Roman" w:cs="Times New Roman"/>
      </w:rPr>
    </w:lvl>
    <w:lvl w:ilvl="3">
      <w:start w:val="1"/>
      <w:numFmt w:val="decimal"/>
      <w:lvlText w:val="%1.%2.%3.%4"/>
      <w:lvlJc w:val="left"/>
      <w:pPr>
        <w:tabs>
          <w:tab w:val="num" w:pos="0"/>
        </w:tabs>
        <w:ind w:left="718" w:hanging="605"/>
      </w:pPr>
      <w:rPr>
        <w:vertAlign w:val="baseline"/>
        <w:position w:val="0"/>
        <w:sz w:val="20"/>
        <w:sz w:val="20"/>
        <w:szCs w:val="20"/>
        <w:rFonts w:ascii="Times New Roman" w:hAnsi="Times New Roman" w:eastAsia="Times New Roman" w:cs="Times New Roman"/>
      </w:rPr>
    </w:lvl>
    <w:lvl w:ilvl="4">
      <w:start w:val="0"/>
      <w:numFmt w:val="bullet"/>
      <w:lvlText w:val="●"/>
      <w:lvlJc w:val="left"/>
      <w:pPr>
        <w:tabs>
          <w:tab w:val="num" w:pos="0"/>
        </w:tabs>
        <w:ind w:left="3774" w:hanging="605"/>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4792" w:hanging="605"/>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5811" w:hanging="605"/>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6829" w:hanging="605"/>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7847" w:hanging="605"/>
      </w:pPr>
      <w:rPr>
        <w:rFonts w:ascii="Noto Sans Symbols" w:hAnsi="Noto Sans Symbols" w:cs="Noto Sans Symbols" w:hint="default"/>
        <w:vertAlign w:val="baseline"/>
        <w:position w:val="0"/>
        <w:sz w:val="22"/>
      </w:rPr>
    </w:lvl>
  </w:abstractNum>
  <w:abstractNum w:abstractNumId="3">
    <w:lvl w:ilvl="0">
      <w:start w:val="1"/>
      <w:numFmt w:val="lowerLetter"/>
      <w:lvlText w:val="%1)"/>
      <w:lvlJc w:val="left"/>
      <w:pPr>
        <w:tabs>
          <w:tab w:val="num" w:pos="0"/>
        </w:tabs>
        <w:ind w:left="720" w:hanging="360"/>
      </w:pPr>
      <w:rPr>
        <w:vertAlign w:val="baseline"/>
        <w:position w:val="0"/>
        <w:sz w:val="22"/>
      </w:rPr>
    </w:lvl>
    <w:lvl w:ilvl="1">
      <w:start w:val="1"/>
      <w:numFmt w:val="lowerLetter"/>
      <w:lvlText w:val="%2)"/>
      <w:lvlJc w:val="left"/>
      <w:pPr>
        <w:tabs>
          <w:tab w:val="num" w:pos="0"/>
        </w:tabs>
        <w:ind w:left="1080" w:hanging="360"/>
      </w:pPr>
      <w:rPr>
        <w:vertAlign w:val="baseline"/>
        <w:position w:val="0"/>
        <w:sz w:val="22"/>
      </w:rPr>
    </w:lvl>
    <w:lvl w:ilvl="2">
      <w:start w:val="1"/>
      <w:numFmt w:val="lowerLetter"/>
      <w:lvlText w:val="%3)"/>
      <w:lvlJc w:val="left"/>
      <w:pPr>
        <w:tabs>
          <w:tab w:val="num" w:pos="0"/>
        </w:tabs>
        <w:ind w:left="1440" w:hanging="360"/>
      </w:pPr>
      <w:rPr>
        <w:vertAlign w:val="baseline"/>
        <w:position w:val="0"/>
        <w:sz w:val="22"/>
      </w:rPr>
    </w:lvl>
    <w:lvl w:ilvl="3">
      <w:start w:val="1"/>
      <w:numFmt w:val="lowerLetter"/>
      <w:lvlText w:val="%4)"/>
      <w:lvlJc w:val="left"/>
      <w:pPr>
        <w:tabs>
          <w:tab w:val="num" w:pos="0"/>
        </w:tabs>
        <w:ind w:left="1800" w:hanging="360"/>
      </w:pPr>
      <w:rPr>
        <w:vertAlign w:val="baseline"/>
        <w:position w:val="0"/>
        <w:sz w:val="22"/>
      </w:rPr>
    </w:lvl>
    <w:lvl w:ilvl="4">
      <w:start w:val="1"/>
      <w:numFmt w:val="lowerLetter"/>
      <w:lvlText w:val="%5)"/>
      <w:lvlJc w:val="left"/>
      <w:pPr>
        <w:tabs>
          <w:tab w:val="num" w:pos="0"/>
        </w:tabs>
        <w:ind w:left="2160" w:hanging="360"/>
      </w:pPr>
      <w:rPr>
        <w:vertAlign w:val="baseline"/>
        <w:position w:val="0"/>
        <w:sz w:val="22"/>
      </w:rPr>
    </w:lvl>
    <w:lvl w:ilvl="5">
      <w:start w:val="1"/>
      <w:numFmt w:val="lowerLetter"/>
      <w:lvlText w:val="%6)"/>
      <w:lvlJc w:val="left"/>
      <w:pPr>
        <w:tabs>
          <w:tab w:val="num" w:pos="0"/>
        </w:tabs>
        <w:ind w:left="2520" w:hanging="360"/>
      </w:pPr>
      <w:rPr>
        <w:vertAlign w:val="baseline"/>
        <w:position w:val="0"/>
        <w:sz w:val="22"/>
      </w:rPr>
    </w:lvl>
    <w:lvl w:ilvl="6">
      <w:start w:val="1"/>
      <w:numFmt w:val="lowerLetter"/>
      <w:lvlText w:val="%7)"/>
      <w:lvlJc w:val="left"/>
      <w:pPr>
        <w:tabs>
          <w:tab w:val="num" w:pos="0"/>
        </w:tabs>
        <w:ind w:left="2880" w:hanging="360"/>
      </w:pPr>
      <w:rPr>
        <w:vertAlign w:val="baseline"/>
        <w:position w:val="0"/>
        <w:sz w:val="22"/>
      </w:rPr>
    </w:lvl>
    <w:lvl w:ilvl="7">
      <w:start w:val="1"/>
      <w:numFmt w:val="lowerLetter"/>
      <w:lvlText w:val="%8)"/>
      <w:lvlJc w:val="left"/>
      <w:pPr>
        <w:tabs>
          <w:tab w:val="num" w:pos="0"/>
        </w:tabs>
        <w:ind w:left="3240" w:hanging="360"/>
      </w:pPr>
      <w:rPr>
        <w:vertAlign w:val="baseline"/>
        <w:position w:val="0"/>
        <w:sz w:val="22"/>
      </w:rPr>
    </w:lvl>
    <w:lvl w:ilvl="8">
      <w:start w:val="1"/>
      <w:numFmt w:val="lowerLetter"/>
      <w:lvlText w:val="%9)"/>
      <w:lvlJc w:val="left"/>
      <w:pPr>
        <w:tabs>
          <w:tab w:val="num" w:pos="0"/>
        </w:tabs>
        <w:ind w:left="3600" w:hanging="360"/>
      </w:pPr>
      <w:rPr>
        <w:vertAlign w:val="baseline"/>
        <w:position w:val="0"/>
        <w:sz w:val="22"/>
      </w:rPr>
    </w:lvl>
  </w:abstractNum>
  <w:abstractNum w:abstractNumId="4">
    <w:lvl w:ilvl="0">
      <w:start w:val="3"/>
      <w:numFmt w:val="decimal"/>
      <w:lvlText w:val="%1"/>
      <w:lvlJc w:val="left"/>
      <w:pPr>
        <w:tabs>
          <w:tab w:val="num" w:pos="0"/>
        </w:tabs>
        <w:ind w:left="113" w:hanging="461"/>
      </w:pPr>
      <w:rPr>
        <w:vertAlign w:val="baseline"/>
        <w:position w:val="0"/>
        <w:sz w:val="22"/>
      </w:rPr>
    </w:lvl>
    <w:lvl w:ilvl="1">
      <w:start w:val="1"/>
      <w:numFmt w:val="decimal"/>
      <w:lvlText w:val="%1.%2"/>
      <w:lvlJc w:val="left"/>
      <w:pPr>
        <w:tabs>
          <w:tab w:val="num" w:pos="0"/>
        </w:tabs>
        <w:ind w:left="113" w:hanging="461"/>
      </w:pPr>
      <w:rPr>
        <w:vertAlign w:val="baseline"/>
        <w:position w:val="0"/>
        <w:sz w:val="22"/>
      </w:rPr>
    </w:lvl>
    <w:lvl w:ilvl="2">
      <w:start w:val="1"/>
      <w:numFmt w:val="decimal"/>
      <w:lvlText w:val="%1.%2.%3"/>
      <w:lvlJc w:val="left"/>
      <w:pPr>
        <w:tabs>
          <w:tab w:val="num" w:pos="0"/>
        </w:tabs>
        <w:ind w:left="113" w:hanging="461"/>
      </w:pPr>
      <w:rPr>
        <w:vertAlign w:val="baseline"/>
        <w:position w:val="0"/>
        <w:sz w:val="20"/>
        <w:sz w:val="20"/>
        <w:b/>
        <w:szCs w:val="20"/>
        <w:rFonts w:ascii="Times New Roman" w:hAnsi="Times New Roman" w:eastAsia="Times New Roman" w:cs="Times New Roman"/>
      </w:rPr>
    </w:lvl>
    <w:lvl w:ilvl="3">
      <w:start w:val="1"/>
      <w:numFmt w:val="decimal"/>
      <w:lvlText w:val="%1.%2.%3.%4"/>
      <w:lvlJc w:val="left"/>
      <w:pPr>
        <w:tabs>
          <w:tab w:val="num" w:pos="0"/>
        </w:tabs>
        <w:ind w:left="718" w:hanging="605"/>
      </w:pPr>
      <w:rPr>
        <w:vertAlign w:val="baseline"/>
        <w:position w:val="0"/>
        <w:sz w:val="20"/>
        <w:sz w:val="20"/>
        <w:szCs w:val="20"/>
        <w:rFonts w:ascii="Times New Roman" w:hAnsi="Times New Roman" w:eastAsia="Times New Roman" w:cs="Times New Roman"/>
      </w:rPr>
    </w:lvl>
    <w:lvl w:ilvl="4">
      <w:start w:val="0"/>
      <w:numFmt w:val="bullet"/>
      <w:lvlText w:val="●"/>
      <w:lvlJc w:val="left"/>
      <w:pPr>
        <w:tabs>
          <w:tab w:val="num" w:pos="0"/>
        </w:tabs>
        <w:ind w:left="3774" w:hanging="605"/>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4792" w:hanging="605"/>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5811" w:hanging="605"/>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6829" w:hanging="605"/>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7847" w:hanging="605"/>
      </w:pPr>
      <w:rPr>
        <w:rFonts w:ascii="Noto Sans Symbols" w:hAnsi="Noto Sans Symbols" w:cs="Noto Sans Symbols" w:hint="default"/>
        <w:vertAlign w:val="baseline"/>
        <w:position w:val="0"/>
        <w:sz w:val="22"/>
      </w:rPr>
    </w:lvl>
  </w:abstractNum>
  <w:abstractNum w:abstractNumId="5">
    <w:lvl w:ilvl="0">
      <w:start w:val="2"/>
      <w:numFmt w:val="decimal"/>
      <w:lvlText w:val="%1"/>
      <w:lvlJc w:val="left"/>
      <w:pPr>
        <w:tabs>
          <w:tab w:val="num" w:pos="0"/>
        </w:tabs>
        <w:ind w:left="113" w:hanging="461"/>
      </w:pPr>
      <w:rPr>
        <w:vertAlign w:val="baseline"/>
        <w:position w:val="0"/>
        <w:sz w:val="22"/>
      </w:rPr>
    </w:lvl>
    <w:lvl w:ilvl="1">
      <w:start w:val="1"/>
      <w:numFmt w:val="decimal"/>
      <w:lvlText w:val="%1.%2"/>
      <w:lvlJc w:val="left"/>
      <w:pPr>
        <w:tabs>
          <w:tab w:val="num" w:pos="0"/>
        </w:tabs>
        <w:ind w:left="113" w:hanging="461"/>
      </w:pPr>
      <w:rPr>
        <w:vertAlign w:val="baseline"/>
        <w:position w:val="0"/>
        <w:sz w:val="22"/>
      </w:rPr>
    </w:lvl>
    <w:lvl w:ilvl="2">
      <w:start w:val="1"/>
      <w:numFmt w:val="decimal"/>
      <w:lvlText w:val="%1.%2.%3"/>
      <w:lvlJc w:val="left"/>
      <w:pPr>
        <w:tabs>
          <w:tab w:val="num" w:pos="0"/>
        </w:tabs>
        <w:ind w:left="113" w:hanging="461"/>
      </w:pPr>
      <w:rPr>
        <w:vertAlign w:val="baseline"/>
        <w:position w:val="0"/>
        <w:sz w:val="20"/>
        <w:sz w:val="20"/>
        <w:szCs w:val="20"/>
        <w:rFonts w:ascii="Times New Roman" w:hAnsi="Times New Roman" w:eastAsia="Times New Roman" w:cs="Times New Roman"/>
        <w:color w:val="212121"/>
      </w:rPr>
    </w:lvl>
    <w:lvl w:ilvl="3">
      <w:start w:val="0"/>
      <w:numFmt w:val="bullet"/>
      <w:lvlText w:val="●"/>
      <w:lvlJc w:val="left"/>
      <w:pPr>
        <w:tabs>
          <w:tab w:val="num" w:pos="0"/>
        </w:tabs>
        <w:ind w:left="3049" w:hanging="461"/>
      </w:pPr>
      <w:rPr>
        <w:rFonts w:ascii="Noto Sans Symbols" w:hAnsi="Noto Sans Symbols" w:cs="Noto Sans Symbols" w:hint="default"/>
        <w:vertAlign w:val="baseline"/>
        <w:position w:val="0"/>
        <w:sz w:val="22"/>
      </w:rPr>
    </w:lvl>
    <w:lvl w:ilvl="4">
      <w:start w:val="0"/>
      <w:numFmt w:val="bullet"/>
      <w:lvlText w:val="●"/>
      <w:lvlJc w:val="left"/>
      <w:pPr>
        <w:tabs>
          <w:tab w:val="num" w:pos="0"/>
        </w:tabs>
        <w:ind w:left="4025" w:hanging="461"/>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5002" w:hanging="461"/>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5978" w:hanging="461"/>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6954" w:hanging="461"/>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7931" w:hanging="461"/>
      </w:pPr>
      <w:rPr>
        <w:rFonts w:ascii="Noto Sans Symbols" w:hAnsi="Noto Sans Symbols" w:cs="Noto Sans Symbols" w:hint="default"/>
        <w:vertAlign w:val="baseline"/>
        <w:position w:val="0"/>
        <w:sz w:val="22"/>
      </w:rPr>
    </w:lvl>
  </w:abstractNum>
  <w:abstractNum w:abstractNumId="6">
    <w:lvl w:ilvl="0">
      <w:start w:val="1"/>
      <w:numFmt w:val="decimal"/>
      <w:lvlText w:val="%1"/>
      <w:lvlJc w:val="left"/>
      <w:pPr>
        <w:tabs>
          <w:tab w:val="num" w:pos="0"/>
        </w:tabs>
        <w:ind w:left="266" w:hanging="154"/>
      </w:pPr>
      <w:rPr>
        <w:vertAlign w:val="baseline"/>
        <w:position w:val="0"/>
        <w:sz w:val="20"/>
        <w:sz w:val="20"/>
        <w:b/>
        <w:szCs w:val="20"/>
        <w:rFonts w:ascii="Times New Roman" w:hAnsi="Times New Roman" w:eastAsia="Times New Roman" w:cs="Times New Roman"/>
      </w:rPr>
    </w:lvl>
    <w:lvl w:ilvl="1">
      <w:start w:val="1"/>
      <w:numFmt w:val="decimal"/>
      <w:lvlText w:val="%1.%2"/>
      <w:lvlJc w:val="left"/>
      <w:pPr>
        <w:tabs>
          <w:tab w:val="num" w:pos="0"/>
        </w:tabs>
        <w:ind w:left="113" w:hanging="336"/>
      </w:pPr>
      <w:rPr>
        <w:vertAlign w:val="baseline"/>
        <w:position w:val="0"/>
        <w:sz w:val="20"/>
        <w:sz w:val="20"/>
        <w:szCs w:val="20"/>
        <w:rFonts w:ascii="Times New Roman" w:hAnsi="Times New Roman" w:eastAsia="Times New Roman" w:cs="Times New Roman"/>
      </w:rPr>
    </w:lvl>
    <w:lvl w:ilvl="2">
      <w:start w:val="1"/>
      <w:numFmt w:val="lowerLetter"/>
      <w:lvlText w:val="%3)"/>
      <w:lvlJc w:val="left"/>
      <w:pPr>
        <w:tabs>
          <w:tab w:val="num" w:pos="0"/>
        </w:tabs>
        <w:ind w:left="1179" w:hanging="360"/>
      </w:pPr>
      <w:rPr>
        <w:vertAlign w:val="baseline"/>
        <w:position w:val="0"/>
        <w:sz w:val="20"/>
        <w:sz w:val="20"/>
        <w:b/>
        <w:szCs w:val="20"/>
        <w:color w:val="212121"/>
      </w:rPr>
    </w:lvl>
    <w:lvl w:ilvl="3">
      <w:start w:val="0"/>
      <w:numFmt w:val="bullet"/>
      <w:lvlText w:val="●"/>
      <w:lvlJc w:val="left"/>
      <w:pPr>
        <w:tabs>
          <w:tab w:val="num" w:pos="0"/>
        </w:tabs>
        <w:ind w:left="1040" w:hanging="361"/>
      </w:pPr>
      <w:rPr>
        <w:rFonts w:ascii="Noto Sans Symbols" w:hAnsi="Noto Sans Symbols" w:cs="Noto Sans Symbols" w:hint="default"/>
        <w:vertAlign w:val="baseline"/>
        <w:position w:val="0"/>
        <w:sz w:val="22"/>
      </w:rPr>
    </w:lvl>
    <w:lvl w:ilvl="4">
      <w:start w:val="0"/>
      <w:numFmt w:val="bullet"/>
      <w:lvlText w:val="●"/>
      <w:lvlJc w:val="left"/>
      <w:pPr>
        <w:tabs>
          <w:tab w:val="num" w:pos="0"/>
        </w:tabs>
        <w:ind w:left="1180" w:hanging="361"/>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2630" w:hanging="361"/>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4081" w:hanging="361"/>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5532" w:hanging="361"/>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6982" w:hanging="361"/>
      </w:pPr>
      <w:rPr>
        <w:rFonts w:ascii="Noto Sans Symbols" w:hAnsi="Noto Sans Symbols" w:cs="Noto Sans Symbols" w:hint="default"/>
        <w:vertAlign w:val="baseline"/>
        <w:position w:val="0"/>
        <w:sz w:val="22"/>
      </w:rPr>
    </w:lvl>
  </w:abstractNum>
  <w:abstractNum w:abstractNumId="7">
    <w:lvl w:ilvl="0">
      <w:start w:val="1"/>
      <w:numFmt w:val="decimal"/>
      <w:lvlText w:val=""/>
      <w:lvlJc w:val="left"/>
      <w:pPr>
        <w:tabs>
          <w:tab w:val="num" w:pos="0"/>
        </w:tabs>
        <w:ind w:left="0" w:hanging="0"/>
      </w:pPr>
      <w:rPr>
        <w:vertAlign w:val="baseline"/>
        <w:position w:val="0"/>
        <w:sz w:val="22"/>
      </w:rPr>
    </w:lvl>
    <w:lvl w:ilvl="1">
      <w:start w:val="1"/>
      <w:numFmt w:val="decimal"/>
      <w:lvlText w:val=""/>
      <w:lvlJc w:val="left"/>
      <w:pPr>
        <w:tabs>
          <w:tab w:val="num" w:pos="0"/>
        </w:tabs>
        <w:ind w:left="0" w:hanging="0"/>
      </w:pPr>
      <w:rPr>
        <w:vertAlign w:val="baseline"/>
        <w:position w:val="0"/>
        <w:sz w:val="22"/>
      </w:rPr>
    </w:lvl>
    <w:lvl w:ilvl="2">
      <w:start w:val="1"/>
      <w:numFmt w:val="decimal"/>
      <w:lvlText w:val=""/>
      <w:lvlJc w:val="left"/>
      <w:pPr>
        <w:tabs>
          <w:tab w:val="num" w:pos="0"/>
        </w:tabs>
        <w:ind w:left="0" w:hanging="0"/>
      </w:pPr>
      <w:rPr>
        <w:vertAlign w:val="baseline"/>
        <w:position w:val="0"/>
        <w:sz w:val="22"/>
      </w:rPr>
    </w:lvl>
    <w:lvl w:ilvl="3">
      <w:start w:val="1"/>
      <w:numFmt w:val="decimal"/>
      <w:lvlText w:val=""/>
      <w:lvlJc w:val="left"/>
      <w:pPr>
        <w:tabs>
          <w:tab w:val="num" w:pos="0"/>
        </w:tabs>
        <w:ind w:left="0" w:hanging="0"/>
      </w:pPr>
      <w:rPr>
        <w:vertAlign w:val="baseline"/>
        <w:position w:val="0"/>
        <w:sz w:val="22"/>
      </w:rPr>
    </w:lvl>
    <w:lvl w:ilvl="4">
      <w:start w:val="1"/>
      <w:numFmt w:val="decimal"/>
      <w:lvlText w:val=""/>
      <w:lvlJc w:val="left"/>
      <w:pPr>
        <w:tabs>
          <w:tab w:val="num" w:pos="0"/>
        </w:tabs>
        <w:ind w:left="0" w:hanging="0"/>
      </w:pPr>
      <w:rPr>
        <w:vertAlign w:val="baseline"/>
        <w:position w:val="0"/>
        <w:sz w:val="22"/>
      </w:rPr>
    </w:lvl>
    <w:lvl w:ilvl="5">
      <w:start w:val="1"/>
      <w:numFmt w:val="decimal"/>
      <w:lvlText w:val=""/>
      <w:lvlJc w:val="left"/>
      <w:pPr>
        <w:tabs>
          <w:tab w:val="num" w:pos="0"/>
        </w:tabs>
        <w:ind w:left="0" w:hanging="0"/>
      </w:pPr>
      <w:rPr>
        <w:vertAlign w:val="baseline"/>
        <w:position w:val="0"/>
        <w:sz w:val="22"/>
      </w:rPr>
    </w:lvl>
    <w:lvl w:ilvl="6">
      <w:start w:val="1"/>
      <w:numFmt w:val="decimal"/>
      <w:lvlText w:val=""/>
      <w:lvlJc w:val="left"/>
      <w:pPr>
        <w:tabs>
          <w:tab w:val="num" w:pos="0"/>
        </w:tabs>
        <w:ind w:left="0" w:hanging="0"/>
      </w:pPr>
      <w:rPr>
        <w:vertAlign w:val="baseline"/>
        <w:position w:val="0"/>
        <w:sz w:val="22"/>
      </w:rPr>
    </w:lvl>
    <w:lvl w:ilvl="7">
      <w:start w:val="1"/>
      <w:numFmt w:val="decimal"/>
      <w:lvlText w:val=""/>
      <w:lvlJc w:val="left"/>
      <w:pPr>
        <w:tabs>
          <w:tab w:val="num" w:pos="0"/>
        </w:tabs>
        <w:ind w:left="0" w:hanging="0"/>
      </w:pPr>
      <w:rPr>
        <w:vertAlign w:val="baseline"/>
        <w:position w:val="0"/>
        <w:sz w:val="22"/>
      </w:rPr>
    </w:lvl>
    <w:lvl w:ilvl="8">
      <w:start w:val="1"/>
      <w:numFmt w:val="decimal"/>
      <w:lvlText w:val=""/>
      <w:lvlJc w:val="left"/>
      <w:pPr>
        <w:tabs>
          <w:tab w:val="num" w:pos="0"/>
        </w:tabs>
        <w:ind w:left="0" w:hanging="0"/>
      </w:pPr>
      <w:rPr>
        <w:vertAlign w:val="baseline"/>
        <w:position w:val="0"/>
        <w:sz w:val="22"/>
      </w:rPr>
    </w:lvl>
  </w:abstractNum>
  <w:abstractNum w:abstractNumId="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9">
    <w:lvl w:ilvl="0">
      <w:start w:val="4"/>
      <w:numFmt w:val="decimal"/>
      <w:lvlText w:val="%1."/>
      <w:lvlJc w:val="left"/>
      <w:pPr>
        <w:tabs>
          <w:tab w:val="num" w:pos="0"/>
        </w:tabs>
        <w:ind w:left="319" w:hanging="207"/>
      </w:pPr>
      <w:rPr>
        <w:vertAlign w:val="baseline"/>
        <w:position w:val="0"/>
        <w:sz w:val="20"/>
        <w:sz w:val="20"/>
        <w:b/>
        <w:szCs w:val="20"/>
        <w:rFonts w:ascii="Times New Roman" w:hAnsi="Times New Roman" w:eastAsia="Times New Roman" w:cs="Times New Roman"/>
      </w:rPr>
    </w:lvl>
    <w:lvl w:ilvl="1">
      <w:start w:val="1"/>
      <w:numFmt w:val="decimal"/>
      <w:lvlText w:val="%1.%2"/>
      <w:lvlJc w:val="left"/>
      <w:pPr>
        <w:tabs>
          <w:tab w:val="num" w:pos="0"/>
        </w:tabs>
        <w:ind w:left="113" w:hanging="312"/>
      </w:pPr>
      <w:rPr>
        <w:vertAlign w:val="baseline"/>
        <w:position w:val="0"/>
        <w:sz w:val="20"/>
        <w:sz w:val="20"/>
        <w:szCs w:val="20"/>
        <w:rFonts w:ascii="Times New Roman" w:hAnsi="Times New Roman" w:eastAsia="Times New Roman" w:cs="Times New Roman"/>
      </w:rPr>
    </w:lvl>
    <w:lvl w:ilvl="2">
      <w:start w:val="0"/>
      <w:numFmt w:val="bullet"/>
      <w:lvlText w:val="●"/>
      <w:lvlJc w:val="left"/>
      <w:pPr>
        <w:tabs>
          <w:tab w:val="num" w:pos="0"/>
        </w:tabs>
        <w:ind w:left="1382" w:hanging="312"/>
      </w:pPr>
      <w:rPr>
        <w:rFonts w:ascii="Noto Sans Symbols" w:hAnsi="Noto Sans Symbols" w:cs="Noto Sans Symbols" w:hint="default"/>
        <w:vertAlign w:val="baseline"/>
        <w:position w:val="0"/>
        <w:sz w:val="22"/>
      </w:rPr>
    </w:lvl>
    <w:lvl w:ilvl="3">
      <w:start w:val="0"/>
      <w:numFmt w:val="bullet"/>
      <w:lvlText w:val="●"/>
      <w:lvlJc w:val="left"/>
      <w:pPr>
        <w:tabs>
          <w:tab w:val="num" w:pos="0"/>
        </w:tabs>
        <w:ind w:left="2445" w:hanging="312"/>
      </w:pPr>
      <w:rPr>
        <w:rFonts w:ascii="Noto Sans Symbols" w:hAnsi="Noto Sans Symbols" w:cs="Noto Sans Symbols" w:hint="default"/>
        <w:vertAlign w:val="baseline"/>
        <w:position w:val="0"/>
        <w:sz w:val="22"/>
      </w:rPr>
    </w:lvl>
    <w:lvl w:ilvl="4">
      <w:start w:val="0"/>
      <w:numFmt w:val="bullet"/>
      <w:lvlText w:val="●"/>
      <w:lvlJc w:val="left"/>
      <w:pPr>
        <w:tabs>
          <w:tab w:val="num" w:pos="0"/>
        </w:tabs>
        <w:ind w:left="3508" w:hanging="312"/>
      </w:pPr>
      <w:rPr>
        <w:rFonts w:ascii="Noto Sans Symbols" w:hAnsi="Noto Sans Symbols" w:cs="Noto Sans Symbols" w:hint="default"/>
        <w:vertAlign w:val="baseline"/>
        <w:position w:val="0"/>
        <w:sz w:val="22"/>
      </w:rPr>
    </w:lvl>
    <w:lvl w:ilvl="5">
      <w:start w:val="0"/>
      <w:numFmt w:val="bullet"/>
      <w:lvlText w:val="●"/>
      <w:lvlJc w:val="left"/>
      <w:pPr>
        <w:tabs>
          <w:tab w:val="num" w:pos="0"/>
        </w:tabs>
        <w:ind w:left="4570" w:hanging="312"/>
      </w:pPr>
      <w:rPr>
        <w:rFonts w:ascii="Noto Sans Symbols" w:hAnsi="Noto Sans Symbols" w:cs="Noto Sans Symbols" w:hint="default"/>
        <w:vertAlign w:val="baseline"/>
        <w:position w:val="0"/>
        <w:sz w:val="22"/>
      </w:rPr>
    </w:lvl>
    <w:lvl w:ilvl="6">
      <w:start w:val="0"/>
      <w:numFmt w:val="bullet"/>
      <w:lvlText w:val="●"/>
      <w:lvlJc w:val="left"/>
      <w:pPr>
        <w:tabs>
          <w:tab w:val="num" w:pos="0"/>
        </w:tabs>
        <w:ind w:left="5633" w:hanging="312"/>
      </w:pPr>
      <w:rPr>
        <w:rFonts w:ascii="Noto Sans Symbols" w:hAnsi="Noto Sans Symbols" w:cs="Noto Sans Symbols" w:hint="default"/>
        <w:vertAlign w:val="baseline"/>
        <w:position w:val="0"/>
        <w:sz w:val="22"/>
      </w:rPr>
    </w:lvl>
    <w:lvl w:ilvl="7">
      <w:start w:val="0"/>
      <w:numFmt w:val="bullet"/>
      <w:lvlText w:val="●"/>
      <w:lvlJc w:val="left"/>
      <w:pPr>
        <w:tabs>
          <w:tab w:val="num" w:pos="0"/>
        </w:tabs>
        <w:ind w:left="6696" w:hanging="312"/>
      </w:pPr>
      <w:rPr>
        <w:rFonts w:ascii="Noto Sans Symbols" w:hAnsi="Noto Sans Symbols" w:cs="Noto Sans Symbols" w:hint="default"/>
        <w:vertAlign w:val="baseline"/>
        <w:position w:val="0"/>
        <w:sz w:val="22"/>
      </w:rPr>
    </w:lvl>
    <w:lvl w:ilvl="8">
      <w:start w:val="0"/>
      <w:numFmt w:val="bullet"/>
      <w:lvlText w:val="●"/>
      <w:lvlJc w:val="left"/>
      <w:pPr>
        <w:tabs>
          <w:tab w:val="num" w:pos="0"/>
        </w:tabs>
        <w:ind w:left="7758" w:hanging="312"/>
      </w:pPr>
      <w:rPr>
        <w:rFonts w:ascii="Noto Sans Symbols" w:hAnsi="Noto Sans Symbols" w:cs="Noto Sans Symbols" w:hint="default"/>
        <w:vertAlign w:val="baseline"/>
        <w:position w:val="0"/>
        <w:sz w:val="22"/>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sz w:val="22"/>
        <w:szCs w:val="22"/>
        <w:lang w:val="pt-BR" w:eastAsia="zh-CN" w:bidi="hi-IN"/>
      </w:rPr>
    </w:rPrDefault>
    <w:pPrDefault>
      <w:pPr>
        <w:suppressAutoHyphens w:val="true"/>
      </w:pPr>
    </w:pPrDefault>
  </w:docDefaults>
  <w:style w:type="paragraph" w:styleId="Normal">
    <w:name w:val="Normal"/>
    <w:next w:val="Normal1"/>
    <w:qFormat/>
    <w:pPr>
      <w:widowControl w:val="false"/>
      <w:suppressAutoHyphens w:val="false"/>
      <w:bidi w:val="0"/>
      <w:spacing w:lineRule="auto" w:line="240" w:before="0" w:after="0"/>
      <w:ind w:left="0" w:right="0" w:hanging="0"/>
      <w:jc w:val="left"/>
      <w:textAlignment w:val="top"/>
      <w:outlineLvl w:val="0"/>
    </w:pPr>
    <w:rPr>
      <w:rFonts w:ascii="Times New Roman" w:hAnsi="Times New Roman" w:eastAsia="Times New Roman" w:cs="Times New Roman"/>
      <w:color w:val="auto"/>
      <w:w w:val="100"/>
      <w:kern w:val="0"/>
      <w:position w:val="0"/>
      <w:sz w:val="22"/>
      <w:sz w:val="22"/>
      <w:szCs w:val="22"/>
      <w:effect w:val="none"/>
      <w:vertAlign w:val="baseline"/>
      <w:em w:val="none"/>
      <w:lang w:val="pt-BR" w:eastAsia="en-US" w:bidi="ar-SA"/>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WW8Num1z0">
    <w:name w:val="WW8Num1z0"/>
    <w:qFormat/>
    <w:rPr>
      <w:w w:val="100"/>
      <w:position w:val="0"/>
      <w:sz w:val="22"/>
      <w:effect w:val="none"/>
      <w:vertAlign w:val="baseline"/>
      <w:em w:val="none"/>
    </w:rPr>
  </w:style>
  <w:style w:type="character" w:styleId="WW8Num1z1">
    <w:name w:val="WW8Num1z1"/>
    <w:qFormat/>
    <w:rPr>
      <w:w w:val="100"/>
      <w:position w:val="0"/>
      <w:sz w:val="22"/>
      <w:effect w:val="none"/>
      <w:vertAlign w:val="baseline"/>
      <w:em w:val="none"/>
    </w:rPr>
  </w:style>
  <w:style w:type="character" w:styleId="WW8Num1z2">
    <w:name w:val="WW8Num1z2"/>
    <w:qFormat/>
    <w:rPr>
      <w:w w:val="100"/>
      <w:position w:val="0"/>
      <w:sz w:val="22"/>
      <w:effect w:val="none"/>
      <w:vertAlign w:val="baseline"/>
      <w:em w:val="none"/>
    </w:rPr>
  </w:style>
  <w:style w:type="character" w:styleId="WW8Num1z3">
    <w:name w:val="WW8Num1z3"/>
    <w:qFormat/>
    <w:rPr>
      <w:w w:val="100"/>
      <w:position w:val="0"/>
      <w:sz w:val="22"/>
      <w:effect w:val="none"/>
      <w:vertAlign w:val="baseline"/>
      <w:em w:val="none"/>
    </w:rPr>
  </w:style>
  <w:style w:type="character" w:styleId="WW8Num1z4">
    <w:name w:val="WW8Num1z4"/>
    <w:qFormat/>
    <w:rPr>
      <w:w w:val="100"/>
      <w:position w:val="0"/>
      <w:sz w:val="22"/>
      <w:effect w:val="none"/>
      <w:vertAlign w:val="baseline"/>
      <w:em w:val="none"/>
    </w:rPr>
  </w:style>
  <w:style w:type="character" w:styleId="WW8Num1z5">
    <w:name w:val="WW8Num1z5"/>
    <w:qFormat/>
    <w:rPr>
      <w:w w:val="100"/>
      <w:position w:val="0"/>
      <w:sz w:val="22"/>
      <w:effect w:val="none"/>
      <w:vertAlign w:val="baseline"/>
      <w:em w:val="none"/>
    </w:rPr>
  </w:style>
  <w:style w:type="character" w:styleId="WW8Num1z6">
    <w:name w:val="WW8Num1z6"/>
    <w:qFormat/>
    <w:rPr>
      <w:w w:val="100"/>
      <w:position w:val="0"/>
      <w:sz w:val="22"/>
      <w:effect w:val="none"/>
      <w:vertAlign w:val="baseline"/>
      <w:em w:val="none"/>
    </w:rPr>
  </w:style>
  <w:style w:type="character" w:styleId="WW8Num1z7">
    <w:name w:val="WW8Num1z7"/>
    <w:qFormat/>
    <w:rPr>
      <w:w w:val="100"/>
      <w:position w:val="0"/>
      <w:sz w:val="22"/>
      <w:effect w:val="none"/>
      <w:vertAlign w:val="baseline"/>
      <w:em w:val="none"/>
    </w:rPr>
  </w:style>
  <w:style w:type="character" w:styleId="WW8Num1z8">
    <w:name w:val="WW8Num1z8"/>
    <w:qFormat/>
    <w:rPr>
      <w:w w:val="100"/>
      <w:position w:val="0"/>
      <w:sz w:val="22"/>
      <w:effect w:val="none"/>
      <w:vertAlign w:val="baseline"/>
      <w:em w:val="none"/>
    </w:rPr>
  </w:style>
  <w:style w:type="character" w:styleId="WW8Num2z0">
    <w:name w:val="WW8Num2z0"/>
    <w:qFormat/>
    <w:rPr>
      <w:rFonts w:ascii="Times New Roman" w:hAnsi="Times New Roman" w:eastAsia="Times New Roman" w:cs="Times New Roman"/>
      <w:b/>
      <w:bCs/>
      <w:w w:val="100"/>
      <w:position w:val="0"/>
      <w:sz w:val="20"/>
      <w:sz w:val="20"/>
      <w:szCs w:val="20"/>
      <w:effect w:val="none"/>
      <w:vertAlign w:val="baseline"/>
      <w:em w:val="none"/>
      <w:lang w:val="pt-BR" w:eastAsia="en-US" w:bidi="ar-SA"/>
    </w:rPr>
  </w:style>
  <w:style w:type="character" w:styleId="WW8Num2z1">
    <w:name w:val="WW8Num2z1"/>
    <w:qFormat/>
    <w:rPr>
      <w:rFonts w:ascii="Times New Roman" w:hAnsi="Times New Roman" w:eastAsia="Times New Roman" w:cs="Times New Roman"/>
      <w:spacing w:val="10"/>
      <w:w w:val="100"/>
      <w:position w:val="0"/>
      <w:sz w:val="20"/>
      <w:sz w:val="20"/>
      <w:szCs w:val="20"/>
      <w:effect w:val="none"/>
      <w:vertAlign w:val="baseline"/>
      <w:em w:val="none"/>
      <w:lang w:val="pt-BR" w:eastAsia="en-US" w:bidi="ar-SA"/>
    </w:rPr>
  </w:style>
  <w:style w:type="character" w:styleId="WW8Num2z2">
    <w:name w:val="WW8Num2z2"/>
    <w:qFormat/>
    <w:rPr>
      <w:rFonts w:ascii="Symbol" w:hAnsi="Symbol" w:cs="Symbol"/>
      <w:w w:val="100"/>
      <w:position w:val="0"/>
      <w:sz w:val="22"/>
      <w:effect w:val="none"/>
      <w:vertAlign w:val="baseline"/>
      <w:em w:val="none"/>
      <w:lang w:eastAsia="en-US" w:bidi="ar-SA"/>
    </w:rPr>
  </w:style>
  <w:style w:type="character" w:styleId="WW8Num3z0">
    <w:name w:val="WW8Num3z0"/>
    <w:qFormat/>
    <w:rPr>
      <w:rFonts w:ascii="Times New Roman" w:hAnsi="Times New Roman" w:eastAsia="Times New Roman" w:cs="Times New Roman"/>
      <w:b/>
      <w:bCs/>
      <w:w w:val="100"/>
      <w:position w:val="0"/>
      <w:sz w:val="20"/>
      <w:sz w:val="20"/>
      <w:szCs w:val="20"/>
      <w:effect w:val="none"/>
      <w:vertAlign w:val="baseline"/>
      <w:em w:val="none"/>
      <w:lang w:val="pt-BR" w:eastAsia="en-US" w:bidi="ar-SA"/>
    </w:rPr>
  </w:style>
  <w:style w:type="character" w:styleId="WW8Num3z1">
    <w:name w:val="WW8Num3z1"/>
    <w:qFormat/>
    <w:rPr>
      <w:rFonts w:ascii="Times New Roman" w:hAnsi="Times New Roman" w:eastAsia="Times New Roman" w:cs="Times New Roman"/>
      <w:w w:val="100"/>
      <w:position w:val="0"/>
      <w:sz w:val="20"/>
      <w:sz w:val="20"/>
      <w:szCs w:val="20"/>
      <w:effect w:val="none"/>
      <w:vertAlign w:val="baseline"/>
      <w:em w:val="none"/>
      <w:lang w:val="pt-BR" w:eastAsia="en-US" w:bidi="ar-SA"/>
    </w:rPr>
  </w:style>
  <w:style w:type="character" w:styleId="WW8Num3z2">
    <w:name w:val="WW8Num3z2"/>
    <w:qFormat/>
    <w:rPr>
      <w:rFonts w:ascii="Symbol" w:hAnsi="Symbol" w:cs="Symbol"/>
      <w:w w:val="100"/>
      <w:position w:val="0"/>
      <w:sz w:val="22"/>
      <w:effect w:val="none"/>
      <w:vertAlign w:val="baseline"/>
      <w:em w:val="none"/>
      <w:lang w:eastAsia="en-US" w:bidi="ar-SA"/>
    </w:rPr>
  </w:style>
  <w:style w:type="character" w:styleId="WW8Num4z0">
    <w:name w:val="WW8Num4z0"/>
    <w:qFormat/>
    <w:rPr>
      <w:b/>
      <w:bCs/>
      <w:w w:val="100"/>
      <w:position w:val="0"/>
      <w:sz w:val="20"/>
      <w:sz w:val="20"/>
      <w:effect w:val="none"/>
      <w:vertAlign w:val="baseline"/>
      <w:em w:val="none"/>
      <w:lang w:val="pt-BR" w:eastAsia="en-US" w:bidi="ar-SA"/>
    </w:rPr>
  </w:style>
  <w:style w:type="character" w:styleId="WW8Num4z1">
    <w:name w:val="WW8Num4z1"/>
    <w:qFormat/>
    <w:rPr>
      <w:rFonts w:ascii="Symbol" w:hAnsi="Symbol" w:cs="Symbol"/>
      <w:w w:val="100"/>
      <w:position w:val="0"/>
      <w:sz w:val="22"/>
      <w:effect w:val="none"/>
      <w:vertAlign w:val="baseline"/>
      <w:em w:val="none"/>
      <w:lang w:eastAsia="en-US" w:bidi="ar-SA"/>
    </w:rPr>
  </w:style>
  <w:style w:type="character" w:styleId="WW8Num5z0">
    <w:name w:val="WW8Num5z0"/>
    <w:qFormat/>
    <w:rPr>
      <w:w w:val="100"/>
      <w:position w:val="0"/>
      <w:sz w:val="22"/>
      <w:effect w:val="none"/>
      <w:vertAlign w:val="baseline"/>
      <w:em w:val="none"/>
      <w:lang w:eastAsia="en-US" w:bidi="ar-SA"/>
    </w:rPr>
  </w:style>
  <w:style w:type="character" w:styleId="WW8Num5z2">
    <w:name w:val="WW8Num5z2"/>
    <w:qFormat/>
    <w:rPr>
      <w:rFonts w:ascii="Times New Roman" w:hAnsi="Times New Roman" w:eastAsia="Times New Roman" w:cs="Times New Roman"/>
      <w:b/>
      <w:bCs/>
      <w:spacing w:val="-5"/>
      <w:w w:val="100"/>
      <w:position w:val="0"/>
      <w:sz w:val="20"/>
      <w:sz w:val="20"/>
      <w:szCs w:val="20"/>
      <w:effect w:val="none"/>
      <w:vertAlign w:val="baseline"/>
      <w:em w:val="none"/>
      <w:lang w:val="pt-BR" w:eastAsia="en-US" w:bidi="ar-SA"/>
    </w:rPr>
  </w:style>
  <w:style w:type="character" w:styleId="WW8Num5z3">
    <w:name w:val="WW8Num5z3"/>
    <w:qFormat/>
    <w:rPr>
      <w:rFonts w:ascii="Times New Roman" w:hAnsi="Times New Roman" w:eastAsia="Times New Roman" w:cs="Times New Roman"/>
      <w:spacing w:val="-5"/>
      <w:w w:val="100"/>
      <w:position w:val="0"/>
      <w:sz w:val="20"/>
      <w:sz w:val="20"/>
      <w:szCs w:val="20"/>
      <w:effect w:val="none"/>
      <w:vertAlign w:val="baseline"/>
      <w:em w:val="none"/>
      <w:lang w:val="pt-BR" w:eastAsia="en-US" w:bidi="ar-SA"/>
    </w:rPr>
  </w:style>
  <w:style w:type="character" w:styleId="WW8Num5z4">
    <w:name w:val="WW8Num5z4"/>
    <w:qFormat/>
    <w:rPr>
      <w:rFonts w:ascii="Symbol" w:hAnsi="Symbol" w:cs="Symbol"/>
      <w:w w:val="100"/>
      <w:position w:val="0"/>
      <w:sz w:val="22"/>
      <w:effect w:val="none"/>
      <w:vertAlign w:val="baseline"/>
      <w:em w:val="none"/>
      <w:lang w:eastAsia="en-US" w:bidi="ar-SA"/>
    </w:rPr>
  </w:style>
  <w:style w:type="character" w:styleId="WW8Num6z0">
    <w:name w:val="WW8Num6z0"/>
    <w:qFormat/>
    <w:rPr>
      <w:w w:val="100"/>
      <w:position w:val="0"/>
      <w:sz w:val="22"/>
      <w:effect w:val="none"/>
      <w:vertAlign w:val="baseline"/>
      <w:em w:val="none"/>
      <w:lang w:eastAsia="en-US" w:bidi="ar-SA"/>
    </w:rPr>
  </w:style>
  <w:style w:type="character" w:styleId="WW8Num6z2">
    <w:name w:val="WW8Num6z2"/>
    <w:qFormat/>
    <w:rPr>
      <w:rFonts w:ascii="Times New Roman" w:hAnsi="Times New Roman" w:eastAsia="Times New Roman" w:cs="Times New Roman"/>
      <w:b/>
      <w:bCs/>
      <w:spacing w:val="-5"/>
      <w:w w:val="100"/>
      <w:position w:val="0"/>
      <w:sz w:val="20"/>
      <w:sz w:val="20"/>
      <w:szCs w:val="20"/>
      <w:effect w:val="none"/>
      <w:vertAlign w:val="baseline"/>
      <w:em w:val="none"/>
      <w:lang w:val="pt-BR" w:eastAsia="en-US" w:bidi="ar-SA"/>
    </w:rPr>
  </w:style>
  <w:style w:type="character" w:styleId="WW8Num6z3">
    <w:name w:val="WW8Num6z3"/>
    <w:qFormat/>
    <w:rPr>
      <w:rFonts w:ascii="Times New Roman" w:hAnsi="Times New Roman" w:eastAsia="Times New Roman" w:cs="Times New Roman"/>
      <w:spacing w:val="-5"/>
      <w:w w:val="100"/>
      <w:position w:val="0"/>
      <w:sz w:val="20"/>
      <w:sz w:val="20"/>
      <w:szCs w:val="20"/>
      <w:effect w:val="none"/>
      <w:vertAlign w:val="baseline"/>
      <w:em w:val="none"/>
      <w:lang w:val="pt-BR" w:eastAsia="en-US" w:bidi="ar-SA"/>
    </w:rPr>
  </w:style>
  <w:style w:type="character" w:styleId="WW8Num6z4">
    <w:name w:val="WW8Num6z4"/>
    <w:qFormat/>
    <w:rPr>
      <w:rFonts w:ascii="Symbol" w:hAnsi="Symbol" w:cs="Symbol"/>
      <w:w w:val="100"/>
      <w:position w:val="0"/>
      <w:sz w:val="22"/>
      <w:effect w:val="none"/>
      <w:vertAlign w:val="baseline"/>
      <w:em w:val="none"/>
      <w:lang w:eastAsia="en-US" w:bidi="ar-SA"/>
    </w:rPr>
  </w:style>
  <w:style w:type="character" w:styleId="WW8Num7z0">
    <w:name w:val="WW8Num7z0"/>
    <w:qFormat/>
    <w:rPr>
      <w:w w:val="100"/>
      <w:position w:val="0"/>
      <w:sz w:val="22"/>
      <w:effect w:val="none"/>
      <w:vertAlign w:val="baseline"/>
      <w:em w:val="none"/>
      <w:lang w:eastAsia="en-US" w:bidi="ar-SA"/>
    </w:rPr>
  </w:style>
  <w:style w:type="character" w:styleId="WW8Num7z2">
    <w:name w:val="WW8Num7z2"/>
    <w:qFormat/>
    <w:rPr>
      <w:rFonts w:ascii="Times New Roman" w:hAnsi="Times New Roman" w:eastAsia="Times New Roman" w:cs="Times New Roman"/>
      <w:b/>
      <w:bCs/>
      <w:spacing w:val="-5"/>
      <w:w w:val="100"/>
      <w:position w:val="0"/>
      <w:sz w:val="20"/>
      <w:sz w:val="20"/>
      <w:szCs w:val="20"/>
      <w:effect w:val="none"/>
      <w:vertAlign w:val="baseline"/>
      <w:em w:val="none"/>
      <w:lang w:val="pt-BR" w:eastAsia="en-US" w:bidi="ar-SA"/>
    </w:rPr>
  </w:style>
  <w:style w:type="character" w:styleId="WW8Num7z3">
    <w:name w:val="WW8Num7z3"/>
    <w:qFormat/>
    <w:rPr>
      <w:rFonts w:ascii="Times New Roman" w:hAnsi="Times New Roman" w:eastAsia="Times New Roman" w:cs="Times New Roman"/>
      <w:spacing w:val="-5"/>
      <w:w w:val="100"/>
      <w:position w:val="0"/>
      <w:sz w:val="20"/>
      <w:sz w:val="20"/>
      <w:szCs w:val="20"/>
      <w:effect w:val="none"/>
      <w:vertAlign w:val="baseline"/>
      <w:em w:val="none"/>
      <w:lang w:val="pt-BR" w:eastAsia="en-US" w:bidi="ar-SA"/>
    </w:rPr>
  </w:style>
  <w:style w:type="character" w:styleId="WW8Num7z4">
    <w:name w:val="WW8Num7z4"/>
    <w:qFormat/>
    <w:rPr>
      <w:rFonts w:ascii="Symbol" w:hAnsi="Symbol" w:cs="Symbol"/>
      <w:w w:val="100"/>
      <w:position w:val="0"/>
      <w:sz w:val="22"/>
      <w:effect w:val="none"/>
      <w:vertAlign w:val="baseline"/>
      <w:em w:val="none"/>
      <w:lang w:eastAsia="en-US" w:bidi="ar-SA"/>
    </w:rPr>
  </w:style>
  <w:style w:type="character" w:styleId="WW8Num8z0">
    <w:name w:val="WW8Num8z0"/>
    <w:qFormat/>
    <w:rPr>
      <w:w w:val="100"/>
      <w:position w:val="0"/>
      <w:sz w:val="22"/>
      <w:effect w:val="none"/>
      <w:vertAlign w:val="baseline"/>
      <w:em w:val="none"/>
      <w:lang w:eastAsia="en-US" w:bidi="ar-SA"/>
    </w:rPr>
  </w:style>
  <w:style w:type="character" w:styleId="WW8Num8z2">
    <w:name w:val="WW8Num8z2"/>
    <w:qFormat/>
    <w:rPr>
      <w:rFonts w:ascii="Times New Roman" w:hAnsi="Times New Roman" w:eastAsia="Times New Roman" w:cs="Times New Roman"/>
      <w:color w:val="212121"/>
      <w:spacing w:val="-5"/>
      <w:w w:val="100"/>
      <w:position w:val="0"/>
      <w:sz w:val="20"/>
      <w:sz w:val="20"/>
      <w:szCs w:val="20"/>
      <w:effect w:val="none"/>
      <w:vertAlign w:val="baseline"/>
      <w:em w:val="none"/>
      <w:lang w:val="pt-BR" w:eastAsia="en-US" w:bidi="ar-SA"/>
    </w:rPr>
  </w:style>
  <w:style w:type="character" w:styleId="WW8Num8z3">
    <w:name w:val="WW8Num8z3"/>
    <w:qFormat/>
    <w:rPr>
      <w:rFonts w:ascii="Symbol" w:hAnsi="Symbol" w:cs="Symbol"/>
      <w:w w:val="100"/>
      <w:position w:val="0"/>
      <w:sz w:val="22"/>
      <w:effect w:val="none"/>
      <w:vertAlign w:val="baseline"/>
      <w:em w:val="none"/>
      <w:lang w:eastAsia="en-US" w:bidi="ar-SA"/>
    </w:rPr>
  </w:style>
  <w:style w:type="character" w:styleId="WW8Num9z0">
    <w:name w:val="WW8Num9z0"/>
    <w:qFormat/>
    <w:rPr>
      <w:rFonts w:ascii="Times New Roman" w:hAnsi="Times New Roman" w:eastAsia="Times New Roman" w:cs="Times New Roman"/>
      <w:b/>
      <w:bCs/>
      <w:w w:val="100"/>
      <w:position w:val="0"/>
      <w:sz w:val="20"/>
      <w:sz w:val="20"/>
      <w:szCs w:val="20"/>
      <w:effect w:val="none"/>
      <w:vertAlign w:val="baseline"/>
      <w:em w:val="none"/>
      <w:lang w:val="pt-BR" w:eastAsia="en-US" w:bidi="ar-SA"/>
    </w:rPr>
  </w:style>
  <w:style w:type="character" w:styleId="WW8Num9z1">
    <w:name w:val="WW8Num9z1"/>
    <w:qFormat/>
    <w:rPr>
      <w:rFonts w:ascii="Times New Roman" w:hAnsi="Times New Roman" w:eastAsia="Times New Roman" w:cs="Times New Roman"/>
      <w:spacing w:val="-3"/>
      <w:w w:val="100"/>
      <w:position w:val="0"/>
      <w:sz w:val="20"/>
      <w:sz w:val="20"/>
      <w:szCs w:val="20"/>
      <w:effect w:val="none"/>
      <w:vertAlign w:val="baseline"/>
      <w:em w:val="none"/>
      <w:lang w:val="pt-BR" w:eastAsia="en-US" w:bidi="ar-SA"/>
    </w:rPr>
  </w:style>
  <w:style w:type="character" w:styleId="WW8Num9z2">
    <w:name w:val="WW8Num9z2"/>
    <w:qFormat/>
    <w:rPr>
      <w:b/>
      <w:color w:val="212121"/>
      <w:spacing w:val="0"/>
      <w:w w:val="100"/>
      <w:position w:val="0"/>
      <w:sz w:val="20"/>
      <w:sz w:val="20"/>
      <w:szCs w:val="20"/>
      <w:effect w:val="none"/>
      <w:vertAlign w:val="baseline"/>
      <w:em w:val="none"/>
      <w:lang w:val="pt-BR" w:eastAsia="en-US" w:bidi="ar-SA"/>
    </w:rPr>
  </w:style>
  <w:style w:type="character" w:styleId="WW8Num9z3">
    <w:name w:val="WW8Num9z3"/>
    <w:qFormat/>
    <w:rPr>
      <w:rFonts w:ascii="Symbol" w:hAnsi="Symbol" w:cs="Symbol"/>
      <w:w w:val="100"/>
      <w:position w:val="0"/>
      <w:sz w:val="22"/>
      <w:effect w:val="none"/>
      <w:vertAlign w:val="baseline"/>
      <w:em w:val="none"/>
      <w:lang w:eastAsia="en-US" w:bidi="ar-SA"/>
    </w:rPr>
  </w:style>
  <w:style w:type="character" w:styleId="WW8Num4z2">
    <w:name w:val="WW8Num4z2"/>
    <w:qFormat/>
    <w:rPr>
      <w:rFonts w:ascii="Times New Roman" w:hAnsi="Times New Roman" w:eastAsia="Times New Roman" w:cs="Times New Roman"/>
      <w:b/>
      <w:bCs/>
      <w:spacing w:val="-5"/>
      <w:w w:val="100"/>
      <w:position w:val="0"/>
      <w:sz w:val="20"/>
      <w:sz w:val="20"/>
      <w:szCs w:val="20"/>
      <w:effect w:val="none"/>
      <w:vertAlign w:val="baseline"/>
      <w:em w:val="none"/>
      <w:lang w:val="pt-BR" w:eastAsia="en-US" w:bidi="ar-SA"/>
    </w:rPr>
  </w:style>
  <w:style w:type="character" w:styleId="WW8Num4z3">
    <w:name w:val="WW8Num4z3"/>
    <w:qFormat/>
    <w:rPr>
      <w:rFonts w:ascii="Times New Roman" w:hAnsi="Times New Roman" w:eastAsia="Times New Roman" w:cs="Times New Roman"/>
      <w:spacing w:val="-5"/>
      <w:w w:val="100"/>
      <w:position w:val="0"/>
      <w:sz w:val="20"/>
      <w:sz w:val="20"/>
      <w:szCs w:val="20"/>
      <w:effect w:val="none"/>
      <w:vertAlign w:val="baseline"/>
      <w:em w:val="none"/>
      <w:lang w:val="pt-BR" w:eastAsia="en-US" w:bidi="ar-SA"/>
    </w:rPr>
  </w:style>
  <w:style w:type="character" w:styleId="WW8Num4z4">
    <w:name w:val="WW8Num4z4"/>
    <w:qFormat/>
    <w:rPr>
      <w:rFonts w:ascii="Symbol" w:hAnsi="Symbol" w:cs="Symbol"/>
      <w:w w:val="100"/>
      <w:position w:val="0"/>
      <w:sz w:val="22"/>
      <w:effect w:val="none"/>
      <w:vertAlign w:val="baseline"/>
      <w:em w:val="none"/>
      <w:lang w:eastAsia="en-US" w:bidi="ar-SA"/>
    </w:rPr>
  </w:style>
  <w:style w:type="character" w:styleId="WW8Num8z1">
    <w:name w:val="WW8Num8z1"/>
    <w:qFormat/>
    <w:rPr>
      <w:rFonts w:ascii="Times New Roman" w:hAnsi="Times New Roman" w:eastAsia="Times New Roman" w:cs="Times New Roman"/>
      <w:spacing w:val="-3"/>
      <w:w w:val="100"/>
      <w:position w:val="0"/>
      <w:sz w:val="20"/>
      <w:sz w:val="20"/>
      <w:szCs w:val="20"/>
      <w:effect w:val="none"/>
      <w:vertAlign w:val="baseline"/>
      <w:em w:val="none"/>
      <w:lang w:val="pt-BR" w:eastAsia="en-US" w:bidi="ar-SA"/>
    </w:rPr>
  </w:style>
  <w:style w:type="character" w:styleId="WW8Num9z4">
    <w:name w:val="WW8Num9z4"/>
    <w:qFormat/>
    <w:rPr>
      <w:w w:val="100"/>
      <w:position w:val="0"/>
      <w:sz w:val="22"/>
      <w:effect w:val="none"/>
      <w:vertAlign w:val="baseline"/>
      <w:em w:val="none"/>
    </w:rPr>
  </w:style>
  <w:style w:type="character" w:styleId="WW8Num9z5">
    <w:name w:val="WW8Num9z5"/>
    <w:qFormat/>
    <w:rPr>
      <w:w w:val="100"/>
      <w:position w:val="0"/>
      <w:sz w:val="22"/>
      <w:effect w:val="none"/>
      <w:vertAlign w:val="baseline"/>
      <w:em w:val="none"/>
    </w:rPr>
  </w:style>
  <w:style w:type="character" w:styleId="WW8Num9z6">
    <w:name w:val="WW8Num9z6"/>
    <w:qFormat/>
    <w:rPr>
      <w:w w:val="100"/>
      <w:position w:val="0"/>
      <w:sz w:val="22"/>
      <w:effect w:val="none"/>
      <w:vertAlign w:val="baseline"/>
      <w:em w:val="none"/>
    </w:rPr>
  </w:style>
  <w:style w:type="character" w:styleId="WW8Num9z7">
    <w:name w:val="WW8Num9z7"/>
    <w:qFormat/>
    <w:rPr>
      <w:w w:val="100"/>
      <w:position w:val="0"/>
      <w:sz w:val="22"/>
      <w:effect w:val="none"/>
      <w:vertAlign w:val="baseline"/>
      <w:em w:val="none"/>
    </w:rPr>
  </w:style>
  <w:style w:type="character" w:styleId="WW8Num9z8">
    <w:name w:val="WW8Num9z8"/>
    <w:qFormat/>
    <w:rPr>
      <w:w w:val="100"/>
      <w:position w:val="0"/>
      <w:sz w:val="22"/>
      <w:effect w:val="none"/>
      <w:vertAlign w:val="baseline"/>
      <w:em w:val="none"/>
    </w:rPr>
  </w:style>
  <w:style w:type="character" w:styleId="DefaultParagraphFont">
    <w:name w:val="Default Paragraph Font"/>
    <w:qFormat/>
    <w:rPr>
      <w:w w:val="100"/>
      <w:position w:val="0"/>
      <w:sz w:val="22"/>
      <w:effect w:val="none"/>
      <w:vertAlign w:val="baseline"/>
      <w:em w:val="none"/>
    </w:rPr>
  </w:style>
  <w:style w:type="character" w:styleId="LinkdaInternet">
    <w:name w:val="Link da Internet"/>
    <w:qFormat/>
    <w:rPr>
      <w:color w:val="000080"/>
      <w:w w:val="100"/>
      <w:position w:val="0"/>
      <w:sz w:val="22"/>
      <w:u w:val="single"/>
      <w:effect w:val="none"/>
      <w:vertAlign w:val="baseline"/>
      <w:em w:val="none"/>
      <w:lang w:eastAsia="und" w:bidi="und"/>
    </w:rPr>
  </w:style>
  <w:style w:type="character" w:styleId="Smbolosdenumerao">
    <w:name w:val="Símbolos de numeração"/>
    <w:qFormat/>
    <w:rPr>
      <w:w w:val="100"/>
      <w:position w:val="0"/>
      <w:sz w:val="22"/>
      <w:effect w:val="none"/>
      <w:vertAlign w:val="baseline"/>
      <w:em w:val="non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val="false"/>
      <w:bidi w:val="0"/>
      <w:spacing w:before="0" w:after="0"/>
      <w:jc w:val="left"/>
    </w:pPr>
    <w:rPr>
      <w:rFonts w:ascii="Times New Roman" w:hAnsi="Times New Roman" w:eastAsia="Songti SC" w:cs="Arial Unicode MS"/>
      <w:color w:val="auto"/>
      <w:kern w:val="0"/>
      <w:sz w:val="22"/>
      <w:szCs w:val="22"/>
      <w:lang w:val="pt-BR"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Ttulo1">
    <w:name w:val="Título 1"/>
    <w:basedOn w:val="Normal1"/>
    <w:next w:val="Corpodotexto"/>
    <w:qFormat/>
    <w:pPr>
      <w:widowControl w:val="false"/>
      <w:suppressAutoHyphens w:val="false"/>
      <w:bidi w:val="0"/>
      <w:spacing w:lineRule="auto" w:line="240" w:before="0" w:after="0"/>
      <w:ind w:left="266" w:right="0" w:hanging="207"/>
      <w:jc w:val="both"/>
      <w:textAlignment w:val="top"/>
      <w:outlineLvl w:val="0"/>
    </w:pPr>
    <w:rPr>
      <w:rFonts w:ascii="Times New Roman" w:hAnsi="Times New Roman" w:eastAsia="Times New Roman" w:cs="Times New Roman"/>
      <w:b/>
      <w:bCs/>
      <w:w w:val="100"/>
      <w:kern w:val="0"/>
      <w:position w:val="0"/>
      <w:sz w:val="20"/>
      <w:sz w:val="20"/>
      <w:szCs w:val="20"/>
      <w:effect w:val="none"/>
      <w:vertAlign w:val="baseline"/>
      <w:em w:val="none"/>
      <w:lang w:val="pt-BR" w:eastAsia="en-US" w:bidi="ar-SA"/>
    </w:rPr>
  </w:style>
  <w:style w:type="paragraph" w:styleId="Ttulo">
    <w:name w:val="Título"/>
    <w:basedOn w:val="Normal1"/>
    <w:next w:val="Corpodotexto"/>
    <w:qFormat/>
    <w:pPr>
      <w:keepNext w:val="true"/>
      <w:widowControl w:val="false"/>
      <w:suppressAutoHyphens w:val="false"/>
      <w:bidi w:val="0"/>
      <w:spacing w:lineRule="auto" w:line="240" w:before="240" w:after="120"/>
      <w:ind w:left="0" w:right="0" w:hanging="0"/>
      <w:jc w:val="left"/>
      <w:textAlignment w:val="top"/>
      <w:outlineLvl w:val="0"/>
    </w:pPr>
    <w:rPr>
      <w:rFonts w:ascii="Liberation Sans" w:hAnsi="Liberation Sans" w:eastAsia="PingFang SC" w:cs="Arial Unicode MS"/>
      <w:w w:val="100"/>
      <w:kern w:val="0"/>
      <w:position w:val="0"/>
      <w:sz w:val="28"/>
      <w:sz w:val="28"/>
      <w:szCs w:val="28"/>
      <w:effect w:val="none"/>
      <w:vertAlign w:val="baseline"/>
      <w:em w:val="none"/>
      <w:lang w:val="pt-BR" w:eastAsia="en-US" w:bidi="ar-SA"/>
    </w:rPr>
  </w:style>
  <w:style w:type="paragraph" w:styleId="Corpodotexto">
    <w:name w:val="Corpo do texto"/>
    <w:basedOn w:val="Normal1"/>
    <w:qFormat/>
    <w:pPr>
      <w:widowControl w:val="false"/>
      <w:suppressAutoHyphens w:val="false"/>
      <w:bidi w:val="0"/>
      <w:spacing w:lineRule="auto" w:line="240" w:before="0" w:after="0"/>
      <w:ind w:left="0" w:right="0" w:hanging="0"/>
      <w:jc w:val="left"/>
      <w:textAlignment w:val="top"/>
      <w:outlineLvl w:val="0"/>
    </w:pPr>
    <w:rPr>
      <w:rFonts w:ascii="Times New Roman" w:hAnsi="Times New Roman" w:eastAsia="Times New Roman" w:cs="Times New Roman"/>
      <w:w w:val="100"/>
      <w:kern w:val="0"/>
      <w:position w:val="0"/>
      <w:sz w:val="20"/>
      <w:sz w:val="20"/>
      <w:szCs w:val="20"/>
      <w:effect w:val="none"/>
      <w:vertAlign w:val="baseline"/>
      <w:em w:val="none"/>
      <w:lang w:val="pt-BR" w:eastAsia="en-US" w:bidi="ar-SA"/>
    </w:rPr>
  </w:style>
  <w:style w:type="paragraph" w:styleId="Lista">
    <w:name w:val="Lista"/>
    <w:basedOn w:val="Corpodotexto"/>
    <w:qFormat/>
    <w:pPr>
      <w:widowControl w:val="false"/>
      <w:suppressAutoHyphens w:val="false"/>
      <w:bidi w:val="0"/>
      <w:spacing w:lineRule="auto" w:line="240" w:before="0" w:after="0"/>
      <w:ind w:left="0" w:right="0" w:hanging="0"/>
      <w:jc w:val="left"/>
      <w:textAlignment w:val="top"/>
      <w:outlineLvl w:val="0"/>
    </w:pPr>
    <w:rPr>
      <w:rFonts w:ascii="Times New Roman" w:hAnsi="Times New Roman" w:eastAsia="Times New Roman" w:cs="Arial Unicode MS"/>
      <w:w w:val="100"/>
      <w:kern w:val="0"/>
      <w:position w:val="0"/>
      <w:sz w:val="20"/>
      <w:sz w:val="20"/>
      <w:szCs w:val="20"/>
      <w:effect w:val="none"/>
      <w:vertAlign w:val="baseline"/>
      <w:em w:val="none"/>
      <w:lang w:val="pt-BR" w:eastAsia="en-US" w:bidi="ar-SA"/>
    </w:rPr>
  </w:style>
  <w:style w:type="paragraph" w:styleId="Legenda">
    <w:name w:val="Legenda"/>
    <w:basedOn w:val="Normal1"/>
    <w:qFormat/>
    <w:pPr>
      <w:widowControl w:val="false"/>
      <w:suppressLineNumbers/>
      <w:suppressAutoHyphens w:val="false"/>
      <w:bidi w:val="0"/>
      <w:spacing w:lineRule="auto" w:line="240" w:before="120" w:after="120"/>
      <w:ind w:left="0" w:right="0" w:hanging="0"/>
      <w:jc w:val="left"/>
      <w:textAlignment w:val="top"/>
      <w:outlineLvl w:val="0"/>
    </w:pPr>
    <w:rPr>
      <w:rFonts w:ascii="Times New Roman" w:hAnsi="Times New Roman" w:eastAsia="Times New Roman" w:cs="Arial Unicode MS"/>
      <w:i/>
      <w:iCs/>
      <w:w w:val="100"/>
      <w:kern w:val="0"/>
      <w:position w:val="0"/>
      <w:sz w:val="24"/>
      <w:sz w:val="24"/>
      <w:szCs w:val="24"/>
      <w:effect w:val="none"/>
      <w:vertAlign w:val="baseline"/>
      <w:em w:val="none"/>
      <w:lang w:val="pt-BR" w:eastAsia="en-US" w:bidi="ar-SA"/>
    </w:rPr>
  </w:style>
  <w:style w:type="paragraph" w:styleId="Ndice">
    <w:name w:val="Índice"/>
    <w:basedOn w:val="Normal1"/>
    <w:qFormat/>
    <w:pPr>
      <w:widowControl w:val="false"/>
      <w:suppressLineNumbers/>
      <w:suppressAutoHyphens w:val="false"/>
      <w:bidi w:val="0"/>
      <w:spacing w:lineRule="auto" w:line="240" w:before="0" w:after="0"/>
      <w:ind w:left="0" w:right="0" w:hanging="0"/>
      <w:jc w:val="left"/>
      <w:textAlignment w:val="top"/>
      <w:outlineLvl w:val="0"/>
    </w:pPr>
    <w:rPr>
      <w:rFonts w:ascii="Times New Roman" w:hAnsi="Times New Roman" w:eastAsia="Times New Roman" w:cs="Arial Unicode MS"/>
      <w:w w:val="100"/>
      <w:kern w:val="0"/>
      <w:position w:val="0"/>
      <w:sz w:val="22"/>
      <w:sz w:val="22"/>
      <w:szCs w:val="22"/>
      <w:effect w:val="none"/>
      <w:vertAlign w:val="baseline"/>
      <w:em w:val="none"/>
      <w:lang w:val="pt-BR" w:eastAsia="en-US" w:bidi="ar-SA"/>
    </w:rPr>
  </w:style>
  <w:style w:type="paragraph" w:styleId="ListParagraph">
    <w:name w:val="List Paragraph"/>
    <w:basedOn w:val="Normal1"/>
    <w:qFormat/>
    <w:pPr>
      <w:widowControl w:val="false"/>
      <w:suppressAutoHyphens w:val="false"/>
      <w:bidi w:val="0"/>
      <w:spacing w:lineRule="auto" w:line="240" w:before="0" w:after="0"/>
      <w:ind w:left="113" w:right="0" w:hanging="0"/>
      <w:jc w:val="both"/>
      <w:textAlignment w:val="top"/>
      <w:outlineLvl w:val="0"/>
    </w:pPr>
    <w:rPr>
      <w:rFonts w:ascii="Times New Roman" w:hAnsi="Times New Roman" w:eastAsia="Times New Roman" w:cs="Times New Roman"/>
      <w:w w:val="100"/>
      <w:kern w:val="0"/>
      <w:position w:val="0"/>
      <w:sz w:val="22"/>
      <w:sz w:val="22"/>
      <w:szCs w:val="22"/>
      <w:effect w:val="none"/>
      <w:vertAlign w:val="baseline"/>
      <w:em w:val="none"/>
      <w:lang w:val="pt-BR" w:eastAsia="en-US" w:bidi="ar-SA"/>
    </w:rPr>
  </w:style>
  <w:style w:type="paragraph" w:styleId="TableParagraph">
    <w:name w:val="Table Paragraph"/>
    <w:basedOn w:val="Normal1"/>
    <w:qFormat/>
    <w:pPr>
      <w:widowControl w:val="false"/>
      <w:suppressAutoHyphens w:val="false"/>
      <w:bidi w:val="0"/>
      <w:spacing w:lineRule="atLeast" w:line="210" w:before="0" w:after="0"/>
      <w:ind w:left="110" w:right="0" w:hanging="0"/>
      <w:jc w:val="left"/>
      <w:textAlignment w:val="top"/>
      <w:outlineLvl w:val="0"/>
    </w:pPr>
    <w:rPr>
      <w:rFonts w:ascii="Times New Roman" w:hAnsi="Times New Roman" w:eastAsia="Times New Roman" w:cs="Times New Roman"/>
      <w:w w:val="100"/>
      <w:kern w:val="0"/>
      <w:position w:val="0"/>
      <w:sz w:val="22"/>
      <w:sz w:val="22"/>
      <w:szCs w:val="22"/>
      <w:effect w:val="none"/>
      <w:vertAlign w:val="baseline"/>
      <w:em w:val="none"/>
      <w:lang w:val="pt-BR" w:eastAsia="en-US" w:bidi="ar-SA"/>
    </w:rPr>
  </w:style>
  <w:style w:type="paragraph" w:styleId="Contedodoquadro">
    <w:name w:val="Conteúdo do quadro"/>
    <w:basedOn w:val="Normal1"/>
    <w:qFormat/>
    <w:pPr>
      <w:widowControl w:val="false"/>
      <w:suppressAutoHyphens w:val="false"/>
      <w:bidi w:val="0"/>
      <w:spacing w:lineRule="auto" w:line="240" w:before="0" w:after="0"/>
      <w:ind w:left="0" w:right="0" w:hanging="0"/>
      <w:jc w:val="left"/>
      <w:textAlignment w:val="top"/>
      <w:outlineLvl w:val="0"/>
    </w:pPr>
    <w:rPr>
      <w:rFonts w:ascii="Times New Roman" w:hAnsi="Times New Roman" w:eastAsia="Times New Roman" w:cs="Times New Roman"/>
      <w:w w:val="100"/>
      <w:kern w:val="0"/>
      <w:position w:val="0"/>
      <w:sz w:val="22"/>
      <w:sz w:val="22"/>
      <w:szCs w:val="22"/>
      <w:effect w:val="none"/>
      <w:vertAlign w:val="baseline"/>
      <w:em w:val="none"/>
      <w:lang w:val="pt-BR" w:eastAsia="en-US" w:bidi="ar-SA"/>
    </w:rPr>
  </w:style>
  <w:style w:type="paragraph" w:styleId="Contedodatabela">
    <w:name w:val="Conteúdo da tabela"/>
    <w:basedOn w:val="Normal1"/>
    <w:qFormat/>
    <w:pPr>
      <w:widowControl w:val="false"/>
      <w:suppressLineNumbers/>
      <w:suppressAutoHyphens w:val="false"/>
      <w:bidi w:val="0"/>
      <w:spacing w:lineRule="auto" w:line="240" w:before="0" w:after="0"/>
      <w:ind w:left="0" w:right="0" w:hanging="0"/>
      <w:jc w:val="left"/>
      <w:textAlignment w:val="top"/>
      <w:outlineLvl w:val="0"/>
    </w:pPr>
    <w:rPr>
      <w:rFonts w:ascii="Times New Roman" w:hAnsi="Times New Roman" w:eastAsia="Times New Roman" w:cs="Times New Roman"/>
      <w:w w:val="100"/>
      <w:kern w:val="0"/>
      <w:position w:val="0"/>
      <w:sz w:val="22"/>
      <w:sz w:val="22"/>
      <w:szCs w:val="22"/>
      <w:effect w:val="none"/>
      <w:vertAlign w:val="baseline"/>
      <w:em w:val="none"/>
      <w:lang w:val="pt-BR" w:eastAsia="en-US" w:bidi="ar-SA"/>
    </w:rPr>
  </w:style>
  <w:style w:type="paragraph" w:styleId="Ttulodetabela">
    <w:name w:val="Título de tabela"/>
    <w:basedOn w:val="Contedodatabela"/>
    <w:qFormat/>
    <w:pPr>
      <w:widowControl w:val="false"/>
      <w:suppressLineNumbers/>
      <w:suppressAutoHyphens w:val="false"/>
      <w:bidi w:val="0"/>
      <w:spacing w:lineRule="auto" w:line="240" w:before="0" w:after="0"/>
      <w:ind w:left="0" w:right="0" w:hanging="0"/>
      <w:jc w:val="center"/>
      <w:textAlignment w:val="top"/>
      <w:outlineLvl w:val="0"/>
    </w:pPr>
    <w:rPr>
      <w:rFonts w:ascii="Times New Roman" w:hAnsi="Times New Roman" w:eastAsia="Times New Roman" w:cs="Times New Roman"/>
      <w:b/>
      <w:bCs/>
      <w:w w:val="100"/>
      <w:kern w:val="0"/>
      <w:position w:val="0"/>
      <w:sz w:val="22"/>
      <w:sz w:val="22"/>
      <w:szCs w:val="22"/>
      <w:effect w:val="none"/>
      <w:vertAlign w:val="baseline"/>
      <w:em w:val="none"/>
      <w:lang w:val="pt-BR" w:eastAsia="en-US" w:bidi="ar-SA"/>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pesq.ufpe.br/"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sJYxjtKbNV7YW4mBprhAWOvEznQ==">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LibreOffice/7.1.7.2$MacOSX_X86_64 LibreOffice_project/c6a4e3954236145e2acb0b65f68614365aeee33f</Application>
  <AppVersion>15.0000</AppVersion>
  <DocSecurity>0</DocSecurity>
  <Pages>8</Pages>
  <Words>3476</Words>
  <Characters>19836</Characters>
  <CharactersWithSpaces>23125</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2021-01-15T23:08:57Z</dcterms:created>
  <dc:creator/>
  <dc:description/>
  <dc:language>pt-BR</dc:language>
  <cp:lastModifiedBy/>
  <dcterms:modified xsi:type="dcterms:W3CDTF">2022-05-17T12:39:53Z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2017-08-29T03:00:00Z</vt:filetime>
  </property>
  <property fmtid="{D5CDD505-2E9C-101B-9397-08002B2CF9AE}" pid="3" name="Creator">
    <vt:lpwstr>PDFium</vt:lpwstr>
  </property>
  <property fmtid="{D5CDD505-2E9C-101B-9397-08002B2CF9AE}" pid="4" name="HyperlinksChanged">
    <vt:bool>0</vt:bool>
  </property>
  <property fmtid="{D5CDD505-2E9C-101B-9397-08002B2CF9AE}" pid="5" name="LastSaved">
    <vt:filetime>2017-08-29T03:00:00Z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