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0F" w:rsidRDefault="00CA710F" w:rsidP="00CA710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Edital de Melhoria e Inovação do Ensino da Graduação Nº 01/2013</w:t>
      </w:r>
    </w:p>
    <w:p w:rsidR="00CA710F" w:rsidRDefault="00CA710F" w:rsidP="00CA710F">
      <w:pPr>
        <w:jc w:val="center"/>
        <w:rPr>
          <w:rFonts w:ascii="Arial" w:hAnsi="Arial" w:cs="Arial"/>
          <w:b/>
          <w:caps/>
        </w:rPr>
      </w:pPr>
    </w:p>
    <w:p w:rsidR="00CA710F" w:rsidRDefault="00CA710F" w:rsidP="00CA710F">
      <w:pPr>
        <w:jc w:val="center"/>
        <w:rPr>
          <w:rFonts w:ascii="Arial" w:hAnsi="Arial" w:cs="Arial"/>
          <w:b/>
          <w:caps/>
        </w:rPr>
      </w:pPr>
      <w:r w:rsidRPr="0028716C">
        <w:rPr>
          <w:rFonts w:ascii="Arial" w:hAnsi="Arial" w:cs="Arial"/>
          <w:b/>
          <w:caps/>
        </w:rPr>
        <w:t>Calend</w:t>
      </w:r>
      <w:r>
        <w:rPr>
          <w:rFonts w:ascii="Arial" w:hAnsi="Arial" w:cs="Arial"/>
          <w:b/>
          <w:caps/>
        </w:rPr>
        <w:t>Á</w:t>
      </w:r>
      <w:r w:rsidRPr="0028716C">
        <w:rPr>
          <w:rFonts w:ascii="Arial" w:hAnsi="Arial" w:cs="Arial"/>
          <w:b/>
          <w:caps/>
        </w:rPr>
        <w:t>rio</w:t>
      </w:r>
    </w:p>
    <w:p w:rsidR="00CA710F" w:rsidRDefault="00CA710F" w:rsidP="00CA710F">
      <w:pPr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4767"/>
        <w:gridCol w:w="3953"/>
      </w:tblGrid>
      <w:tr w:rsidR="00CA710F" w:rsidRPr="00B516B9" w:rsidTr="00F353C4">
        <w:tc>
          <w:tcPr>
            <w:tcW w:w="521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A710F" w:rsidRPr="00B516B9" w:rsidRDefault="00CA710F" w:rsidP="00F353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Publicação</w:t>
            </w:r>
            <w:r w:rsidRPr="00B516B9">
              <w:rPr>
                <w:rFonts w:ascii="Arial" w:hAnsi="Arial" w:cs="Arial"/>
                <w:b/>
                <w:bCs/>
              </w:rPr>
              <w:t xml:space="preserve"> do Edital</w:t>
            </w:r>
          </w:p>
        </w:tc>
        <w:tc>
          <w:tcPr>
            <w:tcW w:w="43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A710F" w:rsidRPr="00AC080F" w:rsidRDefault="00CA710F" w:rsidP="00F353C4">
            <w:pPr>
              <w:ind w:left="498" w:hanging="498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14/03</w:t>
            </w:r>
            <w:r w:rsidRPr="001D5B0B">
              <w:rPr>
                <w:rFonts w:ascii="Arial" w:hAnsi="Arial" w:cs="Arial"/>
                <w:b/>
                <w:bCs/>
              </w:rPr>
              <w:t>/2013</w:t>
            </w:r>
          </w:p>
        </w:tc>
      </w:tr>
      <w:tr w:rsidR="00CA710F" w:rsidRPr="00B516B9" w:rsidTr="00F353C4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CA710F" w:rsidRPr="00B516B9" w:rsidRDefault="00CA710F" w:rsidP="00F353C4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propostas no Protocolo Geral da UFPE (Térreo da Reitoria, até às 16h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CA710F" w:rsidRPr="001D5B0B" w:rsidRDefault="00CA710F" w:rsidP="00F353C4">
            <w:pPr>
              <w:jc w:val="center"/>
              <w:rPr>
                <w:rFonts w:ascii="Arial" w:hAnsi="Arial" w:cs="Arial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>
              <w:rPr>
                <w:rFonts w:ascii="Arial" w:hAnsi="Arial" w:cs="Arial"/>
              </w:rPr>
              <w:t>16/04</w:t>
            </w:r>
            <w:r w:rsidRPr="001D5B0B">
              <w:rPr>
                <w:rFonts w:ascii="Arial" w:hAnsi="Arial" w:cs="Arial"/>
              </w:rPr>
              <w:t>/2013</w:t>
            </w:r>
          </w:p>
        </w:tc>
      </w:tr>
      <w:tr w:rsidR="00CA710F" w:rsidRPr="00B516B9" w:rsidTr="00F353C4">
        <w:tc>
          <w:tcPr>
            <w:tcW w:w="5211" w:type="dxa"/>
          </w:tcPr>
          <w:p w:rsidR="00CA710F" w:rsidRPr="00B516B9" w:rsidRDefault="00CA710F" w:rsidP="00F353C4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Julgamento das Propostas</w:t>
            </w:r>
          </w:p>
        </w:tc>
        <w:tc>
          <w:tcPr>
            <w:tcW w:w="4322" w:type="dxa"/>
          </w:tcPr>
          <w:p w:rsidR="00CA710F" w:rsidRPr="001D5B0B" w:rsidRDefault="00CA710F" w:rsidP="00F35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1D5B0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04</w:t>
            </w:r>
            <w:r w:rsidRPr="001D5B0B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03/05</w:t>
            </w:r>
            <w:r w:rsidRPr="001D5B0B">
              <w:rPr>
                <w:rFonts w:ascii="Arial" w:hAnsi="Arial" w:cs="Arial"/>
              </w:rPr>
              <w:t>/2013</w:t>
            </w:r>
          </w:p>
        </w:tc>
      </w:tr>
      <w:tr w:rsidR="00CA710F" w:rsidRPr="00B516B9" w:rsidTr="00F353C4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CA710F" w:rsidRPr="00B516B9" w:rsidRDefault="00CA710F" w:rsidP="00F353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Divulgação dos resultados (a</w:t>
            </w:r>
            <w:r w:rsidRPr="00B516B9">
              <w:rPr>
                <w:rFonts w:ascii="Arial" w:hAnsi="Arial" w:cs="Arial"/>
                <w:b/>
                <w:bCs/>
              </w:rPr>
              <w:t xml:space="preserve">pós 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às</w:t>
            </w:r>
            <w:proofErr w:type="gramEnd"/>
            <w:r w:rsidRPr="00B516B9">
              <w:rPr>
                <w:rFonts w:ascii="Arial" w:hAnsi="Arial" w:cs="Arial"/>
                <w:b/>
                <w:bCs/>
              </w:rPr>
              <w:t xml:space="preserve"> 18h)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CA710F" w:rsidRPr="00AC080F" w:rsidRDefault="00CA710F" w:rsidP="00F353C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13/05/2013</w:t>
            </w:r>
          </w:p>
        </w:tc>
      </w:tr>
      <w:tr w:rsidR="00CA710F" w:rsidRPr="00B516B9" w:rsidTr="00F353C4">
        <w:tc>
          <w:tcPr>
            <w:tcW w:w="5211" w:type="dxa"/>
          </w:tcPr>
          <w:p w:rsidR="00CA710F" w:rsidRPr="00B516B9" w:rsidRDefault="00CA710F" w:rsidP="00F353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Recebimento</w:t>
            </w:r>
            <w:r w:rsidRPr="00B516B9">
              <w:rPr>
                <w:rFonts w:ascii="Arial" w:hAnsi="Arial" w:cs="Arial"/>
                <w:b/>
                <w:bCs/>
              </w:rPr>
              <w:t xml:space="preserve"> de recursos </w:t>
            </w:r>
            <w:r>
              <w:rPr>
                <w:rFonts w:ascii="Arial" w:hAnsi="Arial" w:cs="Arial"/>
                <w:b/>
                <w:bCs/>
              </w:rPr>
              <w:t>(até às 10 h)</w:t>
            </w:r>
          </w:p>
        </w:tc>
        <w:tc>
          <w:tcPr>
            <w:tcW w:w="4322" w:type="dxa"/>
          </w:tcPr>
          <w:p w:rsidR="00CA710F" w:rsidRPr="00AC080F" w:rsidRDefault="00CA710F" w:rsidP="00F353C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14 a 17/05</w:t>
            </w:r>
            <w:r w:rsidRPr="001D5B0B">
              <w:rPr>
                <w:rFonts w:ascii="Arial" w:hAnsi="Arial" w:cs="Arial"/>
              </w:rPr>
              <w:t xml:space="preserve">/2013 </w:t>
            </w:r>
          </w:p>
        </w:tc>
      </w:tr>
      <w:tr w:rsidR="00CA710F" w:rsidRPr="00B516B9" w:rsidTr="00F353C4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CA710F" w:rsidRPr="00B516B9" w:rsidRDefault="00CA710F" w:rsidP="00F353C4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 xml:space="preserve">Resultado da avaliação dos recursos (após 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às</w:t>
            </w:r>
            <w:proofErr w:type="gramEnd"/>
            <w:r w:rsidRPr="00B516B9">
              <w:rPr>
                <w:rFonts w:ascii="Arial" w:hAnsi="Arial" w:cs="Arial"/>
                <w:b/>
                <w:bCs/>
              </w:rPr>
              <w:t xml:space="preserve"> 18h)</w:t>
            </w:r>
            <w:r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CA710F" w:rsidRPr="00AC080F" w:rsidRDefault="00CA710F" w:rsidP="00F353C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27/05</w:t>
            </w:r>
            <w:r w:rsidRPr="001D5B0B">
              <w:rPr>
                <w:rFonts w:ascii="Arial" w:hAnsi="Arial" w:cs="Arial"/>
              </w:rPr>
              <w:t>/2013</w:t>
            </w:r>
          </w:p>
        </w:tc>
      </w:tr>
      <w:tr w:rsidR="00CA710F" w:rsidRPr="00B516B9" w:rsidTr="00F353C4">
        <w:tc>
          <w:tcPr>
            <w:tcW w:w="5211" w:type="dxa"/>
          </w:tcPr>
          <w:p w:rsidR="00CA710F" w:rsidRPr="00B516B9" w:rsidRDefault="00CA710F" w:rsidP="00F353C4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cotações</w:t>
            </w:r>
          </w:p>
        </w:tc>
        <w:tc>
          <w:tcPr>
            <w:tcW w:w="4322" w:type="dxa"/>
          </w:tcPr>
          <w:p w:rsidR="00CA710F" w:rsidRPr="00AC080F" w:rsidRDefault="00CA710F" w:rsidP="00F353C4">
            <w:pPr>
              <w:jc w:val="center"/>
              <w:rPr>
                <w:rFonts w:ascii="Arial" w:hAnsi="Arial" w:cs="Arial"/>
                <w:highlight w:val="yellow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>
              <w:rPr>
                <w:rFonts w:ascii="Arial" w:hAnsi="Arial" w:cs="Arial"/>
              </w:rPr>
              <w:t>10/06</w:t>
            </w:r>
            <w:r w:rsidRPr="001D5B0B">
              <w:rPr>
                <w:rFonts w:ascii="Arial" w:hAnsi="Arial" w:cs="Arial"/>
              </w:rPr>
              <w:t>/2013</w:t>
            </w:r>
          </w:p>
        </w:tc>
      </w:tr>
      <w:tr w:rsidR="00CA710F" w:rsidRPr="00B516B9" w:rsidTr="00F353C4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CA710F" w:rsidRPr="00B516B9" w:rsidRDefault="00CA710F" w:rsidP="00F353C4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Execução financeira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CA710F" w:rsidRPr="001D5B0B" w:rsidRDefault="00CA710F" w:rsidP="00F353C4">
            <w:pPr>
              <w:jc w:val="center"/>
              <w:rPr>
                <w:rFonts w:ascii="Arial" w:hAnsi="Arial" w:cs="Arial"/>
              </w:rPr>
            </w:pPr>
            <w:r w:rsidRPr="001D5B0B">
              <w:rPr>
                <w:rFonts w:ascii="Arial" w:hAnsi="Arial" w:cs="Arial"/>
              </w:rPr>
              <w:t>Até julho 2014</w:t>
            </w:r>
          </w:p>
        </w:tc>
      </w:tr>
      <w:tr w:rsidR="00CA710F" w:rsidRPr="00B516B9" w:rsidTr="00F353C4">
        <w:tc>
          <w:tcPr>
            <w:tcW w:w="5211" w:type="dxa"/>
          </w:tcPr>
          <w:p w:rsidR="00CA710F" w:rsidRPr="00B516B9" w:rsidRDefault="00CA710F" w:rsidP="00F353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Prazo limite de e</w:t>
            </w:r>
            <w:r w:rsidRPr="00B516B9">
              <w:rPr>
                <w:rFonts w:ascii="Arial" w:hAnsi="Arial" w:cs="Arial"/>
                <w:b/>
                <w:bCs/>
              </w:rPr>
              <w:t>ntrega do relatório final</w:t>
            </w:r>
          </w:p>
        </w:tc>
        <w:tc>
          <w:tcPr>
            <w:tcW w:w="4322" w:type="dxa"/>
          </w:tcPr>
          <w:p w:rsidR="00CA710F" w:rsidRPr="001D5B0B" w:rsidRDefault="00CA710F" w:rsidP="00F353C4">
            <w:pPr>
              <w:jc w:val="center"/>
              <w:rPr>
                <w:rFonts w:ascii="Arial" w:hAnsi="Arial" w:cs="Arial"/>
              </w:rPr>
            </w:pPr>
            <w:r w:rsidRPr="00EB00D8">
              <w:rPr>
                <w:rFonts w:ascii="Arial" w:hAnsi="Arial" w:cs="Arial"/>
              </w:rPr>
              <w:t>Até 04/02/2015</w:t>
            </w:r>
          </w:p>
        </w:tc>
      </w:tr>
    </w:tbl>
    <w:p w:rsidR="0081039E" w:rsidRDefault="0081039E">
      <w:bookmarkStart w:id="0" w:name="_GoBack"/>
      <w:bookmarkEnd w:id="0"/>
    </w:p>
    <w:sectPr w:rsidR="00810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0F"/>
    <w:rsid w:val="0081039E"/>
    <w:rsid w:val="00C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Leidijane da Silva Dias</dc:creator>
  <cp:keywords/>
  <dc:description/>
  <cp:lastModifiedBy>Leidijane da Silva Dias</cp:lastModifiedBy>
  <cp:revision>1</cp:revision>
  <dcterms:created xsi:type="dcterms:W3CDTF">2013-03-14T14:37:00Z</dcterms:created>
  <dcterms:modified xsi:type="dcterms:W3CDTF">2013-03-14T14:38:00Z</dcterms:modified>
</cp:coreProperties>
</file>