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2472055</wp:posOffset>
            </wp:positionH>
            <wp:positionV relativeFrom="paragraph">
              <wp:posOffset>-421121</wp:posOffset>
            </wp:positionV>
            <wp:extent cx="486123" cy="723900"/>
            <wp:effectExtent b="0" l="0" r="0" t="0"/>
            <wp:wrapNone/>
            <wp:docPr descr="C:\Users\lioj\Desktop\download.png" id="3" name="image1.png"/>
            <a:graphic>
              <a:graphicData uri="http://schemas.openxmlformats.org/drawingml/2006/picture">
                <pic:pic>
                  <pic:nvPicPr>
                    <pic:cNvPr descr="C:\Users\lioj\Desktop\download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6123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PRÓ-REITORIA DE GRADUAÇÃO - PROGRAD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X</w:t>
      </w:r>
    </w:p>
    <w:tbl>
      <w:tblPr>
        <w:tblStyle w:val="Table1"/>
        <w:tblW w:w="920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6"/>
        <w:gridCol w:w="3000"/>
        <w:gridCol w:w="570"/>
        <w:gridCol w:w="968"/>
        <w:gridCol w:w="3078"/>
        <w:gridCol w:w="557"/>
        <w:tblGridChange w:id="0">
          <w:tblGrid>
            <w:gridCol w:w="1036"/>
            <w:gridCol w:w="3000"/>
            <w:gridCol w:w="570"/>
            <w:gridCol w:w="968"/>
            <w:gridCol w:w="3078"/>
            <w:gridCol w:w="557"/>
          </w:tblGrid>
        </w:tblGridChange>
      </w:tblGrid>
      <w:tr>
        <w:tc>
          <w:tcPr>
            <w:gridSpan w:val="6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QUADRO DE EQUIVALÊNCIA DE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COMPONENTE CURRICULAR</w:t>
            </w:r>
          </w:p>
        </w:tc>
      </w:tr>
      <w:tr>
        <w:tc>
          <w:tcPr>
            <w:gridSpan w:val="3"/>
            <w:tcBorders>
              <w:top w:color="000000" w:space="0" w:sz="12" w:val="single"/>
              <w:lef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COMPONENTE CURRICULAR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PERFIL: XXXXX</w:t>
            </w:r>
          </w:p>
        </w:tc>
        <w:tc>
          <w:tcPr>
            <w:gridSpan w:val="3"/>
            <w:tcBorders>
              <w:top w:color="000000" w:space="0" w:sz="12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COMPONENTE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EQUIVALENTE</w:t>
            </w:r>
          </w:p>
        </w:tc>
      </w:tr>
      <w:tr>
        <w:trPr>
          <w:trHeight w:val="567" w:hRule="atLeast"/>
        </w:trPr>
        <w:tc>
          <w:tcPr>
            <w:tcBorders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CÓDIGO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CÓDIGO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</w:t>
            </w:r>
          </w:p>
        </w:tc>
      </w:tr>
      <w:tr>
        <w:trPr>
          <w:trHeight w:val="425" w:hRule="atLeast"/>
        </w:trPr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5" w:hRule="atLeast"/>
        </w:trPr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5" w:hRule="atLeast"/>
        </w:trPr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5" w:hRule="atLeast"/>
        </w:trPr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5" w:hRule="atLeast"/>
        </w:trPr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5" w:hRule="atLeast"/>
        </w:trPr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5" w:hRule="atLeast"/>
        </w:trPr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5" w:hRule="atLeast"/>
        </w:trPr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5" w:hRule="atLeast"/>
        </w:trPr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5" w:hRule="atLeast"/>
        </w:trPr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5" w:hRule="atLeast"/>
        </w:trPr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5" w:hRule="atLeast"/>
        </w:trPr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5" w:hRule="atLeast"/>
        </w:trPr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5" w:hRule="atLeast"/>
        </w:trPr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5" w:hRule="atLeast"/>
        </w:trPr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5" w:hRule="atLeast"/>
        </w:trPr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5" w:hRule="atLeast"/>
        </w:trPr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5" w:hRule="atLeast"/>
        </w:trPr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5" w:hRule="atLeast"/>
        </w:trPr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D71BC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AD71B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AD71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AD71BC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AD71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AD71BC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AD71BC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D71B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D71BC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y3qtLFou500AHnMkCImJJjfvVA==">AMUW2mW1ma+Fqsly71kS2U6kBI03bJxiZfhfsKlQTdCkA6uKyaK9sI8haeMNrFvYcygSbbGvlXa9/HsKmk7QCjRHIJSvdowv/nXax8N3mi7+2Pgnr8PlghUqZ5IIOCpAyIngetwq4bLd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2016-10-18T12:42:00Z</dcterms:created>
  <dc:creator>Lenivaldo Idalino de Oliveira Júnior</dc:creator>
</cp:coreProperties>
</file>