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024D" w14:textId="362B0B58" w:rsidR="00D80541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proofErr w:type="spellStart"/>
      <w:r w:rsidR="00835975">
        <w:rPr>
          <w:b/>
          <w:sz w:val="24"/>
          <w:szCs w:val="24"/>
        </w:rPr>
        <w:t>DCCAc</w:t>
      </w:r>
      <w:proofErr w:type="spellEnd"/>
      <w:r w:rsidR="00835975">
        <w:rPr>
          <w:b/>
          <w:sz w:val="24"/>
          <w:szCs w:val="24"/>
        </w:rPr>
        <w:t xml:space="preserve"> </w:t>
      </w:r>
      <w:r w:rsidR="00012589">
        <w:rPr>
          <w:b/>
          <w:sz w:val="24"/>
          <w:szCs w:val="24"/>
        </w:rPr>
        <w:t xml:space="preserve">– </w:t>
      </w:r>
      <w:r w:rsidR="00EE3C59">
        <w:rPr>
          <w:b/>
          <w:sz w:val="24"/>
          <w:szCs w:val="24"/>
        </w:rPr>
        <w:t>5.1</w:t>
      </w:r>
    </w:p>
    <w:p w14:paraId="27797276" w14:textId="4807091C" w:rsidR="00C02570" w:rsidRDefault="00D852AD" w:rsidP="00D805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Alterações em </w:t>
      </w:r>
      <w:r w:rsidR="00FA026B" w:rsidRPr="00FA026B">
        <w:rPr>
          <w:b/>
          <w:sz w:val="24"/>
          <w:szCs w:val="24"/>
        </w:rPr>
        <w:t>Proposta Orçamentária</w:t>
      </w:r>
      <w:r>
        <w:rPr>
          <w:b/>
          <w:sz w:val="24"/>
          <w:szCs w:val="24"/>
        </w:rPr>
        <w:t>s</w:t>
      </w:r>
      <w:r w:rsidR="00FA026B" w:rsidRPr="00FA02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 w:rsidR="00FA026B" w:rsidRPr="00FA026B">
        <w:rPr>
          <w:b/>
          <w:sz w:val="24"/>
          <w:szCs w:val="24"/>
        </w:rPr>
        <w:t xml:space="preserve"> Cursos de Especialização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2C587AA8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D852AD">
        <w:rPr>
          <w:sz w:val="24"/>
          <w:szCs w:val="24"/>
        </w:rPr>
        <w:t xml:space="preserve">Alterações em Propostas Orçamentárias de </w:t>
      </w:r>
      <w:r w:rsidR="00FA026B">
        <w:rPr>
          <w:sz w:val="24"/>
          <w:szCs w:val="24"/>
        </w:rPr>
        <w:t>Cursos de Especialização</w:t>
      </w:r>
      <w:r>
        <w:rPr>
          <w:sz w:val="24"/>
          <w:szCs w:val="24"/>
        </w:rPr>
        <w:t xml:space="preserve"> </w:t>
      </w:r>
      <w:r w:rsidR="00FA026B">
        <w:rPr>
          <w:sz w:val="24"/>
          <w:szCs w:val="24"/>
        </w:rPr>
        <w:t>n</w:t>
      </w:r>
      <w:r>
        <w:rPr>
          <w:sz w:val="24"/>
          <w:szCs w:val="24"/>
        </w:rPr>
        <w:t>a UFPE.</w:t>
      </w:r>
      <w:bookmarkStart w:id="0" w:name="_Hlk55489668"/>
      <w:r w:rsidR="00BA7B13" w:rsidRPr="00BA7B13">
        <w:rPr>
          <w:sz w:val="24"/>
          <w:szCs w:val="24"/>
        </w:rPr>
        <w:t xml:space="preserve"> </w:t>
      </w:r>
      <w:r w:rsidR="00BA7B13">
        <w:rPr>
          <w:sz w:val="24"/>
          <w:szCs w:val="24"/>
        </w:rPr>
        <w:t xml:space="preserve">A legislação pertinente pode ser localizada no Manual </w:t>
      </w:r>
      <w:proofErr w:type="spellStart"/>
      <w:r w:rsidR="00BA7B13">
        <w:rPr>
          <w:sz w:val="24"/>
          <w:szCs w:val="24"/>
        </w:rPr>
        <w:t>DCCAc</w:t>
      </w:r>
      <w:proofErr w:type="spellEnd"/>
      <w:r w:rsidR="00BA7B13">
        <w:rPr>
          <w:sz w:val="24"/>
          <w:szCs w:val="24"/>
        </w:rPr>
        <w:t xml:space="preserve">/PROPLAN disponível </w:t>
      </w:r>
      <w:r w:rsidR="00BA7B13">
        <w:rPr>
          <w:bCs/>
          <w:sz w:val="24"/>
          <w:szCs w:val="24"/>
        </w:rPr>
        <w:t xml:space="preserve">em </w:t>
      </w:r>
      <w:hyperlink r:id="rId8" w:history="1">
        <w:r w:rsidR="00BA7B13">
          <w:rPr>
            <w:rStyle w:val="Hyperlink"/>
            <w:sz w:val="24"/>
            <w:szCs w:val="24"/>
          </w:rPr>
          <w:t>https://www.ufpe.br/proplan/convenios</w:t>
        </w:r>
      </w:hyperlink>
      <w:r w:rsidR="00BA7B13">
        <w:rPr>
          <w:rStyle w:val="Hyperlink"/>
          <w:sz w:val="24"/>
          <w:szCs w:val="24"/>
        </w:rPr>
        <w:t>.</w:t>
      </w:r>
      <w:bookmarkEnd w:id="0"/>
    </w:p>
    <w:p w14:paraId="101C17C8" w14:textId="77777777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20C9111A" w14:textId="383BC5E2" w:rsidR="00C02570" w:rsidRDefault="00E60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6E64B3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BA7B1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BA7B13">
        <w:rPr>
          <w:color w:val="000000"/>
          <w:sz w:val="24"/>
          <w:szCs w:val="24"/>
        </w:rPr>
        <w:t>for o caso</w:t>
      </w:r>
      <w:r w:rsidR="007F4F88">
        <w:rPr>
          <w:color w:val="000000"/>
          <w:sz w:val="24"/>
          <w:szCs w:val="24"/>
        </w:rPr>
        <w:t>, devendo</w:t>
      </w:r>
      <w:r>
        <w:rPr>
          <w:color w:val="000000"/>
          <w:sz w:val="24"/>
          <w:szCs w:val="24"/>
        </w:rPr>
        <w:t xml:space="preserve"> justificar </w:t>
      </w:r>
      <w:r w:rsidR="007F4F88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5CA1C3D2" w14:textId="77777777" w:rsidR="00C02570" w:rsidRPr="00835975" w:rsidRDefault="0003725D" w:rsidP="0083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31A6FD7" w14:textId="77777777" w:rsidR="00BC176B" w:rsidRDefault="00BC176B" w:rsidP="007036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</w:p>
    <w:tbl>
      <w:tblPr>
        <w:tblStyle w:val="a"/>
        <w:tblpPr w:leftFromText="141" w:rightFromText="141" w:vertAnchor="text" w:tblpY="1"/>
        <w:tblOverlap w:val="never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812"/>
        <w:gridCol w:w="2126"/>
        <w:gridCol w:w="992"/>
      </w:tblGrid>
      <w:tr w:rsidR="007036DC" w:rsidRPr="00AA1DE1" w14:paraId="22225EC4" w14:textId="77777777" w:rsidTr="007036DC">
        <w:trPr>
          <w:trHeight w:val="132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4A726891" w14:textId="55E75B07" w:rsidR="007036DC" w:rsidRPr="00AA1DE1" w:rsidRDefault="007036DC" w:rsidP="00D852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BÁSICOS</w:t>
            </w:r>
          </w:p>
        </w:tc>
      </w:tr>
      <w:tr w:rsidR="007036DC" w:rsidRPr="00AA1DE1" w14:paraId="6B9813BB" w14:textId="77777777" w:rsidTr="00E65F6B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37589A3C" w14:textId="77777777" w:rsidR="007036DC" w:rsidRPr="00AA1DE1" w:rsidRDefault="007036DC" w:rsidP="00D852A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812" w:type="dxa"/>
            <w:shd w:val="clear" w:color="auto" w:fill="D9D9D9"/>
          </w:tcPr>
          <w:p w14:paraId="5D21B388" w14:textId="77777777" w:rsidR="007036DC" w:rsidRPr="00AA1DE1" w:rsidRDefault="007036DC" w:rsidP="00D852A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7036DC" w:rsidRPr="00AA1DE1" w:rsidRDefault="007036DC" w:rsidP="007036DC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92" w:type="dxa"/>
            <w:shd w:val="clear" w:color="auto" w:fill="D9D9D9"/>
          </w:tcPr>
          <w:p w14:paraId="15C6181F" w14:textId="31C1A220" w:rsidR="007036DC" w:rsidRPr="00AA1DE1" w:rsidRDefault="007036DC" w:rsidP="00D852AD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E65F6B" w:rsidRPr="00AA1DE1" w14:paraId="0FEC0B0E" w14:textId="77777777" w:rsidTr="00E65F6B">
        <w:trPr>
          <w:trHeight w:val="340"/>
        </w:trPr>
        <w:tc>
          <w:tcPr>
            <w:tcW w:w="704" w:type="dxa"/>
            <w:shd w:val="clear" w:color="auto" w:fill="auto"/>
          </w:tcPr>
          <w:p w14:paraId="4439EF29" w14:textId="2670E859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948859568" w:edGrp="everyone" w:colFirst="3" w:colLast="3"/>
          </w:p>
        </w:tc>
        <w:tc>
          <w:tcPr>
            <w:tcW w:w="5812" w:type="dxa"/>
            <w:shd w:val="clear" w:color="auto" w:fill="auto"/>
          </w:tcPr>
          <w:p w14:paraId="7D98C60B" w14:textId="682336E1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126" w:type="dxa"/>
            <w:shd w:val="clear" w:color="auto" w:fill="auto"/>
          </w:tcPr>
          <w:p w14:paraId="3A047EB1" w14:textId="239F08A1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 w:rsidRPr="000B2AE0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2E83C367" w14:textId="77777777" w:rsidR="00E65F6B" w:rsidRPr="00AA1DE1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AA1DE1" w14:paraId="22BA2BC7" w14:textId="77777777" w:rsidTr="00E65F6B">
        <w:trPr>
          <w:trHeight w:val="660"/>
        </w:trPr>
        <w:tc>
          <w:tcPr>
            <w:tcW w:w="704" w:type="dxa"/>
            <w:shd w:val="clear" w:color="auto" w:fill="auto"/>
          </w:tcPr>
          <w:p w14:paraId="4D46EB54" w14:textId="6F76AEBE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34619721" w:edGrp="everyone" w:colFirst="3" w:colLast="3"/>
            <w:permEnd w:id="1948859568"/>
          </w:p>
        </w:tc>
        <w:tc>
          <w:tcPr>
            <w:tcW w:w="5812" w:type="dxa"/>
            <w:shd w:val="clear" w:color="auto" w:fill="auto"/>
          </w:tcPr>
          <w:p w14:paraId="163FB214" w14:textId="532DEE9E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140E5029" w14:textId="271ABBAB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 w:rsidRPr="000B2AE0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3D2DD7BC" w14:textId="77777777" w:rsidR="00E65F6B" w:rsidRPr="00AA1DE1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FA026B" w14:paraId="28D4F72D" w14:textId="77777777" w:rsidTr="00E65F6B">
        <w:trPr>
          <w:trHeight w:val="660"/>
        </w:trPr>
        <w:tc>
          <w:tcPr>
            <w:tcW w:w="704" w:type="dxa"/>
            <w:shd w:val="clear" w:color="auto" w:fill="auto"/>
          </w:tcPr>
          <w:p w14:paraId="12957478" w14:textId="371AAB41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2044334260" w:edGrp="everyone" w:colFirst="3" w:colLast="3"/>
            <w:permEnd w:id="134619721"/>
          </w:p>
        </w:tc>
        <w:tc>
          <w:tcPr>
            <w:tcW w:w="5812" w:type="dxa"/>
            <w:shd w:val="clear" w:color="auto" w:fill="auto"/>
          </w:tcPr>
          <w:p w14:paraId="0AA1D206" w14:textId="30F0B361" w:rsidR="00E65F6B" w:rsidRPr="00FA026B" w:rsidRDefault="00E65F6B" w:rsidP="00E65F6B">
            <w:pPr>
              <w:jc w:val="both"/>
              <w:rPr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 xml:space="preserve">PROPOSTA ORÇAMENTÁRIA GLOBAL DO CURSO </w:t>
            </w:r>
            <w:r>
              <w:rPr>
                <w:rFonts w:cstheme="minorHAnsi"/>
                <w:sz w:val="21"/>
                <w:szCs w:val="21"/>
              </w:rPr>
              <w:t xml:space="preserve">atualizada </w:t>
            </w:r>
            <w:r w:rsidRPr="00FA026B">
              <w:rPr>
                <w:sz w:val="21"/>
                <w:szCs w:val="21"/>
              </w:rPr>
              <w:t>assinad</w:t>
            </w:r>
            <w:r>
              <w:rPr>
                <w:sz w:val="21"/>
                <w:szCs w:val="21"/>
              </w:rPr>
              <w:t>a</w:t>
            </w:r>
            <w:r w:rsidRPr="00FA026B">
              <w:rPr>
                <w:sz w:val="21"/>
                <w:szCs w:val="21"/>
              </w:rPr>
              <w:t xml:space="preserve"> eletronicamente pelo Coordenador do Projeto e pelo Fiscal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2ED05" w14:textId="479E44EB" w:rsidR="00E65F6B" w:rsidRPr="00FA02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sz w:val="21"/>
                <w:szCs w:val="21"/>
              </w:rPr>
              <w:t xml:space="preserve"> 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9E60831" w14:textId="77777777" w:rsidR="00E65F6B" w:rsidRPr="00FA026B" w:rsidRDefault="00E65F6B" w:rsidP="00E65F6B">
            <w:pPr>
              <w:rPr>
                <w:sz w:val="21"/>
                <w:szCs w:val="21"/>
              </w:rPr>
            </w:pPr>
          </w:p>
        </w:tc>
      </w:tr>
      <w:permEnd w:id="2044334260"/>
      <w:tr w:rsidR="007036DC" w:rsidRPr="00AA1DE1" w14:paraId="21488320" w14:textId="77777777" w:rsidTr="007036DC">
        <w:trPr>
          <w:trHeight w:val="73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561290C4" w14:textId="7F100FEC" w:rsidR="007036DC" w:rsidRPr="00AA1DE1" w:rsidRDefault="007036DC" w:rsidP="007036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CO</w:t>
            </w:r>
            <w:r w:rsidR="007F4F88">
              <w:rPr>
                <w:b/>
                <w:sz w:val="21"/>
                <w:szCs w:val="21"/>
              </w:rPr>
              <w:t>MPLEMENTARES</w:t>
            </w:r>
          </w:p>
        </w:tc>
      </w:tr>
      <w:tr w:rsidR="00E65F6B" w:rsidRPr="00FA026B" w14:paraId="64DF7EB4" w14:textId="77777777" w:rsidTr="00E65F6B">
        <w:trPr>
          <w:trHeight w:val="660"/>
        </w:trPr>
        <w:tc>
          <w:tcPr>
            <w:tcW w:w="704" w:type="dxa"/>
            <w:shd w:val="clear" w:color="auto" w:fill="auto"/>
          </w:tcPr>
          <w:p w14:paraId="628EFD37" w14:textId="77777777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232692512" w:edGrp="everyone" w:colFirst="3" w:colLast="3"/>
          </w:p>
        </w:tc>
        <w:tc>
          <w:tcPr>
            <w:tcW w:w="5812" w:type="dxa"/>
            <w:shd w:val="clear" w:color="auto" w:fill="auto"/>
          </w:tcPr>
          <w:p w14:paraId="43A0856C" w14:textId="77777777" w:rsidR="00E65F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002B46AC" w14:textId="77777777" w:rsidR="00E65F6B" w:rsidRDefault="00E65F6B" w:rsidP="00E65F6B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2295065E" w14:textId="1742DE13" w:rsidR="00E65F6B" w:rsidRPr="00FA02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20064" w14:textId="00D8BFD4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92" w:type="dxa"/>
            <w:shd w:val="clear" w:color="auto" w:fill="auto"/>
          </w:tcPr>
          <w:p w14:paraId="1575D7AB" w14:textId="77777777" w:rsidR="00E65F6B" w:rsidRPr="00FA026B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FA026B" w14:paraId="7DB44A51" w14:textId="77777777" w:rsidTr="00E65F6B">
        <w:trPr>
          <w:trHeight w:val="660"/>
        </w:trPr>
        <w:tc>
          <w:tcPr>
            <w:tcW w:w="704" w:type="dxa"/>
            <w:shd w:val="clear" w:color="auto" w:fill="auto"/>
          </w:tcPr>
          <w:p w14:paraId="05CC70EF" w14:textId="77777777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899182997" w:edGrp="everyone" w:colFirst="3" w:colLast="3"/>
            <w:permEnd w:id="1232692512"/>
          </w:p>
        </w:tc>
        <w:tc>
          <w:tcPr>
            <w:tcW w:w="5812" w:type="dxa"/>
            <w:shd w:val="clear" w:color="auto" w:fill="auto"/>
          </w:tcPr>
          <w:p w14:paraId="471994F3" w14:textId="77777777" w:rsidR="00E65F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0F1534C1" w14:textId="3B741C1F" w:rsidR="00E65F6B" w:rsidRPr="00FA026B" w:rsidRDefault="00E65F6B" w:rsidP="00E65F6B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57EDE" w14:textId="55BF833C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92" w:type="dxa"/>
            <w:shd w:val="clear" w:color="auto" w:fill="auto"/>
          </w:tcPr>
          <w:p w14:paraId="7130F1AC" w14:textId="77777777" w:rsidR="00E65F6B" w:rsidRPr="00FA026B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FA026B" w14:paraId="3F3C556D" w14:textId="77777777" w:rsidTr="00E65F6B">
        <w:trPr>
          <w:trHeight w:val="132"/>
        </w:trPr>
        <w:tc>
          <w:tcPr>
            <w:tcW w:w="704" w:type="dxa"/>
            <w:shd w:val="clear" w:color="auto" w:fill="auto"/>
          </w:tcPr>
          <w:p w14:paraId="4442EA0D" w14:textId="77777777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740912569" w:edGrp="everyone" w:colFirst="3" w:colLast="3"/>
            <w:permEnd w:id="899182997"/>
          </w:p>
        </w:tc>
        <w:tc>
          <w:tcPr>
            <w:tcW w:w="5812" w:type="dxa"/>
            <w:shd w:val="clear" w:color="auto" w:fill="auto"/>
          </w:tcPr>
          <w:p w14:paraId="25D3A0B7" w14:textId="77777777" w:rsidR="00E65F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Fiscal:</w:t>
            </w:r>
          </w:p>
          <w:p w14:paraId="42C948CC" w14:textId="77777777" w:rsidR="00E65F6B" w:rsidRDefault="00E65F6B" w:rsidP="00E65F6B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5619CEEF" w14:textId="3EFA9C6A" w:rsidR="00E65F6B" w:rsidRPr="00FA02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249B57" w14:textId="2F4F7456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2681D65" w14:textId="77777777" w:rsidR="00E65F6B" w:rsidRPr="00FA026B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FA026B" w14:paraId="15E7451F" w14:textId="77777777" w:rsidTr="00E65F6B">
        <w:trPr>
          <w:trHeight w:val="660"/>
        </w:trPr>
        <w:tc>
          <w:tcPr>
            <w:tcW w:w="704" w:type="dxa"/>
            <w:shd w:val="clear" w:color="auto" w:fill="auto"/>
          </w:tcPr>
          <w:p w14:paraId="0D626743" w14:textId="77777777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257047265" w:edGrp="everyone" w:colFirst="3" w:colLast="3"/>
            <w:permEnd w:id="1740912569"/>
          </w:p>
        </w:tc>
        <w:tc>
          <w:tcPr>
            <w:tcW w:w="5812" w:type="dxa"/>
            <w:shd w:val="clear" w:color="auto" w:fill="auto"/>
          </w:tcPr>
          <w:p w14:paraId="4E8E2651" w14:textId="3BE46924" w:rsidR="00E65F6B" w:rsidRDefault="00E65F6B" w:rsidP="00E65F6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alteração do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Formulário do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Projeto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13201F01" w14:textId="3891DB12" w:rsidR="00E65F6B" w:rsidRPr="00E65F6B" w:rsidRDefault="00E65F6B" w:rsidP="00E65F6B">
            <w:pPr>
              <w:jc w:val="both"/>
              <w:rPr>
                <w:rFonts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>FORMULÁRIO PARA PROJETO</w:t>
            </w:r>
            <w:r>
              <w:rPr>
                <w:rFonts w:cstheme="minorHAnsi"/>
                <w:sz w:val="21"/>
                <w:szCs w:val="21"/>
              </w:rPr>
              <w:t xml:space="preserve"> atualizado</w:t>
            </w:r>
            <w:r w:rsidRPr="00FA026B">
              <w:rPr>
                <w:rFonts w:cstheme="minorHAnsi"/>
                <w:sz w:val="21"/>
                <w:szCs w:val="21"/>
              </w:rPr>
              <w:t>, conforme modelo disponibilizado pela PROPG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2521C8A" w14:textId="1370DA8F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 w:rsidRPr="00186F75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331DB64C" w14:textId="77777777" w:rsidR="00E65F6B" w:rsidRPr="00FA026B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FA026B" w14:paraId="42D559FD" w14:textId="77777777" w:rsidTr="00E65F6B">
        <w:trPr>
          <w:trHeight w:val="660"/>
        </w:trPr>
        <w:tc>
          <w:tcPr>
            <w:tcW w:w="704" w:type="dxa"/>
            <w:shd w:val="clear" w:color="auto" w:fill="auto"/>
          </w:tcPr>
          <w:p w14:paraId="0DDAC7F4" w14:textId="77777777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361198663" w:edGrp="everyone" w:colFirst="3" w:colLast="3"/>
            <w:permEnd w:id="257047265"/>
          </w:p>
        </w:tc>
        <w:tc>
          <w:tcPr>
            <w:tcW w:w="5812" w:type="dxa"/>
            <w:shd w:val="clear" w:color="auto" w:fill="auto"/>
          </w:tcPr>
          <w:p w14:paraId="388246C8" w14:textId="3546FB13" w:rsidR="00E65F6B" w:rsidRDefault="00E65F6B" w:rsidP="00E65F6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 xml:space="preserve">inclusão de novos </w:t>
            </w:r>
            <w:r>
              <w:rPr>
                <w:b/>
                <w:sz w:val="21"/>
                <w:szCs w:val="21"/>
              </w:rPr>
              <w:t>docentes externos</w:t>
            </w:r>
            <w:r>
              <w:rPr>
                <w:b/>
                <w:sz w:val="21"/>
                <w:szCs w:val="21"/>
              </w:rPr>
              <w:t>:</w:t>
            </w:r>
          </w:p>
          <w:p w14:paraId="1D358454" w14:textId="67F18B84" w:rsidR="00E65F6B" w:rsidRPr="00E65F6B" w:rsidRDefault="00E65F6B" w:rsidP="00E65F6B">
            <w:pPr>
              <w:jc w:val="both"/>
              <w:rPr>
                <w:rFonts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>CÓPIA da documentação comprobatória da maior titulação, para os docentes externos à UFPE (Certificado ou Diploma)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FA026B">
              <w:rPr>
                <w:rFonts w:cstheme="minorHAnsi"/>
                <w:sz w:val="21"/>
                <w:szCs w:val="21"/>
              </w:rPr>
              <w:t xml:space="preserve">conforme </w:t>
            </w:r>
            <w:r>
              <w:rPr>
                <w:rFonts w:cstheme="minorHAnsi"/>
                <w:sz w:val="21"/>
                <w:szCs w:val="21"/>
              </w:rPr>
              <w:t>orientações da</w:t>
            </w:r>
            <w:r w:rsidRPr="00FA026B">
              <w:rPr>
                <w:rFonts w:cstheme="minorHAnsi"/>
                <w:sz w:val="21"/>
                <w:szCs w:val="21"/>
              </w:rPr>
              <w:t xml:space="preserve"> PROPG</w:t>
            </w:r>
            <w:r>
              <w:rPr>
                <w:rFonts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9225632" w14:textId="6B7D6269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 w:rsidRPr="00186F75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2551812D" w14:textId="77777777" w:rsidR="00E65F6B" w:rsidRPr="00FA026B" w:rsidRDefault="00E65F6B" w:rsidP="00E65F6B">
            <w:pPr>
              <w:rPr>
                <w:sz w:val="21"/>
                <w:szCs w:val="21"/>
              </w:rPr>
            </w:pPr>
          </w:p>
        </w:tc>
      </w:tr>
      <w:tr w:rsidR="007036DC" w:rsidRPr="00AA1DE1" w14:paraId="356C6EDD" w14:textId="77777777" w:rsidTr="00E65F6B">
        <w:trPr>
          <w:trHeight w:val="942"/>
        </w:trPr>
        <w:tc>
          <w:tcPr>
            <w:tcW w:w="704" w:type="dxa"/>
            <w:shd w:val="clear" w:color="auto" w:fill="auto"/>
          </w:tcPr>
          <w:p w14:paraId="4D8247E1" w14:textId="63C06536" w:rsidR="007036DC" w:rsidRPr="007036DC" w:rsidRDefault="007036DC" w:rsidP="007036DC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504633135" w:edGrp="everyone" w:colFirst="3" w:colLast="3"/>
            <w:permEnd w:id="361198663"/>
          </w:p>
        </w:tc>
        <w:tc>
          <w:tcPr>
            <w:tcW w:w="5812" w:type="dxa"/>
            <w:shd w:val="clear" w:color="auto" w:fill="auto"/>
          </w:tcPr>
          <w:p w14:paraId="790268CE" w14:textId="77777777" w:rsidR="00E65F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se </w:t>
            </w:r>
            <w:r w:rsidRPr="00C234C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C234CC">
              <w:rPr>
                <w:b/>
                <w:sz w:val="21"/>
                <w:szCs w:val="21"/>
              </w:rPr>
              <w:t>alteração ou inclusão de itens</w:t>
            </w:r>
            <w:r>
              <w:rPr>
                <w:b/>
                <w:sz w:val="21"/>
                <w:szCs w:val="21"/>
              </w:rPr>
              <w:t>:</w:t>
            </w:r>
          </w:p>
          <w:p w14:paraId="6C7B9CC5" w14:textId="77777777" w:rsidR="00E65F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1A0C4E6B" w14:textId="5D3A2E2C" w:rsidR="007036DC" w:rsidRPr="00AA1DE1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923E1" w14:textId="567B8BB2" w:rsidR="007036DC" w:rsidRPr="00AA1DE1" w:rsidRDefault="00E65F6B" w:rsidP="007036DC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F63742B" w14:textId="77777777" w:rsidR="007036DC" w:rsidRPr="00AA1DE1" w:rsidRDefault="007036DC" w:rsidP="007036DC">
            <w:pPr>
              <w:rPr>
                <w:sz w:val="21"/>
                <w:szCs w:val="21"/>
              </w:rPr>
            </w:pPr>
          </w:p>
        </w:tc>
      </w:tr>
      <w:tr w:rsidR="00E65F6B" w:rsidRPr="00FA026B" w14:paraId="5DA521A7" w14:textId="77777777" w:rsidTr="00E65F6B">
        <w:trPr>
          <w:trHeight w:val="942"/>
        </w:trPr>
        <w:tc>
          <w:tcPr>
            <w:tcW w:w="704" w:type="dxa"/>
            <w:shd w:val="clear" w:color="auto" w:fill="auto"/>
          </w:tcPr>
          <w:p w14:paraId="08D7F2E8" w14:textId="66F7B7BC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979705195" w:edGrp="everyone" w:colFirst="3" w:colLast="3"/>
            <w:permEnd w:id="504633135"/>
          </w:p>
        </w:tc>
        <w:tc>
          <w:tcPr>
            <w:tcW w:w="5812" w:type="dxa"/>
            <w:shd w:val="clear" w:color="auto" w:fill="auto"/>
          </w:tcPr>
          <w:p w14:paraId="3CF14149" w14:textId="038AEB99" w:rsidR="00E65F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Apenas </w:t>
            </w:r>
            <w:r w:rsidRPr="0035574D">
              <w:rPr>
                <w:b/>
                <w:bCs/>
                <w:sz w:val="21"/>
                <w:szCs w:val="21"/>
              </w:rPr>
              <w:t>se houver</w:t>
            </w:r>
            <w:r>
              <w:rPr>
                <w:b/>
                <w:bCs/>
                <w:sz w:val="21"/>
                <w:szCs w:val="21"/>
              </w:rPr>
              <w:t xml:space="preserve"> a </w:t>
            </w:r>
            <w:r>
              <w:rPr>
                <w:b/>
                <w:bCs/>
                <w:sz w:val="21"/>
                <w:szCs w:val="21"/>
              </w:rPr>
              <w:t>inclusã</w:t>
            </w:r>
            <w:r>
              <w:rPr>
                <w:b/>
                <w:bCs/>
                <w:sz w:val="21"/>
                <w:szCs w:val="21"/>
              </w:rPr>
              <w:t>o de algum dos itens:</w:t>
            </w:r>
          </w:p>
          <w:p w14:paraId="0E626A0F" w14:textId="77777777" w:rsidR="00E65F6B" w:rsidRPr="00FA026B" w:rsidRDefault="00E65F6B" w:rsidP="00E65F6B">
            <w:pPr>
              <w:jc w:val="both"/>
              <w:rPr>
                <w:sz w:val="21"/>
                <w:szCs w:val="21"/>
              </w:rPr>
            </w:pPr>
            <w:r w:rsidRPr="00FA026B">
              <w:rPr>
                <w:sz w:val="21"/>
                <w:szCs w:val="21"/>
              </w:rPr>
              <w:t xml:space="preserve">JUSTIFICATIVAS assinadas eletronicamente pelo Coordenador do Projeto, </w:t>
            </w:r>
            <w:r>
              <w:rPr>
                <w:sz w:val="21"/>
                <w:szCs w:val="21"/>
              </w:rPr>
              <w:t>se houver a</w:t>
            </w:r>
            <w:r w:rsidRPr="00FA026B">
              <w:rPr>
                <w:sz w:val="21"/>
                <w:szCs w:val="21"/>
              </w:rPr>
              <w:t xml:space="preserve"> previsão de: docentes externos à UFPE; serviços gerais; supervisão administrativa; indicação nominal de secretário/apoio administrativo a serem contratados CLT; despesas com lanches; ou outras exceções</w:t>
            </w:r>
            <w:r>
              <w:rPr>
                <w:sz w:val="21"/>
                <w:szCs w:val="21"/>
              </w:rPr>
              <w:t>.</w:t>
            </w:r>
          </w:p>
          <w:p w14:paraId="5F8E7503" w14:textId="708B816F" w:rsidR="00E65F6B" w:rsidRPr="0035574D" w:rsidRDefault="00E65F6B" w:rsidP="00E65F6B">
            <w:pPr>
              <w:jc w:val="both"/>
              <w:rPr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Obs.: serviços gerais não devem ser indicados nominalmente, deverão ser selecionados posteriormente pela Fundação de Apoio.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2BDFE9" w14:textId="32F1842C" w:rsidR="00E65F6B" w:rsidRPr="00FA026B" w:rsidRDefault="00E65F6B" w:rsidP="00E65F6B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AD738A6" w14:textId="77777777" w:rsidR="00E65F6B" w:rsidRPr="00FA026B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35574D" w14:paraId="230BD651" w14:textId="77777777" w:rsidTr="00E65F6B">
        <w:trPr>
          <w:trHeight w:val="70"/>
        </w:trPr>
        <w:tc>
          <w:tcPr>
            <w:tcW w:w="704" w:type="dxa"/>
            <w:shd w:val="clear" w:color="auto" w:fill="auto"/>
          </w:tcPr>
          <w:p w14:paraId="0391D7B9" w14:textId="48508F72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592157806" w:edGrp="everyone" w:colFirst="3" w:colLast="3"/>
            <w:permEnd w:id="979705195"/>
          </w:p>
        </w:tc>
        <w:tc>
          <w:tcPr>
            <w:tcW w:w="5812" w:type="dxa"/>
            <w:shd w:val="clear" w:color="auto" w:fill="auto"/>
          </w:tcPr>
          <w:p w14:paraId="1E61DDF7" w14:textId="77777777" w:rsidR="00E65F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Apenas </w:t>
            </w:r>
            <w:r w:rsidRPr="0035574D">
              <w:rPr>
                <w:b/>
                <w:bCs/>
                <w:sz w:val="21"/>
                <w:szCs w:val="21"/>
              </w:rPr>
              <w:t>se houver descontos nas mensalidades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  <w:p w14:paraId="0D0D7B40" w14:textId="2B8D07B3" w:rsidR="00E65F6B" w:rsidRPr="008666EC" w:rsidRDefault="00E65F6B" w:rsidP="00E65F6B">
            <w:pPr>
              <w:jc w:val="both"/>
              <w:rPr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DECLARAÇÃO assinada eletronicamente pelo Coordenador do Projeto, pelo Chefe do Departamento e pelo Diretor do Centro, para os casos de descontos nas mensalidades, com a apresentação dos critérios objetivos estabelecidos para a concessão do desconto e informando em qual critério cada aluno listado beneficiado se enquadra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DEBB7" w14:textId="5C6D35FE" w:rsidR="00E65F6B" w:rsidRPr="0035574D" w:rsidRDefault="00E65F6B" w:rsidP="00E65F6B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F32985D" w14:textId="77777777" w:rsidR="00E65F6B" w:rsidRPr="0035574D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AA1DE1" w14:paraId="42CB5949" w14:textId="77777777" w:rsidTr="00E65F6B">
        <w:trPr>
          <w:trHeight w:val="660"/>
        </w:trPr>
        <w:tc>
          <w:tcPr>
            <w:tcW w:w="704" w:type="dxa"/>
            <w:shd w:val="clear" w:color="auto" w:fill="auto"/>
          </w:tcPr>
          <w:p w14:paraId="23157E14" w14:textId="559BF4AF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231042909" w:edGrp="everyone" w:colFirst="3" w:colLast="3"/>
            <w:permEnd w:id="1592157806"/>
          </w:p>
        </w:tc>
        <w:tc>
          <w:tcPr>
            <w:tcW w:w="5812" w:type="dxa"/>
            <w:shd w:val="clear" w:color="auto" w:fill="auto"/>
          </w:tcPr>
          <w:p w14:paraId="0A9293A5" w14:textId="54223CA9" w:rsidR="00E65F6B" w:rsidRDefault="00E65F6B" w:rsidP="00E65F6B">
            <w:pPr>
              <w:jc w:val="both"/>
              <w:rPr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assinada pela Fundação de Apoio aprovando a nova versão do Plano de Trabalho e da </w:t>
            </w:r>
            <w:r w:rsidRPr="00FA026B">
              <w:rPr>
                <w:rFonts w:cstheme="minorHAnsi"/>
                <w:sz w:val="21"/>
                <w:szCs w:val="21"/>
              </w:rPr>
              <w:t xml:space="preserve">Proposta Orçamentária Global </w:t>
            </w:r>
            <w:r>
              <w:rPr>
                <w:rFonts w:cstheme="minorHAnsi"/>
                <w:sz w:val="21"/>
                <w:szCs w:val="21"/>
              </w:rPr>
              <w:t>d</w:t>
            </w:r>
            <w:r w:rsidRPr="00FA026B">
              <w:rPr>
                <w:rFonts w:cstheme="minorHAnsi"/>
                <w:sz w:val="21"/>
                <w:szCs w:val="21"/>
              </w:rPr>
              <w:t>o Curso</w:t>
            </w:r>
            <w:r>
              <w:rPr>
                <w:sz w:val="21"/>
                <w:szCs w:val="21"/>
              </w:rPr>
              <w:t>, bem como apresentação do d</w:t>
            </w:r>
            <w:r w:rsidRPr="00BC176B">
              <w:rPr>
                <w:sz w:val="21"/>
                <w:szCs w:val="21"/>
              </w:rPr>
              <w:t>etalhamento das suas Despesas Operacionais e Administrativas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436D445" w14:textId="09E32A92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 w:rsidRPr="00F11228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05FC801C" w14:textId="77777777" w:rsidR="00E65F6B" w:rsidRPr="00AA1DE1" w:rsidRDefault="00E65F6B" w:rsidP="00E65F6B">
            <w:pPr>
              <w:rPr>
                <w:sz w:val="21"/>
                <w:szCs w:val="21"/>
              </w:rPr>
            </w:pPr>
          </w:p>
        </w:tc>
      </w:tr>
      <w:tr w:rsidR="00E65F6B" w:rsidRPr="00AA1DE1" w14:paraId="4A9E0DD4" w14:textId="77777777" w:rsidTr="00E65F6B">
        <w:trPr>
          <w:trHeight w:val="298"/>
        </w:trPr>
        <w:tc>
          <w:tcPr>
            <w:tcW w:w="704" w:type="dxa"/>
            <w:shd w:val="clear" w:color="auto" w:fill="auto"/>
          </w:tcPr>
          <w:p w14:paraId="0B632E07" w14:textId="77777777" w:rsidR="00E65F6B" w:rsidRPr="007036DC" w:rsidRDefault="00E65F6B" w:rsidP="00E65F6B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93669977" w:edGrp="everyone" w:colFirst="3" w:colLast="3"/>
            <w:permEnd w:id="231042909"/>
          </w:p>
        </w:tc>
        <w:tc>
          <w:tcPr>
            <w:tcW w:w="5812" w:type="dxa"/>
            <w:shd w:val="clear" w:color="auto" w:fill="auto"/>
          </w:tcPr>
          <w:p w14:paraId="76E968D4" w14:textId="6BE57910" w:rsidR="00E65F6B" w:rsidRPr="00BC176B" w:rsidRDefault="00E65F6B" w:rsidP="00E65F6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</w:tcPr>
          <w:p w14:paraId="7367863F" w14:textId="674B8007" w:rsidR="00E65F6B" w:rsidRPr="00AA1DE1" w:rsidRDefault="00E65F6B" w:rsidP="00E65F6B">
            <w:pPr>
              <w:jc w:val="both"/>
              <w:rPr>
                <w:sz w:val="21"/>
                <w:szCs w:val="21"/>
              </w:rPr>
            </w:pPr>
            <w:r w:rsidRPr="00F11228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65961B31" w14:textId="77777777" w:rsidR="00E65F6B" w:rsidRPr="00AA1DE1" w:rsidRDefault="00E65F6B" w:rsidP="00E65F6B">
            <w:pPr>
              <w:rPr>
                <w:sz w:val="21"/>
                <w:szCs w:val="21"/>
              </w:rPr>
            </w:pPr>
          </w:p>
        </w:tc>
      </w:tr>
      <w:permEnd w:id="93669977"/>
    </w:tbl>
    <w:p w14:paraId="6FE90B9C" w14:textId="4B7E6874" w:rsidR="00C02570" w:rsidRDefault="00C02570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852AD" w:rsidRPr="00AA1DE1" w14:paraId="42A715E7" w14:textId="77777777" w:rsidTr="00C1643D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6F8752" w14:textId="77777777" w:rsidR="00D852AD" w:rsidRPr="00AA1DE1" w:rsidRDefault="00D852AD" w:rsidP="00C1643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D852AD" w:rsidRPr="00AA1DE1" w14:paraId="60DF865D" w14:textId="77777777" w:rsidTr="00E65F6B">
        <w:trPr>
          <w:trHeight w:val="1857"/>
        </w:trPr>
        <w:tc>
          <w:tcPr>
            <w:tcW w:w="9628" w:type="dxa"/>
            <w:tcBorders>
              <w:top w:val="single" w:sz="4" w:space="0" w:color="000000"/>
            </w:tcBorders>
          </w:tcPr>
          <w:p w14:paraId="1F0012D7" w14:textId="77777777" w:rsidR="00D852AD" w:rsidRPr="00AA1DE1" w:rsidRDefault="00D852AD" w:rsidP="00C1643D">
            <w:pPr>
              <w:rPr>
                <w:b/>
                <w:sz w:val="21"/>
                <w:szCs w:val="21"/>
              </w:rPr>
            </w:pPr>
            <w:permStart w:id="521691303" w:edGrp="everyone"/>
          </w:p>
        </w:tc>
      </w:tr>
      <w:permEnd w:id="521691303"/>
    </w:tbl>
    <w:p w14:paraId="7F212204" w14:textId="77777777" w:rsidR="00E65F6B" w:rsidRDefault="00E65F6B">
      <w:pPr>
        <w:rPr>
          <w:b/>
          <w:sz w:val="24"/>
          <w:szCs w:val="24"/>
        </w:rPr>
      </w:pPr>
    </w:p>
    <w:p w14:paraId="7592BFCA" w14:textId="3523003F" w:rsidR="00BA7B13" w:rsidRPr="008608B0" w:rsidRDefault="008608B0">
      <w:pPr>
        <w:rPr>
          <w:b/>
          <w:sz w:val="24"/>
          <w:szCs w:val="24"/>
        </w:rPr>
      </w:pPr>
      <w:r w:rsidRPr="008608B0">
        <w:rPr>
          <w:b/>
          <w:sz w:val="24"/>
          <w:szCs w:val="24"/>
        </w:rPr>
        <w:t>Preenchimento do Orçamento Detalhado</w:t>
      </w:r>
    </w:p>
    <w:tbl>
      <w:tblPr>
        <w:tblStyle w:val="Tabelacomgrade"/>
        <w:tblW w:w="9624" w:type="dxa"/>
        <w:tblLayout w:type="fixed"/>
        <w:tblLook w:val="04A0" w:firstRow="1" w:lastRow="0" w:firstColumn="1" w:lastColumn="0" w:noHBand="0" w:noVBand="1"/>
      </w:tblPr>
      <w:tblGrid>
        <w:gridCol w:w="589"/>
        <w:gridCol w:w="8337"/>
        <w:gridCol w:w="698"/>
      </w:tblGrid>
      <w:tr w:rsidR="00CB1E57" w:rsidRPr="002415D8" w14:paraId="2C64BA47" w14:textId="77777777" w:rsidTr="007036DC">
        <w:trPr>
          <w:trHeight w:val="246"/>
        </w:trPr>
        <w:tc>
          <w:tcPr>
            <w:tcW w:w="589" w:type="dxa"/>
            <w:shd w:val="clear" w:color="auto" w:fill="D9D9D9" w:themeFill="background1" w:themeFillShade="D9"/>
          </w:tcPr>
          <w:p w14:paraId="49F7520D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3013A98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Diárias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D5B2343" w14:textId="396B99F6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 NSA</w:t>
            </w:r>
          </w:p>
        </w:tc>
      </w:tr>
      <w:tr w:rsidR="00CB1E57" w:rsidRPr="002415D8" w14:paraId="6AFC43CA" w14:textId="77777777" w:rsidTr="007036DC">
        <w:trPr>
          <w:trHeight w:val="246"/>
        </w:trPr>
        <w:tc>
          <w:tcPr>
            <w:tcW w:w="589" w:type="dxa"/>
            <w:shd w:val="clear" w:color="auto" w:fill="auto"/>
          </w:tcPr>
          <w:p w14:paraId="2F4AEFDD" w14:textId="77777777" w:rsidR="00CB1E57" w:rsidRPr="008617CB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872239100" w:edGrp="everyone" w:colFirst="2" w:colLast="2"/>
            <w:r>
              <w:rPr>
                <w:rFonts w:cstheme="minorHAnsi"/>
                <w:sz w:val="21"/>
                <w:szCs w:val="21"/>
              </w:rPr>
              <w:t>1.1</w:t>
            </w:r>
          </w:p>
        </w:tc>
        <w:tc>
          <w:tcPr>
            <w:tcW w:w="8337" w:type="dxa"/>
            <w:shd w:val="clear" w:color="auto" w:fill="auto"/>
          </w:tcPr>
          <w:p w14:paraId="68E0C25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118D0B6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B1E57" w:rsidRPr="002415D8" w14:paraId="443B7631" w14:textId="77777777" w:rsidTr="007036DC">
        <w:trPr>
          <w:trHeight w:val="254"/>
        </w:trPr>
        <w:tc>
          <w:tcPr>
            <w:tcW w:w="589" w:type="dxa"/>
            <w:shd w:val="clear" w:color="auto" w:fill="auto"/>
          </w:tcPr>
          <w:p w14:paraId="6AC18B80" w14:textId="77777777" w:rsidR="00CB1E57" w:rsidRPr="002415D8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526131879" w:edGrp="everyone" w:colFirst="2" w:colLast="2"/>
            <w:permEnd w:id="872239100"/>
            <w:r>
              <w:rPr>
                <w:rFonts w:cstheme="minorHAnsi"/>
                <w:sz w:val="21"/>
                <w:szCs w:val="21"/>
              </w:rPr>
              <w:t>1.2</w:t>
            </w:r>
          </w:p>
        </w:tc>
        <w:tc>
          <w:tcPr>
            <w:tcW w:w="8337" w:type="dxa"/>
            <w:shd w:val="clear" w:color="auto" w:fill="auto"/>
          </w:tcPr>
          <w:p w14:paraId="1E1195B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23A9CD7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B1E57" w:rsidRPr="002415D8" w14:paraId="4D430D8C" w14:textId="77777777" w:rsidTr="007036DC">
        <w:trPr>
          <w:trHeight w:val="246"/>
        </w:trPr>
        <w:tc>
          <w:tcPr>
            <w:tcW w:w="589" w:type="dxa"/>
            <w:shd w:val="clear" w:color="auto" w:fill="auto"/>
          </w:tcPr>
          <w:p w14:paraId="3831FF3B" w14:textId="77777777" w:rsidR="00CB1E57" w:rsidRPr="008617CB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2007053321" w:edGrp="everyone" w:colFirst="2" w:colLast="2"/>
            <w:permEnd w:id="526131879"/>
            <w:r w:rsidRPr="008617CB">
              <w:rPr>
                <w:rFonts w:cstheme="minorHAnsi"/>
                <w:sz w:val="21"/>
                <w:szCs w:val="21"/>
              </w:rPr>
              <w:t>1.3</w:t>
            </w:r>
          </w:p>
        </w:tc>
        <w:tc>
          <w:tcPr>
            <w:tcW w:w="8337" w:type="dxa"/>
            <w:shd w:val="clear" w:color="auto" w:fill="auto"/>
          </w:tcPr>
          <w:p w14:paraId="7119549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73CE529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B1E57" w:rsidRPr="002415D8" w14:paraId="590422A4" w14:textId="77777777" w:rsidTr="007036DC">
        <w:trPr>
          <w:trHeight w:val="122"/>
        </w:trPr>
        <w:tc>
          <w:tcPr>
            <w:tcW w:w="589" w:type="dxa"/>
            <w:shd w:val="clear" w:color="auto" w:fill="auto"/>
          </w:tcPr>
          <w:p w14:paraId="206B9199" w14:textId="77777777" w:rsidR="00CB1E57" w:rsidRPr="002415D8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2049260223" w:edGrp="everyone" w:colFirst="2" w:colLast="2"/>
            <w:permEnd w:id="2007053321"/>
            <w:r>
              <w:rPr>
                <w:rFonts w:cstheme="minorHAnsi"/>
                <w:sz w:val="21"/>
                <w:szCs w:val="21"/>
              </w:rPr>
              <w:t>1.4</w:t>
            </w:r>
          </w:p>
        </w:tc>
        <w:tc>
          <w:tcPr>
            <w:tcW w:w="8337" w:type="dxa"/>
            <w:shd w:val="clear" w:color="auto" w:fill="auto"/>
          </w:tcPr>
          <w:p w14:paraId="59BD56F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4FBE77B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B1E57" w:rsidRPr="002415D8" w14:paraId="772C2A16" w14:textId="77777777" w:rsidTr="007036DC">
        <w:trPr>
          <w:trHeight w:val="122"/>
        </w:trPr>
        <w:tc>
          <w:tcPr>
            <w:tcW w:w="589" w:type="dxa"/>
            <w:shd w:val="clear" w:color="auto" w:fill="auto"/>
          </w:tcPr>
          <w:p w14:paraId="0EB1C207" w14:textId="77777777" w:rsidR="00CB1E57" w:rsidRPr="008617CB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624959957" w:edGrp="everyone" w:colFirst="2" w:colLast="2"/>
            <w:permEnd w:id="2049260223"/>
            <w:r w:rsidRPr="008617CB">
              <w:rPr>
                <w:rFonts w:cstheme="minorHAnsi"/>
                <w:sz w:val="21"/>
                <w:szCs w:val="21"/>
              </w:rPr>
              <w:t>1.5</w:t>
            </w:r>
          </w:p>
        </w:tc>
        <w:tc>
          <w:tcPr>
            <w:tcW w:w="8337" w:type="dxa"/>
            <w:shd w:val="clear" w:color="auto" w:fill="auto"/>
          </w:tcPr>
          <w:p w14:paraId="546D2ED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7BAB56C1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B1E57" w:rsidRPr="002415D8" w14:paraId="1570357C" w14:textId="77777777" w:rsidTr="007036DC">
        <w:trPr>
          <w:trHeight w:val="246"/>
        </w:trPr>
        <w:tc>
          <w:tcPr>
            <w:tcW w:w="589" w:type="dxa"/>
            <w:shd w:val="clear" w:color="auto" w:fill="auto"/>
          </w:tcPr>
          <w:p w14:paraId="7457977C" w14:textId="77777777" w:rsidR="00CB1E57" w:rsidRPr="008617CB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22697421" w:edGrp="everyone" w:colFirst="2" w:colLast="2"/>
            <w:permEnd w:id="624959957"/>
            <w:r w:rsidRPr="008617CB">
              <w:rPr>
                <w:rFonts w:cstheme="minorHAnsi"/>
                <w:sz w:val="21"/>
                <w:szCs w:val="21"/>
              </w:rPr>
              <w:t>1.6</w:t>
            </w:r>
          </w:p>
        </w:tc>
        <w:tc>
          <w:tcPr>
            <w:tcW w:w="8337" w:type="dxa"/>
            <w:shd w:val="clear" w:color="auto" w:fill="auto"/>
          </w:tcPr>
          <w:p w14:paraId="5F5B55D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Diárias nacionais, de acordo com valor exato da tabela do Decreto nº 5.992/2006.</w:t>
            </w:r>
          </w:p>
        </w:tc>
        <w:tc>
          <w:tcPr>
            <w:tcW w:w="698" w:type="dxa"/>
            <w:shd w:val="clear" w:color="auto" w:fill="auto"/>
          </w:tcPr>
          <w:p w14:paraId="4DFA468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B1E57" w:rsidRPr="002415D8" w14:paraId="24130B09" w14:textId="77777777" w:rsidTr="007036DC">
        <w:trPr>
          <w:trHeight w:val="246"/>
        </w:trPr>
        <w:tc>
          <w:tcPr>
            <w:tcW w:w="589" w:type="dxa"/>
            <w:shd w:val="clear" w:color="auto" w:fill="auto"/>
          </w:tcPr>
          <w:p w14:paraId="0CC08F5F" w14:textId="77777777" w:rsidR="00CB1E57" w:rsidRPr="002415D8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389509043" w:edGrp="everyone" w:colFirst="2" w:colLast="2"/>
            <w:permEnd w:id="122697421"/>
            <w:r>
              <w:rPr>
                <w:rFonts w:cstheme="minorHAnsi"/>
                <w:sz w:val="21"/>
                <w:szCs w:val="21"/>
              </w:rPr>
              <w:t>1.7</w:t>
            </w:r>
          </w:p>
        </w:tc>
        <w:tc>
          <w:tcPr>
            <w:tcW w:w="8337" w:type="dxa"/>
            <w:shd w:val="clear" w:color="auto" w:fill="auto"/>
          </w:tcPr>
          <w:p w14:paraId="5248E14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Diárias internacionais, conforme valores do Anexo A ao Decreto 6.576/2008.</w:t>
            </w:r>
          </w:p>
        </w:tc>
        <w:tc>
          <w:tcPr>
            <w:tcW w:w="698" w:type="dxa"/>
            <w:shd w:val="clear" w:color="auto" w:fill="auto"/>
          </w:tcPr>
          <w:p w14:paraId="50F6B88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B1E57" w:rsidRPr="002415D8" w14:paraId="5D0E55ED" w14:textId="77777777" w:rsidTr="007036DC">
        <w:trPr>
          <w:trHeight w:val="151"/>
        </w:trPr>
        <w:tc>
          <w:tcPr>
            <w:tcW w:w="589" w:type="dxa"/>
            <w:shd w:val="clear" w:color="auto" w:fill="D9D9D9" w:themeFill="background1" w:themeFillShade="D9"/>
          </w:tcPr>
          <w:p w14:paraId="099B1DE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ermStart w:id="1404705805" w:edGrp="everyone" w:colFirst="2" w:colLast="2"/>
            <w:permEnd w:id="1389509043"/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2</w:t>
            </w:r>
            <w:permEnd w:id="1404705805"/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1ED610C4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Material de Consumo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154DE262" w14:textId="2327184C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67F27F66" w14:textId="77777777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CB1E57" w:rsidRPr="002415D8" w14:paraId="08AE8AA0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0A035831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983647674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2.1</w:t>
            </w:r>
          </w:p>
        </w:tc>
        <w:tc>
          <w:tcPr>
            <w:tcW w:w="8337" w:type="dxa"/>
            <w:shd w:val="clear" w:color="auto" w:fill="auto"/>
          </w:tcPr>
          <w:p w14:paraId="3D5B0347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67998C7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64430A2D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2B08C3FD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935171749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2.2</w:t>
            </w:r>
            <w:permEnd w:id="983647674"/>
          </w:p>
        </w:tc>
        <w:tc>
          <w:tcPr>
            <w:tcW w:w="8337" w:type="dxa"/>
            <w:shd w:val="clear" w:color="auto" w:fill="auto"/>
          </w:tcPr>
          <w:p w14:paraId="0A538CA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424821B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E3EE7D5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7AEA5B3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671235023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2.3</w:t>
            </w:r>
            <w:permEnd w:id="1935171749"/>
          </w:p>
        </w:tc>
        <w:tc>
          <w:tcPr>
            <w:tcW w:w="8337" w:type="dxa"/>
            <w:shd w:val="clear" w:color="auto" w:fill="auto"/>
          </w:tcPr>
          <w:p w14:paraId="0BBABC1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15CE166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582E957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6E508B8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696781238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2.4</w:t>
            </w:r>
            <w:permEnd w:id="671235023"/>
          </w:p>
        </w:tc>
        <w:tc>
          <w:tcPr>
            <w:tcW w:w="8337" w:type="dxa"/>
            <w:shd w:val="clear" w:color="auto" w:fill="auto"/>
          </w:tcPr>
          <w:p w14:paraId="2304A56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0449926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34EEEDAE" w14:textId="77777777" w:rsidTr="007036DC">
        <w:trPr>
          <w:trHeight w:val="136"/>
        </w:trPr>
        <w:tc>
          <w:tcPr>
            <w:tcW w:w="589" w:type="dxa"/>
            <w:shd w:val="clear" w:color="auto" w:fill="auto"/>
          </w:tcPr>
          <w:p w14:paraId="5A3E799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68242848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2.5</w:t>
            </w:r>
            <w:permEnd w:id="696781238"/>
          </w:p>
        </w:tc>
        <w:tc>
          <w:tcPr>
            <w:tcW w:w="8337" w:type="dxa"/>
            <w:shd w:val="clear" w:color="auto" w:fill="auto"/>
          </w:tcPr>
          <w:p w14:paraId="29CC28B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1841F208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7A0CCDFB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4D20FEB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67191056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2.6</w:t>
            </w:r>
            <w:permEnd w:id="268242848"/>
          </w:p>
        </w:tc>
        <w:tc>
          <w:tcPr>
            <w:tcW w:w="8337" w:type="dxa"/>
            <w:shd w:val="clear" w:color="auto" w:fill="auto"/>
          </w:tcPr>
          <w:p w14:paraId="05D83F13" w14:textId="77605768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C2C98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53F85CC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2C49E6E6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58470826" w14:textId="77777777" w:rsidR="00CB1E57" w:rsidRPr="002415D8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1765016588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2.7</w:t>
            </w:r>
            <w:permEnd w:id="167191056"/>
          </w:p>
        </w:tc>
        <w:tc>
          <w:tcPr>
            <w:tcW w:w="8337" w:type="dxa"/>
            <w:shd w:val="clear" w:color="auto" w:fill="auto"/>
          </w:tcPr>
          <w:p w14:paraId="38107E4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Ausência de valores demasiadamente discrepantes entre as cotações apresentadas para cada item. </w:t>
            </w:r>
          </w:p>
        </w:tc>
        <w:tc>
          <w:tcPr>
            <w:tcW w:w="698" w:type="dxa"/>
            <w:shd w:val="clear" w:color="auto" w:fill="auto"/>
          </w:tcPr>
          <w:p w14:paraId="6BC9803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5CEC4991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2A2BE2B1" w14:textId="77777777" w:rsidR="00CB1E57" w:rsidRPr="002415D8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909194981" w:edGrp="everyone" w:colFirst="2" w:colLast="2"/>
            <w:permEnd w:id="1765016588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2.8</w:t>
            </w:r>
          </w:p>
        </w:tc>
        <w:tc>
          <w:tcPr>
            <w:tcW w:w="8337" w:type="dxa"/>
            <w:shd w:val="clear" w:color="auto" w:fill="auto"/>
          </w:tcPr>
          <w:p w14:paraId="70A471A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sz w:val="21"/>
                <w:szCs w:val="21"/>
              </w:rPr>
              <w:t>O valor máximo por suprimento de fundos corresponde a R$ 500,00 (podendo ser concedido um novo suprimento de fundos, no limite de até 3 x R$ 500,00 por curso, quando realizada a prestação de contas do suprimento anterior).</w:t>
            </w:r>
          </w:p>
        </w:tc>
        <w:tc>
          <w:tcPr>
            <w:tcW w:w="698" w:type="dxa"/>
            <w:shd w:val="clear" w:color="auto" w:fill="auto"/>
          </w:tcPr>
          <w:p w14:paraId="6FA9B75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909194981"/>
      <w:tr w:rsidR="00CB1E57" w:rsidRPr="002415D8" w14:paraId="5C3DF431" w14:textId="77777777" w:rsidTr="007036DC">
        <w:trPr>
          <w:trHeight w:val="194"/>
        </w:trPr>
        <w:tc>
          <w:tcPr>
            <w:tcW w:w="589" w:type="dxa"/>
            <w:shd w:val="clear" w:color="auto" w:fill="D9D9D9" w:themeFill="background1" w:themeFillShade="D9"/>
          </w:tcPr>
          <w:p w14:paraId="6FCF375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7B8ABB2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Passagens e Despesas com Locomoção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143AAA00" w14:textId="2DDBCEC9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29988BF5" w14:textId="77777777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CB1E57" w:rsidRPr="002415D8" w14:paraId="0088B6E3" w14:textId="77777777" w:rsidTr="007036DC">
        <w:trPr>
          <w:trHeight w:val="194"/>
        </w:trPr>
        <w:tc>
          <w:tcPr>
            <w:tcW w:w="589" w:type="dxa"/>
            <w:shd w:val="clear" w:color="auto" w:fill="auto"/>
          </w:tcPr>
          <w:p w14:paraId="4FCDF2DC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840582416" w:edGrp="everyone" w:colFirst="2" w:colLast="2"/>
            <w:r w:rsidRPr="00BC176B">
              <w:rPr>
                <w:rFonts w:cstheme="minorHAnsi"/>
                <w:sz w:val="21"/>
                <w:szCs w:val="21"/>
              </w:rPr>
              <w:t>3.1</w:t>
            </w:r>
          </w:p>
        </w:tc>
        <w:tc>
          <w:tcPr>
            <w:tcW w:w="8337" w:type="dxa"/>
            <w:shd w:val="clear" w:color="auto" w:fill="auto"/>
          </w:tcPr>
          <w:p w14:paraId="2AEAD3D1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0DCCB00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5C5AFC04" w14:textId="77777777" w:rsidTr="007036DC">
        <w:trPr>
          <w:trHeight w:val="200"/>
        </w:trPr>
        <w:tc>
          <w:tcPr>
            <w:tcW w:w="589" w:type="dxa"/>
            <w:shd w:val="clear" w:color="auto" w:fill="auto"/>
          </w:tcPr>
          <w:p w14:paraId="17DCCF8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255427175" w:edGrp="everyone" w:colFirst="2" w:colLast="2"/>
            <w:permEnd w:id="840582416"/>
            <w:r>
              <w:rPr>
                <w:rFonts w:asciiTheme="minorHAnsi" w:hAnsiTheme="minorHAnsi" w:cstheme="minorHAnsi"/>
                <w:sz w:val="21"/>
                <w:szCs w:val="21"/>
              </w:rPr>
              <w:t>3.2</w:t>
            </w:r>
          </w:p>
        </w:tc>
        <w:tc>
          <w:tcPr>
            <w:tcW w:w="8337" w:type="dxa"/>
            <w:shd w:val="clear" w:color="auto" w:fill="auto"/>
          </w:tcPr>
          <w:p w14:paraId="0D111B5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6452ED0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76F9F7D3" w14:textId="77777777" w:rsidTr="007036DC">
        <w:trPr>
          <w:trHeight w:val="194"/>
        </w:trPr>
        <w:tc>
          <w:tcPr>
            <w:tcW w:w="589" w:type="dxa"/>
            <w:shd w:val="clear" w:color="auto" w:fill="auto"/>
          </w:tcPr>
          <w:p w14:paraId="298313E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086631978" w:edGrp="everyone" w:colFirst="2" w:colLast="2"/>
            <w:permEnd w:id="1255427175"/>
            <w:r>
              <w:rPr>
                <w:rFonts w:asciiTheme="minorHAnsi" w:hAnsiTheme="minorHAnsi" w:cstheme="minorHAnsi"/>
                <w:sz w:val="21"/>
                <w:szCs w:val="21"/>
              </w:rPr>
              <w:t>3.3</w:t>
            </w:r>
          </w:p>
        </w:tc>
        <w:tc>
          <w:tcPr>
            <w:tcW w:w="8337" w:type="dxa"/>
            <w:shd w:val="clear" w:color="auto" w:fill="auto"/>
          </w:tcPr>
          <w:p w14:paraId="249F2E5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09C21DB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555DB910" w14:textId="77777777" w:rsidTr="007036DC">
        <w:trPr>
          <w:trHeight w:val="96"/>
        </w:trPr>
        <w:tc>
          <w:tcPr>
            <w:tcW w:w="589" w:type="dxa"/>
            <w:shd w:val="clear" w:color="auto" w:fill="auto"/>
          </w:tcPr>
          <w:p w14:paraId="6EA5426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081626503" w:edGrp="everyone" w:colFirst="2" w:colLast="2"/>
            <w:permEnd w:id="2086631978"/>
            <w:r>
              <w:rPr>
                <w:rFonts w:asciiTheme="minorHAnsi" w:hAnsiTheme="minorHAnsi" w:cstheme="minorHAnsi"/>
                <w:sz w:val="21"/>
                <w:szCs w:val="21"/>
              </w:rPr>
              <w:t>3.4</w:t>
            </w:r>
          </w:p>
        </w:tc>
        <w:tc>
          <w:tcPr>
            <w:tcW w:w="8337" w:type="dxa"/>
            <w:shd w:val="clear" w:color="auto" w:fill="auto"/>
          </w:tcPr>
          <w:p w14:paraId="54F140D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465210DD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6D2077BA" w14:textId="77777777" w:rsidTr="007036DC">
        <w:trPr>
          <w:trHeight w:val="96"/>
        </w:trPr>
        <w:tc>
          <w:tcPr>
            <w:tcW w:w="589" w:type="dxa"/>
            <w:shd w:val="clear" w:color="auto" w:fill="auto"/>
          </w:tcPr>
          <w:p w14:paraId="07917F4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71065875" w:edGrp="everyone" w:colFirst="2" w:colLast="2"/>
            <w:permEnd w:id="2081626503"/>
            <w:r>
              <w:rPr>
                <w:rFonts w:asciiTheme="minorHAnsi" w:hAnsiTheme="minorHAnsi" w:cstheme="minorHAnsi"/>
                <w:sz w:val="21"/>
                <w:szCs w:val="21"/>
              </w:rPr>
              <w:t>3.5</w:t>
            </w:r>
          </w:p>
        </w:tc>
        <w:tc>
          <w:tcPr>
            <w:tcW w:w="8337" w:type="dxa"/>
            <w:shd w:val="clear" w:color="auto" w:fill="auto"/>
          </w:tcPr>
          <w:p w14:paraId="73CD29F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20D02B7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743DDE7C" w14:textId="77777777" w:rsidTr="007036DC">
        <w:trPr>
          <w:trHeight w:val="167"/>
        </w:trPr>
        <w:tc>
          <w:tcPr>
            <w:tcW w:w="589" w:type="dxa"/>
            <w:shd w:val="clear" w:color="auto" w:fill="auto"/>
          </w:tcPr>
          <w:p w14:paraId="119E124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703882060" w:edGrp="everyone" w:colFirst="2" w:colLast="2"/>
            <w:permEnd w:id="171065875"/>
            <w:r>
              <w:rPr>
                <w:rFonts w:asciiTheme="minorHAnsi" w:hAnsiTheme="minorHAnsi" w:cstheme="minorHAnsi"/>
                <w:sz w:val="21"/>
                <w:szCs w:val="21"/>
              </w:rPr>
              <w:t>3.6</w:t>
            </w:r>
          </w:p>
        </w:tc>
        <w:tc>
          <w:tcPr>
            <w:tcW w:w="8337" w:type="dxa"/>
            <w:shd w:val="clear" w:color="auto" w:fill="auto"/>
          </w:tcPr>
          <w:p w14:paraId="78311E5D" w14:textId="0469FE36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C2C98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0F66C26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6D38282A" w14:textId="77777777" w:rsidTr="007036DC">
        <w:trPr>
          <w:trHeight w:val="167"/>
        </w:trPr>
        <w:tc>
          <w:tcPr>
            <w:tcW w:w="589" w:type="dxa"/>
            <w:shd w:val="clear" w:color="auto" w:fill="auto"/>
          </w:tcPr>
          <w:p w14:paraId="048D23CD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322792197" w:edGrp="everyone" w:colFirst="2" w:colLast="2"/>
            <w:permEnd w:id="703882060"/>
            <w:r>
              <w:rPr>
                <w:rFonts w:asciiTheme="minorHAnsi" w:hAnsiTheme="minorHAnsi" w:cstheme="minorHAnsi"/>
                <w:sz w:val="21"/>
                <w:szCs w:val="21"/>
              </w:rPr>
              <w:t>3.7</w:t>
            </w:r>
          </w:p>
        </w:tc>
        <w:tc>
          <w:tcPr>
            <w:tcW w:w="8337" w:type="dxa"/>
            <w:shd w:val="clear" w:color="auto" w:fill="auto"/>
          </w:tcPr>
          <w:p w14:paraId="35A3208D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sz w:val="21"/>
                <w:szCs w:val="21"/>
              </w:rPr>
              <w:t>A soma das passagens e das inscrições (pessoa jurídica) referentes à participação de docentes e estudantes em Congressos Nacionais e Internacionais não ultrapassa 10% do orçamento do curso.</w:t>
            </w:r>
          </w:p>
        </w:tc>
        <w:tc>
          <w:tcPr>
            <w:tcW w:w="698" w:type="dxa"/>
            <w:shd w:val="clear" w:color="auto" w:fill="auto"/>
          </w:tcPr>
          <w:p w14:paraId="4E249A1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322792197"/>
      <w:tr w:rsidR="00CB1E57" w:rsidRPr="002415D8" w14:paraId="1AA56ACD" w14:textId="77777777" w:rsidTr="007036DC">
        <w:trPr>
          <w:trHeight w:val="199"/>
        </w:trPr>
        <w:tc>
          <w:tcPr>
            <w:tcW w:w="589" w:type="dxa"/>
            <w:shd w:val="clear" w:color="auto" w:fill="D9D9D9" w:themeFill="background1" w:themeFillShade="D9"/>
          </w:tcPr>
          <w:p w14:paraId="1E69BBD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5958B047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Outros Serviços de Terceiros – Pessoa Física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3A6F66F7" w14:textId="6498D12E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5ECDDD08" w14:textId="77777777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CB1E57" w:rsidRPr="002415D8" w14:paraId="2CBB8F52" w14:textId="77777777" w:rsidTr="007036DC">
        <w:trPr>
          <w:trHeight w:val="103"/>
        </w:trPr>
        <w:tc>
          <w:tcPr>
            <w:tcW w:w="589" w:type="dxa"/>
            <w:shd w:val="clear" w:color="auto" w:fill="auto"/>
          </w:tcPr>
          <w:p w14:paraId="56FF0DB8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834995884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4.1</w:t>
            </w:r>
          </w:p>
        </w:tc>
        <w:tc>
          <w:tcPr>
            <w:tcW w:w="8337" w:type="dxa"/>
            <w:shd w:val="clear" w:color="auto" w:fill="auto"/>
          </w:tcPr>
          <w:p w14:paraId="11BE1E1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4596294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5EBE16CF" w14:textId="77777777" w:rsidTr="007036DC">
        <w:trPr>
          <w:trHeight w:val="263"/>
        </w:trPr>
        <w:tc>
          <w:tcPr>
            <w:tcW w:w="589" w:type="dxa"/>
            <w:shd w:val="clear" w:color="auto" w:fill="auto"/>
          </w:tcPr>
          <w:p w14:paraId="32760B8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33694248" w:edGrp="everyone" w:colFirst="2" w:colLast="2"/>
            <w:permEnd w:id="834995884"/>
            <w:r>
              <w:rPr>
                <w:rFonts w:asciiTheme="minorHAnsi" w:hAnsiTheme="minorHAnsi" w:cstheme="minorHAnsi"/>
                <w:sz w:val="21"/>
                <w:szCs w:val="21"/>
              </w:rPr>
              <w:t>4.2</w:t>
            </w:r>
          </w:p>
        </w:tc>
        <w:tc>
          <w:tcPr>
            <w:tcW w:w="8337" w:type="dxa"/>
            <w:shd w:val="clear" w:color="auto" w:fill="auto"/>
          </w:tcPr>
          <w:p w14:paraId="75A5834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estão de acordo com a equipe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69AAF677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29AC965D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3D7DEC6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846281906" w:edGrp="everyone" w:colFirst="2" w:colLast="2"/>
            <w:permEnd w:id="33694248"/>
            <w:r>
              <w:rPr>
                <w:rFonts w:asciiTheme="minorHAnsi" w:hAnsiTheme="minorHAnsi" w:cstheme="minorHAnsi"/>
                <w:sz w:val="21"/>
                <w:szCs w:val="21"/>
              </w:rPr>
              <w:t>4.3</w:t>
            </w:r>
          </w:p>
        </w:tc>
        <w:tc>
          <w:tcPr>
            <w:tcW w:w="8337" w:type="dxa"/>
            <w:shd w:val="clear" w:color="auto" w:fill="auto"/>
          </w:tcPr>
          <w:p w14:paraId="22E2DFC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74B0474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7A532EBD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5D114094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702957596" w:edGrp="everyone" w:colFirst="2" w:colLast="2"/>
            <w:permEnd w:id="846281906"/>
            <w:r>
              <w:rPr>
                <w:rFonts w:asciiTheme="minorHAnsi" w:hAnsiTheme="minorHAnsi" w:cstheme="minorHAnsi"/>
                <w:sz w:val="21"/>
                <w:szCs w:val="21"/>
              </w:rPr>
              <w:t>4.4</w:t>
            </w:r>
          </w:p>
        </w:tc>
        <w:tc>
          <w:tcPr>
            <w:tcW w:w="8337" w:type="dxa"/>
            <w:shd w:val="clear" w:color="auto" w:fill="auto"/>
          </w:tcPr>
          <w:p w14:paraId="79E762F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Funções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limitadas às apresentadas a seguir, 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conforme legislações e orientações da PROPG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coordenador, docentes, orientadores de monografia, banca examinadora, palestrantes, secretário, apoio administrativo, estagiários, supervisor administrativo, serviços gerais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98" w:type="dxa"/>
            <w:shd w:val="clear" w:color="auto" w:fill="auto"/>
          </w:tcPr>
          <w:p w14:paraId="3CCC07C7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4E199EA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6434F38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826366832" w:edGrp="everyone" w:colFirst="2" w:colLast="2"/>
            <w:permEnd w:id="702957596"/>
            <w:r>
              <w:rPr>
                <w:rFonts w:asciiTheme="minorHAnsi" w:hAnsiTheme="minorHAnsi" w:cstheme="minorHAnsi"/>
                <w:sz w:val="21"/>
                <w:szCs w:val="21"/>
              </w:rPr>
              <w:t>4.5</w:t>
            </w:r>
          </w:p>
        </w:tc>
        <w:tc>
          <w:tcPr>
            <w:tcW w:w="8337" w:type="dxa"/>
            <w:shd w:val="clear" w:color="auto" w:fill="auto"/>
          </w:tcPr>
          <w:p w14:paraId="5E6E9CF7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5488884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293C17C3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2DDA525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863454516" w:edGrp="everyone" w:colFirst="2" w:colLast="2"/>
            <w:permEnd w:id="1826366832"/>
            <w:r>
              <w:rPr>
                <w:rFonts w:asciiTheme="minorHAnsi" w:hAnsiTheme="minorHAnsi" w:cstheme="minorHAnsi"/>
                <w:sz w:val="21"/>
                <w:szCs w:val="21"/>
              </w:rPr>
              <w:t>4.6</w:t>
            </w:r>
          </w:p>
        </w:tc>
        <w:tc>
          <w:tcPr>
            <w:tcW w:w="8337" w:type="dxa"/>
            <w:shd w:val="clear" w:color="auto" w:fill="auto"/>
          </w:tcPr>
          <w:p w14:paraId="2B96A802" w14:textId="42999E4C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C2C98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 que já constam apresentados diretamente no modelo da </w:t>
            </w:r>
            <w:r w:rsidRPr="00FA026B">
              <w:rPr>
                <w:rFonts w:cstheme="minorHAnsi"/>
                <w:sz w:val="21"/>
                <w:szCs w:val="21"/>
              </w:rPr>
              <w:t xml:space="preserve">Proposta Orçamentária Global </w:t>
            </w:r>
            <w:r>
              <w:rPr>
                <w:rFonts w:cstheme="minorHAnsi"/>
                <w:sz w:val="21"/>
                <w:szCs w:val="21"/>
              </w:rPr>
              <w:t>d</w:t>
            </w:r>
            <w:r w:rsidRPr="00FA026B">
              <w:rPr>
                <w:rFonts w:cstheme="minorHAnsi"/>
                <w:sz w:val="21"/>
                <w:szCs w:val="21"/>
              </w:rPr>
              <w:t>o Curso</w:t>
            </w:r>
            <w:r w:rsidRPr="00FA02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</w:t>
            </w:r>
            <w:r w:rsidRPr="00FA026B">
              <w:rPr>
                <w:sz w:val="21"/>
                <w:szCs w:val="21"/>
              </w:rPr>
              <w:t xml:space="preserve">ponível em </w:t>
            </w:r>
            <w:hyperlink r:id="rId9" w:history="1">
              <w:r w:rsidRPr="00FA026B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conforme legislações e orientações da PROPG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698" w:type="dxa"/>
            <w:shd w:val="clear" w:color="auto" w:fill="auto"/>
          </w:tcPr>
          <w:p w14:paraId="4DB80F9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3DA5A863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016854E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85362657" w:edGrp="everyone" w:colFirst="2" w:colLast="2"/>
            <w:permEnd w:id="1863454516"/>
            <w:r>
              <w:rPr>
                <w:rFonts w:asciiTheme="minorHAnsi" w:hAnsiTheme="minorHAnsi" w:cstheme="minorHAnsi"/>
                <w:sz w:val="21"/>
                <w:szCs w:val="21"/>
              </w:rPr>
              <w:t>4.7</w:t>
            </w:r>
          </w:p>
        </w:tc>
        <w:tc>
          <w:tcPr>
            <w:tcW w:w="8337" w:type="dxa"/>
            <w:shd w:val="clear" w:color="auto" w:fill="auto"/>
          </w:tcPr>
          <w:p w14:paraId="1A8D08B1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2F9336A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B633755" w14:textId="77777777" w:rsidTr="007036DC">
        <w:trPr>
          <w:trHeight w:val="403"/>
        </w:trPr>
        <w:tc>
          <w:tcPr>
            <w:tcW w:w="589" w:type="dxa"/>
            <w:shd w:val="clear" w:color="auto" w:fill="auto"/>
          </w:tcPr>
          <w:p w14:paraId="1739A0C4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024678368" w:edGrp="everyone" w:colFirst="2" w:colLast="2"/>
            <w:permEnd w:id="285362657"/>
            <w:r>
              <w:rPr>
                <w:rFonts w:asciiTheme="minorHAnsi" w:hAnsiTheme="minorHAnsi" w:cstheme="minorHAnsi"/>
                <w:sz w:val="21"/>
                <w:szCs w:val="21"/>
              </w:rPr>
              <w:t>4.8</w:t>
            </w:r>
          </w:p>
        </w:tc>
        <w:tc>
          <w:tcPr>
            <w:tcW w:w="8337" w:type="dxa"/>
            <w:shd w:val="clear" w:color="auto" w:fill="auto"/>
          </w:tcPr>
          <w:p w14:paraId="18D9433E" w14:textId="77777777" w:rsidR="00CB1E57" w:rsidRPr="002415D8" w:rsidRDefault="00CB1E57" w:rsidP="007F4F88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A unidade competente deverá observar o cumprimento do limite de carga horária para os servidores federais e do limite de remuneração estabelecido no Art. 37 da Constituição Federal, observando-se a Resolução nº 08/2018 do Conselho Universitário da UFPE.</w:t>
            </w:r>
          </w:p>
        </w:tc>
        <w:tc>
          <w:tcPr>
            <w:tcW w:w="698" w:type="dxa"/>
            <w:shd w:val="clear" w:color="auto" w:fill="auto"/>
          </w:tcPr>
          <w:p w14:paraId="61F5524D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2024678368"/>
      <w:tr w:rsidR="00CB1E57" w:rsidRPr="002415D8" w14:paraId="6BED66AE" w14:textId="77777777" w:rsidTr="007036DC">
        <w:trPr>
          <w:trHeight w:val="167"/>
        </w:trPr>
        <w:tc>
          <w:tcPr>
            <w:tcW w:w="589" w:type="dxa"/>
            <w:shd w:val="clear" w:color="auto" w:fill="D9D9D9" w:themeFill="background1" w:themeFillShade="D9"/>
          </w:tcPr>
          <w:p w14:paraId="484E65C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02A49D4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Outros Serviços de Terceiros – Pessoa Jurídica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00336A6B" w14:textId="559DBB95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4F863D60" w14:textId="77777777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CB1E57" w:rsidRPr="002415D8" w14:paraId="49D859DD" w14:textId="77777777" w:rsidTr="007036DC">
        <w:trPr>
          <w:trHeight w:val="149"/>
        </w:trPr>
        <w:tc>
          <w:tcPr>
            <w:tcW w:w="589" w:type="dxa"/>
            <w:shd w:val="clear" w:color="auto" w:fill="auto"/>
          </w:tcPr>
          <w:p w14:paraId="0D8916DA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612216447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5.1</w:t>
            </w:r>
          </w:p>
        </w:tc>
        <w:tc>
          <w:tcPr>
            <w:tcW w:w="8337" w:type="dxa"/>
            <w:shd w:val="clear" w:color="auto" w:fill="auto"/>
          </w:tcPr>
          <w:p w14:paraId="5F3E639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777E7841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8533375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0BFC3DB1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085487919" w:edGrp="everyone" w:colFirst="2" w:colLast="2"/>
            <w:permEnd w:id="1612216447"/>
            <w:r>
              <w:rPr>
                <w:rFonts w:asciiTheme="minorHAnsi" w:hAnsiTheme="minorHAnsi" w:cstheme="minorHAnsi"/>
                <w:sz w:val="21"/>
                <w:szCs w:val="21"/>
              </w:rPr>
              <w:t>5.2</w:t>
            </w:r>
          </w:p>
        </w:tc>
        <w:tc>
          <w:tcPr>
            <w:tcW w:w="8337" w:type="dxa"/>
            <w:shd w:val="clear" w:color="auto" w:fill="auto"/>
          </w:tcPr>
          <w:p w14:paraId="66D770F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7214858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016ADB48" w14:textId="77777777" w:rsidTr="007036DC">
        <w:trPr>
          <w:trHeight w:val="199"/>
        </w:trPr>
        <w:tc>
          <w:tcPr>
            <w:tcW w:w="589" w:type="dxa"/>
            <w:shd w:val="clear" w:color="auto" w:fill="auto"/>
          </w:tcPr>
          <w:p w14:paraId="4AE9D7F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475685434" w:edGrp="everyone" w:colFirst="2" w:colLast="2"/>
            <w:permEnd w:id="1085487919"/>
            <w:r>
              <w:rPr>
                <w:rFonts w:asciiTheme="minorHAnsi" w:hAnsiTheme="minorHAnsi" w:cstheme="minorHAnsi"/>
                <w:sz w:val="21"/>
                <w:szCs w:val="21"/>
              </w:rPr>
              <w:t>5.3</w:t>
            </w:r>
          </w:p>
        </w:tc>
        <w:tc>
          <w:tcPr>
            <w:tcW w:w="8337" w:type="dxa"/>
            <w:shd w:val="clear" w:color="auto" w:fill="auto"/>
          </w:tcPr>
          <w:p w14:paraId="080EC4A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399AC45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6DA86F8C" w14:textId="77777777" w:rsidTr="007036DC">
        <w:trPr>
          <w:trHeight w:val="244"/>
        </w:trPr>
        <w:tc>
          <w:tcPr>
            <w:tcW w:w="589" w:type="dxa"/>
            <w:shd w:val="clear" w:color="auto" w:fill="auto"/>
          </w:tcPr>
          <w:p w14:paraId="7B6B09E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605185461" w:edGrp="everyone" w:colFirst="2" w:colLast="2"/>
            <w:permEnd w:id="475685434"/>
            <w:r>
              <w:rPr>
                <w:rFonts w:asciiTheme="minorHAnsi" w:hAnsiTheme="minorHAnsi" w:cstheme="minorHAnsi"/>
                <w:sz w:val="21"/>
                <w:szCs w:val="21"/>
              </w:rPr>
              <w:t>5.4</w:t>
            </w:r>
          </w:p>
        </w:tc>
        <w:tc>
          <w:tcPr>
            <w:tcW w:w="8337" w:type="dxa"/>
            <w:shd w:val="clear" w:color="auto" w:fill="auto"/>
          </w:tcPr>
          <w:p w14:paraId="5468F92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5A2C398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33376CD1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71CC36D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15056239" w:edGrp="everyone" w:colFirst="2" w:colLast="2"/>
            <w:permEnd w:id="605185461"/>
            <w:r>
              <w:rPr>
                <w:rFonts w:asciiTheme="minorHAnsi" w:hAnsiTheme="minorHAnsi" w:cstheme="minorHAnsi"/>
                <w:sz w:val="21"/>
                <w:szCs w:val="21"/>
              </w:rPr>
              <w:t>5.5</w:t>
            </w:r>
          </w:p>
        </w:tc>
        <w:tc>
          <w:tcPr>
            <w:tcW w:w="8337" w:type="dxa"/>
            <w:shd w:val="clear" w:color="auto" w:fill="auto"/>
          </w:tcPr>
          <w:p w14:paraId="426075A7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098E4D48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324EE15C" w14:textId="77777777" w:rsidTr="007036DC">
        <w:trPr>
          <w:trHeight w:val="182"/>
        </w:trPr>
        <w:tc>
          <w:tcPr>
            <w:tcW w:w="589" w:type="dxa"/>
            <w:shd w:val="clear" w:color="auto" w:fill="auto"/>
          </w:tcPr>
          <w:p w14:paraId="70566776" w14:textId="77777777" w:rsidR="00CB1E57" w:rsidRPr="002415D8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728978154" w:edGrp="everyone" w:colFirst="2" w:colLast="2"/>
            <w:permEnd w:id="215056239"/>
            <w:r>
              <w:rPr>
                <w:rFonts w:asciiTheme="minorHAnsi" w:hAnsiTheme="minorHAnsi" w:cstheme="minorHAnsi"/>
                <w:sz w:val="21"/>
                <w:szCs w:val="21"/>
              </w:rPr>
              <w:t>5.6</w:t>
            </w:r>
          </w:p>
        </w:tc>
        <w:tc>
          <w:tcPr>
            <w:tcW w:w="8337" w:type="dxa"/>
            <w:shd w:val="clear" w:color="auto" w:fill="auto"/>
          </w:tcPr>
          <w:p w14:paraId="3DCC1C65" w14:textId="7218CEF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C2C98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5A6A125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6599FE9B" w14:textId="77777777" w:rsidTr="007036DC">
        <w:trPr>
          <w:trHeight w:val="75"/>
        </w:trPr>
        <w:tc>
          <w:tcPr>
            <w:tcW w:w="589" w:type="dxa"/>
            <w:shd w:val="clear" w:color="auto" w:fill="auto"/>
          </w:tcPr>
          <w:p w14:paraId="17285806" w14:textId="77777777" w:rsidR="00CB1E57" w:rsidRPr="002415D8" w:rsidRDefault="00CB1E57" w:rsidP="000E0F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ermStart w:id="2135762655" w:edGrp="everyone" w:colFirst="2" w:colLast="2"/>
            <w:permEnd w:id="728978154"/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5.7</w:t>
            </w:r>
          </w:p>
        </w:tc>
        <w:tc>
          <w:tcPr>
            <w:tcW w:w="8337" w:type="dxa"/>
            <w:shd w:val="clear" w:color="auto" w:fill="auto"/>
          </w:tcPr>
          <w:p w14:paraId="01C58A3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Ausência de valores demasiadamente discrepantes entre as cotações apresentadas para cada item.</w:t>
            </w:r>
          </w:p>
        </w:tc>
        <w:tc>
          <w:tcPr>
            <w:tcW w:w="698" w:type="dxa"/>
            <w:shd w:val="clear" w:color="auto" w:fill="auto"/>
          </w:tcPr>
          <w:p w14:paraId="1255188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463CA09C" w14:textId="77777777" w:rsidTr="007036DC">
        <w:trPr>
          <w:trHeight w:val="148"/>
        </w:trPr>
        <w:tc>
          <w:tcPr>
            <w:tcW w:w="589" w:type="dxa"/>
            <w:shd w:val="clear" w:color="auto" w:fill="auto"/>
          </w:tcPr>
          <w:p w14:paraId="5FC966C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535561046" w:edGrp="everyone" w:colFirst="2" w:colLast="2"/>
            <w:permEnd w:id="2135762655"/>
            <w:r>
              <w:rPr>
                <w:rFonts w:asciiTheme="minorHAnsi" w:hAnsiTheme="minorHAnsi" w:cstheme="minorHAnsi"/>
                <w:sz w:val="21"/>
                <w:szCs w:val="21"/>
              </w:rPr>
              <w:t>5.8</w:t>
            </w:r>
          </w:p>
        </w:tc>
        <w:tc>
          <w:tcPr>
            <w:tcW w:w="8337" w:type="dxa"/>
            <w:shd w:val="clear" w:color="auto" w:fill="auto"/>
          </w:tcPr>
          <w:p w14:paraId="4C79FF9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Observar os percentuais de ressarcimento da Fundação e da UFPE, conforme Art. 9º da Res. nº 08/2018-CONSUNI-UFPE, informando o Centro e o Departamento/Núcleo para o ressarcimento da UFPE.</w:t>
            </w:r>
          </w:p>
        </w:tc>
        <w:tc>
          <w:tcPr>
            <w:tcW w:w="698" w:type="dxa"/>
            <w:shd w:val="clear" w:color="auto" w:fill="auto"/>
          </w:tcPr>
          <w:p w14:paraId="7F504A3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1EBC4BC" w14:textId="77777777" w:rsidTr="007036DC">
        <w:trPr>
          <w:trHeight w:val="148"/>
        </w:trPr>
        <w:tc>
          <w:tcPr>
            <w:tcW w:w="589" w:type="dxa"/>
            <w:shd w:val="clear" w:color="auto" w:fill="auto"/>
          </w:tcPr>
          <w:p w14:paraId="1EEA5F2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359505106" w:edGrp="everyone" w:colFirst="2" w:colLast="2"/>
            <w:permEnd w:id="535561046"/>
            <w:r>
              <w:rPr>
                <w:rFonts w:asciiTheme="minorHAnsi" w:hAnsiTheme="minorHAnsi" w:cstheme="minorHAnsi"/>
                <w:sz w:val="21"/>
                <w:szCs w:val="21"/>
              </w:rPr>
              <w:t>5.9</w:t>
            </w:r>
          </w:p>
        </w:tc>
        <w:tc>
          <w:tcPr>
            <w:tcW w:w="8337" w:type="dxa"/>
            <w:shd w:val="clear" w:color="auto" w:fill="auto"/>
          </w:tcPr>
          <w:p w14:paraId="20515D3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sz w:val="21"/>
                <w:szCs w:val="21"/>
              </w:rPr>
              <w:t>A soma das passagens e das inscrições (pessoa jurídica) referentes à participação de docentes e estudantes em Congressos Nacionais e Internacionais não ultrapassa 10% do orçamento do curso.</w:t>
            </w:r>
          </w:p>
        </w:tc>
        <w:tc>
          <w:tcPr>
            <w:tcW w:w="698" w:type="dxa"/>
            <w:shd w:val="clear" w:color="auto" w:fill="auto"/>
          </w:tcPr>
          <w:p w14:paraId="6C72F9F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666EC" w:rsidRPr="008666EC" w14:paraId="2720E922" w14:textId="77777777" w:rsidTr="007036DC">
        <w:trPr>
          <w:trHeight w:val="148"/>
        </w:trPr>
        <w:tc>
          <w:tcPr>
            <w:tcW w:w="589" w:type="dxa"/>
            <w:shd w:val="clear" w:color="auto" w:fill="auto"/>
          </w:tcPr>
          <w:p w14:paraId="3637D91E" w14:textId="42E1EBCA" w:rsidR="006F7239" w:rsidRPr="008666EC" w:rsidRDefault="006F7239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972621368" w:edGrp="everyone" w:colFirst="2" w:colLast="2"/>
            <w:permEnd w:id="1359505106"/>
            <w:r w:rsidRPr="008666EC">
              <w:rPr>
                <w:rFonts w:asciiTheme="minorHAnsi" w:hAnsiTheme="minorHAnsi" w:cstheme="minorHAnsi"/>
                <w:sz w:val="21"/>
                <w:szCs w:val="21"/>
              </w:rPr>
              <w:t>5.10</w:t>
            </w:r>
          </w:p>
        </w:tc>
        <w:tc>
          <w:tcPr>
            <w:tcW w:w="8337" w:type="dxa"/>
            <w:shd w:val="clear" w:color="auto" w:fill="auto"/>
          </w:tcPr>
          <w:p w14:paraId="1791360F" w14:textId="15530BC7" w:rsidR="006F7239" w:rsidRPr="008666EC" w:rsidRDefault="008666EC" w:rsidP="000E0F49">
            <w:pPr>
              <w:jc w:val="both"/>
              <w:rPr>
                <w:sz w:val="21"/>
                <w:szCs w:val="21"/>
              </w:rPr>
            </w:pPr>
            <w:r w:rsidRPr="008666EC">
              <w:rPr>
                <w:rFonts w:cstheme="minorHAnsi"/>
                <w:sz w:val="21"/>
                <w:szCs w:val="21"/>
              </w:rPr>
              <w:t>Observada a exigência ou não de vale transporte e vale alimentação, com os respectivos parâmetros.</w:t>
            </w:r>
          </w:p>
        </w:tc>
        <w:tc>
          <w:tcPr>
            <w:tcW w:w="698" w:type="dxa"/>
            <w:shd w:val="clear" w:color="auto" w:fill="auto"/>
          </w:tcPr>
          <w:p w14:paraId="38D38EFA" w14:textId="77777777" w:rsidR="006F7239" w:rsidRPr="008666EC" w:rsidRDefault="006F7239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972621368"/>
      <w:tr w:rsidR="00CB1E57" w:rsidRPr="002415D8" w14:paraId="64188F03" w14:textId="77777777" w:rsidTr="007036DC">
        <w:trPr>
          <w:trHeight w:val="128"/>
        </w:trPr>
        <w:tc>
          <w:tcPr>
            <w:tcW w:w="589" w:type="dxa"/>
            <w:shd w:val="clear" w:color="auto" w:fill="D9D9D9" w:themeFill="background1" w:themeFillShade="D9"/>
          </w:tcPr>
          <w:p w14:paraId="1CE711AD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679DE838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Obrigações Tributárias e Contributivas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2FE2AC66" w14:textId="1F323639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25FC88CB" w14:textId="77777777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CB1E57" w:rsidRPr="002415D8" w14:paraId="43BA219C" w14:textId="77777777" w:rsidTr="007036DC">
        <w:trPr>
          <w:trHeight w:val="103"/>
        </w:trPr>
        <w:tc>
          <w:tcPr>
            <w:tcW w:w="589" w:type="dxa"/>
            <w:shd w:val="clear" w:color="auto" w:fill="auto"/>
          </w:tcPr>
          <w:p w14:paraId="1D3359EE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103387061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6.1</w:t>
            </w:r>
          </w:p>
        </w:tc>
        <w:tc>
          <w:tcPr>
            <w:tcW w:w="8337" w:type="dxa"/>
            <w:shd w:val="clear" w:color="auto" w:fill="auto"/>
          </w:tcPr>
          <w:p w14:paraId="560DD241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INSS 20% sobre o valor das despesas com </w:t>
            </w:r>
            <w:r w:rsidRPr="002415D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prestador de serviço 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(exceto estagiário e pessoal CLT), sendo </w:t>
            </w: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servidor federal ou não servidor federal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da natureza de despesa 3390.36.</w:t>
            </w:r>
          </w:p>
        </w:tc>
        <w:tc>
          <w:tcPr>
            <w:tcW w:w="698" w:type="dxa"/>
            <w:shd w:val="clear" w:color="auto" w:fill="auto"/>
          </w:tcPr>
          <w:p w14:paraId="6B47FCC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666A9272" w14:textId="77777777" w:rsidTr="007036DC">
        <w:trPr>
          <w:trHeight w:val="419"/>
        </w:trPr>
        <w:tc>
          <w:tcPr>
            <w:tcW w:w="589" w:type="dxa"/>
            <w:shd w:val="clear" w:color="auto" w:fill="auto"/>
          </w:tcPr>
          <w:p w14:paraId="56A82F1E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306393675" w:edGrp="everyone" w:colFirst="2" w:colLast="2"/>
            <w:permEnd w:id="1103387061"/>
            <w:r>
              <w:rPr>
                <w:rFonts w:asciiTheme="minorHAnsi" w:hAnsiTheme="minorHAnsi" w:cstheme="minorHAnsi"/>
                <w:sz w:val="21"/>
                <w:szCs w:val="21"/>
              </w:rPr>
              <w:t>6.2</w:t>
            </w:r>
          </w:p>
        </w:tc>
        <w:tc>
          <w:tcPr>
            <w:tcW w:w="8337" w:type="dxa"/>
            <w:shd w:val="clear" w:color="auto" w:fill="auto"/>
          </w:tcPr>
          <w:p w14:paraId="0D247CC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Alíquotas dos Encargos para </w:t>
            </w:r>
            <w:r w:rsidRPr="002415D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pessoal CLT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37,40% (INSS Empresa 22,60%, INNS Outras Entidades 5,80%, FGTS 8%, e PIS 1%). Obs.: Alíquotas válidas a partir de janeiro de 2020.</w:t>
            </w:r>
          </w:p>
        </w:tc>
        <w:tc>
          <w:tcPr>
            <w:tcW w:w="698" w:type="dxa"/>
            <w:shd w:val="clear" w:color="auto" w:fill="auto"/>
          </w:tcPr>
          <w:p w14:paraId="4BD285F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448280D7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21811C5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459112312" w:edGrp="everyone" w:colFirst="2" w:colLast="2"/>
            <w:permEnd w:id="306393675"/>
            <w:r>
              <w:rPr>
                <w:rFonts w:asciiTheme="minorHAnsi" w:hAnsiTheme="minorHAnsi" w:cstheme="minorHAnsi"/>
                <w:sz w:val="21"/>
                <w:szCs w:val="21"/>
              </w:rPr>
              <w:t>6.3</w:t>
            </w:r>
          </w:p>
        </w:tc>
        <w:tc>
          <w:tcPr>
            <w:tcW w:w="8337" w:type="dxa"/>
            <w:shd w:val="clear" w:color="auto" w:fill="auto"/>
          </w:tcPr>
          <w:p w14:paraId="712847C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Alíquotas das Provisões para </w:t>
            </w:r>
            <w:r w:rsidRPr="002415D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pessoal CLT 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45,77% (Férias 11,11%, 13º salário 8,33%, Aviso Prévio 8,33%, Multa FGTS 5,60%, Questões Trabalhistas 10% e Outras Provisões 2,40%). Obs.: Alíquotas válidas a partir de janeiro de 2020.</w:t>
            </w:r>
          </w:p>
        </w:tc>
        <w:tc>
          <w:tcPr>
            <w:tcW w:w="698" w:type="dxa"/>
            <w:shd w:val="clear" w:color="auto" w:fill="auto"/>
          </w:tcPr>
          <w:p w14:paraId="3155D2B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2F38A61F" w14:textId="77777777" w:rsidTr="007036DC">
        <w:trPr>
          <w:trHeight w:val="69"/>
        </w:trPr>
        <w:tc>
          <w:tcPr>
            <w:tcW w:w="589" w:type="dxa"/>
            <w:shd w:val="clear" w:color="auto" w:fill="auto"/>
          </w:tcPr>
          <w:p w14:paraId="5D958C5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235496023" w:edGrp="everyone" w:colFirst="2" w:colLast="2"/>
            <w:permEnd w:id="1459112312"/>
            <w:r>
              <w:rPr>
                <w:rFonts w:asciiTheme="minorHAnsi" w:hAnsiTheme="minorHAnsi" w:cstheme="minorHAnsi"/>
                <w:sz w:val="21"/>
                <w:szCs w:val="21"/>
              </w:rPr>
              <w:t>6.4</w:t>
            </w:r>
          </w:p>
        </w:tc>
        <w:tc>
          <w:tcPr>
            <w:tcW w:w="8337" w:type="dxa"/>
            <w:shd w:val="clear" w:color="auto" w:fill="auto"/>
          </w:tcPr>
          <w:p w14:paraId="4D352C4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SESMT para </w:t>
            </w:r>
            <w:r w:rsidRPr="002415D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pessoal CLT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(valor único mensal de R$ 25,00 por empregado).</w:t>
            </w:r>
          </w:p>
        </w:tc>
        <w:tc>
          <w:tcPr>
            <w:tcW w:w="698" w:type="dxa"/>
            <w:shd w:val="clear" w:color="auto" w:fill="auto"/>
          </w:tcPr>
          <w:p w14:paraId="0BF0C81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642A6ADB" w14:textId="77777777" w:rsidTr="007036DC">
        <w:trPr>
          <w:trHeight w:val="72"/>
        </w:trPr>
        <w:tc>
          <w:tcPr>
            <w:tcW w:w="589" w:type="dxa"/>
            <w:shd w:val="clear" w:color="auto" w:fill="D9D9D9" w:themeFill="background1" w:themeFillShade="D9"/>
          </w:tcPr>
          <w:p w14:paraId="2B49BA98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permEnd w:id="1235496023"/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4688301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Aquisição de Software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1A89D4B" w14:textId="6456DC2E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6CA72B06" w14:textId="77777777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CB1E57" w:rsidRPr="002415D8" w14:paraId="68D82148" w14:textId="77777777" w:rsidTr="007036DC">
        <w:trPr>
          <w:trHeight w:val="176"/>
        </w:trPr>
        <w:tc>
          <w:tcPr>
            <w:tcW w:w="589" w:type="dxa"/>
            <w:shd w:val="clear" w:color="auto" w:fill="auto"/>
          </w:tcPr>
          <w:p w14:paraId="4A524021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918458828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7.1</w:t>
            </w:r>
          </w:p>
        </w:tc>
        <w:tc>
          <w:tcPr>
            <w:tcW w:w="8337" w:type="dxa"/>
            <w:shd w:val="clear" w:color="auto" w:fill="auto"/>
          </w:tcPr>
          <w:p w14:paraId="5073136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69BBE8A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24FF3FA0" w14:textId="77777777" w:rsidTr="007036DC">
        <w:trPr>
          <w:trHeight w:val="141"/>
        </w:trPr>
        <w:tc>
          <w:tcPr>
            <w:tcW w:w="589" w:type="dxa"/>
            <w:shd w:val="clear" w:color="auto" w:fill="auto"/>
          </w:tcPr>
          <w:p w14:paraId="4681BB38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65275677" w:edGrp="everyone" w:colFirst="2" w:colLast="2"/>
            <w:permEnd w:id="1918458828"/>
            <w:r>
              <w:rPr>
                <w:rFonts w:asciiTheme="minorHAnsi" w:hAnsiTheme="minorHAnsi" w:cstheme="minorHAnsi"/>
                <w:sz w:val="21"/>
                <w:szCs w:val="21"/>
              </w:rPr>
              <w:t>7.2</w:t>
            </w:r>
          </w:p>
        </w:tc>
        <w:tc>
          <w:tcPr>
            <w:tcW w:w="8337" w:type="dxa"/>
            <w:shd w:val="clear" w:color="auto" w:fill="auto"/>
          </w:tcPr>
          <w:p w14:paraId="79F83B0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42FDFDD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FD335BA" w14:textId="77777777" w:rsidTr="007036DC">
        <w:trPr>
          <w:trHeight w:val="72"/>
        </w:trPr>
        <w:tc>
          <w:tcPr>
            <w:tcW w:w="589" w:type="dxa"/>
            <w:shd w:val="clear" w:color="auto" w:fill="auto"/>
          </w:tcPr>
          <w:p w14:paraId="6F38AAE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490799757" w:edGrp="everyone" w:colFirst="2" w:colLast="2"/>
            <w:permEnd w:id="65275677"/>
            <w:r>
              <w:rPr>
                <w:rFonts w:asciiTheme="minorHAnsi" w:hAnsiTheme="minorHAnsi" w:cstheme="minorHAnsi"/>
                <w:sz w:val="21"/>
                <w:szCs w:val="21"/>
              </w:rPr>
              <w:t>7.3</w:t>
            </w:r>
          </w:p>
        </w:tc>
        <w:tc>
          <w:tcPr>
            <w:tcW w:w="8337" w:type="dxa"/>
            <w:shd w:val="clear" w:color="auto" w:fill="auto"/>
          </w:tcPr>
          <w:p w14:paraId="6C01283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0370F77D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EB8C27A" w14:textId="77777777" w:rsidTr="007036DC">
        <w:trPr>
          <w:trHeight w:val="194"/>
        </w:trPr>
        <w:tc>
          <w:tcPr>
            <w:tcW w:w="589" w:type="dxa"/>
            <w:shd w:val="clear" w:color="auto" w:fill="auto"/>
          </w:tcPr>
          <w:p w14:paraId="04C0E6B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752224116" w:edGrp="everyone" w:colFirst="2" w:colLast="2"/>
            <w:permEnd w:id="490799757"/>
            <w:r>
              <w:rPr>
                <w:rFonts w:asciiTheme="minorHAnsi" w:hAnsiTheme="minorHAnsi" w:cstheme="minorHAnsi"/>
                <w:sz w:val="21"/>
                <w:szCs w:val="21"/>
              </w:rPr>
              <w:t>7.4</w:t>
            </w:r>
          </w:p>
        </w:tc>
        <w:tc>
          <w:tcPr>
            <w:tcW w:w="8337" w:type="dxa"/>
            <w:shd w:val="clear" w:color="auto" w:fill="auto"/>
          </w:tcPr>
          <w:p w14:paraId="775F61D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2138E51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40B226FB" w14:textId="77777777" w:rsidTr="007036DC">
        <w:trPr>
          <w:trHeight w:val="77"/>
        </w:trPr>
        <w:tc>
          <w:tcPr>
            <w:tcW w:w="589" w:type="dxa"/>
            <w:shd w:val="clear" w:color="auto" w:fill="auto"/>
          </w:tcPr>
          <w:p w14:paraId="31097B1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572492522" w:edGrp="everyone" w:colFirst="2" w:colLast="2"/>
            <w:permEnd w:id="752224116"/>
            <w:r>
              <w:rPr>
                <w:rFonts w:asciiTheme="minorHAnsi" w:hAnsiTheme="minorHAnsi" w:cstheme="minorHAnsi"/>
                <w:sz w:val="21"/>
                <w:szCs w:val="21"/>
              </w:rPr>
              <w:t>7.5</w:t>
            </w:r>
          </w:p>
        </w:tc>
        <w:tc>
          <w:tcPr>
            <w:tcW w:w="8337" w:type="dxa"/>
            <w:shd w:val="clear" w:color="auto" w:fill="auto"/>
          </w:tcPr>
          <w:p w14:paraId="53C4FB9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46F50448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2E69C0AF" w14:textId="77777777" w:rsidTr="007036DC">
        <w:trPr>
          <w:trHeight w:val="70"/>
        </w:trPr>
        <w:tc>
          <w:tcPr>
            <w:tcW w:w="589" w:type="dxa"/>
            <w:shd w:val="clear" w:color="auto" w:fill="auto"/>
          </w:tcPr>
          <w:p w14:paraId="0D8E497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222313084" w:edGrp="everyone" w:colFirst="2" w:colLast="2"/>
            <w:permEnd w:id="1572492522"/>
            <w:r>
              <w:rPr>
                <w:rFonts w:asciiTheme="minorHAnsi" w:hAnsiTheme="minorHAnsi" w:cstheme="minorHAnsi"/>
                <w:sz w:val="21"/>
                <w:szCs w:val="21"/>
              </w:rPr>
              <w:t>7.6</w:t>
            </w:r>
          </w:p>
        </w:tc>
        <w:tc>
          <w:tcPr>
            <w:tcW w:w="8337" w:type="dxa"/>
            <w:shd w:val="clear" w:color="auto" w:fill="auto"/>
          </w:tcPr>
          <w:p w14:paraId="26A46139" w14:textId="54703453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C2C98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0B32942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23858B5D" w14:textId="77777777" w:rsidTr="007036DC">
        <w:trPr>
          <w:trHeight w:val="72"/>
        </w:trPr>
        <w:tc>
          <w:tcPr>
            <w:tcW w:w="589" w:type="dxa"/>
            <w:shd w:val="clear" w:color="auto" w:fill="auto"/>
          </w:tcPr>
          <w:p w14:paraId="2A11B55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416101262" w:edGrp="everyone" w:colFirst="2" w:colLast="2"/>
            <w:permEnd w:id="1222313084"/>
            <w:r>
              <w:rPr>
                <w:rFonts w:asciiTheme="minorHAnsi" w:hAnsiTheme="minorHAnsi" w:cstheme="minorHAnsi"/>
                <w:sz w:val="21"/>
                <w:szCs w:val="21"/>
              </w:rPr>
              <w:t>7.7</w:t>
            </w:r>
          </w:p>
        </w:tc>
        <w:tc>
          <w:tcPr>
            <w:tcW w:w="8337" w:type="dxa"/>
            <w:shd w:val="clear" w:color="auto" w:fill="auto"/>
          </w:tcPr>
          <w:p w14:paraId="0467AF0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Ausência de valores demasiadamente discrepantes entre as cotações apresentadas para cada item.</w:t>
            </w:r>
          </w:p>
        </w:tc>
        <w:tc>
          <w:tcPr>
            <w:tcW w:w="698" w:type="dxa"/>
            <w:shd w:val="clear" w:color="auto" w:fill="auto"/>
          </w:tcPr>
          <w:p w14:paraId="18B2EEF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416101262"/>
      <w:tr w:rsidR="00CB1E57" w:rsidRPr="002415D8" w14:paraId="19F83529" w14:textId="77777777" w:rsidTr="007036DC">
        <w:trPr>
          <w:trHeight w:val="50"/>
        </w:trPr>
        <w:tc>
          <w:tcPr>
            <w:tcW w:w="589" w:type="dxa"/>
            <w:shd w:val="clear" w:color="auto" w:fill="D9D9D9" w:themeFill="background1" w:themeFillShade="D9"/>
          </w:tcPr>
          <w:p w14:paraId="5540334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1AFBB8A8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Obras e Instalações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45E7CFA9" w14:textId="7349C8BE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69165CEF" w14:textId="77777777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CB1E57" w:rsidRPr="002415D8" w14:paraId="48F39CBE" w14:textId="77777777" w:rsidTr="007036DC">
        <w:trPr>
          <w:trHeight w:val="256"/>
        </w:trPr>
        <w:tc>
          <w:tcPr>
            <w:tcW w:w="589" w:type="dxa"/>
            <w:shd w:val="clear" w:color="auto" w:fill="auto"/>
          </w:tcPr>
          <w:p w14:paraId="621C34CB" w14:textId="77777777" w:rsidR="00CB1E57" w:rsidRPr="002415D8" w:rsidRDefault="00CB1E57" w:rsidP="000E0F49">
            <w:pPr>
              <w:ind w:left="284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803759174" w:edGrp="everyone" w:colFirst="2" w:colLast="2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8.1</w:t>
            </w:r>
          </w:p>
        </w:tc>
        <w:tc>
          <w:tcPr>
            <w:tcW w:w="8337" w:type="dxa"/>
            <w:shd w:val="clear" w:color="auto" w:fill="auto"/>
          </w:tcPr>
          <w:p w14:paraId="6F2233D9" w14:textId="77777777" w:rsidR="00CB1E57" w:rsidRPr="002415D8" w:rsidRDefault="00CB1E57" w:rsidP="000E0F49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Consultar a Superintendência de Infraestrutura – SINFRA/UFPE.</w:t>
            </w:r>
          </w:p>
        </w:tc>
        <w:tc>
          <w:tcPr>
            <w:tcW w:w="698" w:type="dxa"/>
            <w:shd w:val="clear" w:color="auto" w:fill="auto"/>
          </w:tcPr>
          <w:p w14:paraId="0E2BFF7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4F9CA46C" w14:textId="77777777" w:rsidTr="007036DC">
        <w:trPr>
          <w:trHeight w:val="261"/>
        </w:trPr>
        <w:tc>
          <w:tcPr>
            <w:tcW w:w="589" w:type="dxa"/>
            <w:shd w:val="clear" w:color="auto" w:fill="auto"/>
          </w:tcPr>
          <w:p w14:paraId="44D1072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244797315" w:edGrp="everyone" w:colFirst="2" w:colLast="2"/>
            <w:permEnd w:id="1803759174"/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8.2</w:t>
            </w:r>
          </w:p>
        </w:tc>
        <w:tc>
          <w:tcPr>
            <w:tcW w:w="8337" w:type="dxa"/>
            <w:shd w:val="clear" w:color="auto" w:fill="auto"/>
          </w:tcPr>
          <w:p w14:paraId="220D479B" w14:textId="3C1DEE2C" w:rsidR="007F4F88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Observar adequação à Lei nº 8.958/1994.</w:t>
            </w:r>
          </w:p>
        </w:tc>
        <w:tc>
          <w:tcPr>
            <w:tcW w:w="698" w:type="dxa"/>
            <w:shd w:val="clear" w:color="auto" w:fill="auto"/>
          </w:tcPr>
          <w:p w14:paraId="7280BB41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244797315"/>
      <w:tr w:rsidR="00CB1E57" w:rsidRPr="002415D8" w14:paraId="01430058" w14:textId="77777777" w:rsidTr="007036DC">
        <w:trPr>
          <w:trHeight w:val="118"/>
        </w:trPr>
        <w:tc>
          <w:tcPr>
            <w:tcW w:w="589" w:type="dxa"/>
            <w:shd w:val="clear" w:color="auto" w:fill="D9D9D9" w:themeFill="background1" w:themeFillShade="D9"/>
          </w:tcPr>
          <w:p w14:paraId="475CAE28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8337" w:type="dxa"/>
            <w:shd w:val="clear" w:color="auto" w:fill="D9D9D9" w:themeFill="background1" w:themeFillShade="D9"/>
          </w:tcPr>
          <w:p w14:paraId="4992161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Equipamentos e Material Permanente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046636DE" w14:textId="70A720C6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Sim/</w:t>
            </w:r>
          </w:p>
          <w:p w14:paraId="60539333" w14:textId="77777777" w:rsidR="00CB1E57" w:rsidRPr="002415D8" w:rsidRDefault="00CB1E57" w:rsidP="000E0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b/>
                <w:sz w:val="21"/>
                <w:szCs w:val="21"/>
              </w:rPr>
              <w:t>NSA</w:t>
            </w:r>
          </w:p>
        </w:tc>
      </w:tr>
      <w:tr w:rsidR="00CB1E57" w:rsidRPr="002415D8" w14:paraId="10E26477" w14:textId="77777777" w:rsidTr="007036DC">
        <w:trPr>
          <w:trHeight w:val="121"/>
        </w:trPr>
        <w:tc>
          <w:tcPr>
            <w:tcW w:w="589" w:type="dxa"/>
            <w:shd w:val="clear" w:color="auto" w:fill="auto"/>
          </w:tcPr>
          <w:p w14:paraId="0270EA44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337030515" w:edGrp="everyone" w:colFirst="2" w:colLast="2"/>
            <w:r>
              <w:rPr>
                <w:rFonts w:asciiTheme="minorHAnsi" w:hAnsiTheme="minorHAnsi" w:cstheme="minorHAnsi"/>
                <w:sz w:val="21"/>
                <w:szCs w:val="21"/>
              </w:rPr>
              <w:t>9.1</w:t>
            </w:r>
          </w:p>
        </w:tc>
        <w:tc>
          <w:tcPr>
            <w:tcW w:w="8337" w:type="dxa"/>
            <w:shd w:val="clear" w:color="auto" w:fill="auto"/>
          </w:tcPr>
          <w:p w14:paraId="40D7F252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organizados por “valor unitário x quantidade = valor total”.</w:t>
            </w:r>
          </w:p>
        </w:tc>
        <w:tc>
          <w:tcPr>
            <w:tcW w:w="698" w:type="dxa"/>
            <w:shd w:val="clear" w:color="auto" w:fill="auto"/>
          </w:tcPr>
          <w:p w14:paraId="3777FAEF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06B4BF61" w14:textId="77777777" w:rsidTr="007036DC">
        <w:trPr>
          <w:trHeight w:val="150"/>
        </w:trPr>
        <w:tc>
          <w:tcPr>
            <w:tcW w:w="589" w:type="dxa"/>
            <w:shd w:val="clear" w:color="auto" w:fill="auto"/>
          </w:tcPr>
          <w:p w14:paraId="5834E13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561540557" w:edGrp="everyone" w:colFirst="2" w:colLast="2"/>
            <w:permEnd w:id="1337030515"/>
            <w:r>
              <w:rPr>
                <w:rFonts w:asciiTheme="minorHAnsi" w:hAnsiTheme="minorHAnsi" w:cstheme="minorHAnsi"/>
                <w:sz w:val="21"/>
                <w:szCs w:val="21"/>
              </w:rPr>
              <w:t>9.2</w:t>
            </w:r>
          </w:p>
        </w:tc>
        <w:tc>
          <w:tcPr>
            <w:tcW w:w="8337" w:type="dxa"/>
            <w:shd w:val="clear" w:color="auto" w:fill="auto"/>
          </w:tcPr>
          <w:p w14:paraId="7FB055A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e suas quantidades estão razoavelmente em acordo com o objeto do projeto e com sua vigência.</w:t>
            </w:r>
          </w:p>
        </w:tc>
        <w:tc>
          <w:tcPr>
            <w:tcW w:w="698" w:type="dxa"/>
            <w:shd w:val="clear" w:color="auto" w:fill="auto"/>
          </w:tcPr>
          <w:p w14:paraId="2AD3496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5C2F8202" w14:textId="77777777" w:rsidTr="007036DC">
        <w:trPr>
          <w:trHeight w:val="177"/>
        </w:trPr>
        <w:tc>
          <w:tcPr>
            <w:tcW w:w="589" w:type="dxa"/>
            <w:shd w:val="clear" w:color="auto" w:fill="auto"/>
          </w:tcPr>
          <w:p w14:paraId="5F1EAB7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772547043" w:edGrp="everyone" w:colFirst="2" w:colLast="2"/>
            <w:permEnd w:id="561540557"/>
            <w:r>
              <w:rPr>
                <w:rFonts w:asciiTheme="minorHAnsi" w:hAnsiTheme="minorHAnsi" w:cstheme="minorHAnsi"/>
                <w:sz w:val="21"/>
                <w:szCs w:val="21"/>
              </w:rPr>
              <w:t>9.3</w:t>
            </w:r>
          </w:p>
        </w:tc>
        <w:tc>
          <w:tcPr>
            <w:tcW w:w="8337" w:type="dxa"/>
            <w:shd w:val="clear" w:color="auto" w:fill="auto"/>
          </w:tcPr>
          <w:p w14:paraId="36A54CD9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devidamente descriminados de forma que possibilite a sua perfeita identificação.</w:t>
            </w:r>
          </w:p>
        </w:tc>
        <w:tc>
          <w:tcPr>
            <w:tcW w:w="698" w:type="dxa"/>
            <w:shd w:val="clear" w:color="auto" w:fill="auto"/>
          </w:tcPr>
          <w:p w14:paraId="7E81FF6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51261D8C" w14:textId="77777777" w:rsidTr="007036DC">
        <w:trPr>
          <w:trHeight w:val="194"/>
        </w:trPr>
        <w:tc>
          <w:tcPr>
            <w:tcW w:w="589" w:type="dxa"/>
            <w:shd w:val="clear" w:color="auto" w:fill="auto"/>
          </w:tcPr>
          <w:p w14:paraId="259B691C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518489857" w:edGrp="everyone" w:colFirst="2" w:colLast="2"/>
            <w:permEnd w:id="772547043"/>
            <w:r>
              <w:rPr>
                <w:rFonts w:asciiTheme="minorHAnsi" w:hAnsiTheme="minorHAnsi" w:cstheme="minorHAnsi"/>
                <w:sz w:val="21"/>
                <w:szCs w:val="21"/>
              </w:rPr>
              <w:t>9.4</w:t>
            </w:r>
          </w:p>
        </w:tc>
        <w:tc>
          <w:tcPr>
            <w:tcW w:w="8337" w:type="dxa"/>
            <w:shd w:val="clear" w:color="auto" w:fill="auto"/>
          </w:tcPr>
          <w:p w14:paraId="561C1D9A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Itens alocados corretamente nos elementos de despesa.</w:t>
            </w:r>
          </w:p>
        </w:tc>
        <w:tc>
          <w:tcPr>
            <w:tcW w:w="698" w:type="dxa"/>
            <w:shd w:val="clear" w:color="auto" w:fill="auto"/>
          </w:tcPr>
          <w:p w14:paraId="0FA8934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50F6D99C" w14:textId="77777777" w:rsidTr="007036DC">
        <w:trPr>
          <w:trHeight w:val="194"/>
        </w:trPr>
        <w:tc>
          <w:tcPr>
            <w:tcW w:w="589" w:type="dxa"/>
            <w:shd w:val="clear" w:color="auto" w:fill="auto"/>
          </w:tcPr>
          <w:p w14:paraId="3E48642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919890958" w:edGrp="everyone" w:colFirst="2" w:colLast="2"/>
            <w:permEnd w:id="1518489857"/>
            <w:r>
              <w:rPr>
                <w:rFonts w:asciiTheme="minorHAnsi" w:hAnsiTheme="minorHAnsi" w:cstheme="minorHAnsi"/>
                <w:sz w:val="21"/>
                <w:szCs w:val="21"/>
              </w:rPr>
              <w:t>9.5</w:t>
            </w:r>
          </w:p>
        </w:tc>
        <w:tc>
          <w:tcPr>
            <w:tcW w:w="8337" w:type="dxa"/>
            <w:shd w:val="clear" w:color="auto" w:fill="auto"/>
          </w:tcPr>
          <w:p w14:paraId="7A36A293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Cálculos corretos considerando 02 casas decimais.</w:t>
            </w:r>
          </w:p>
        </w:tc>
        <w:tc>
          <w:tcPr>
            <w:tcW w:w="698" w:type="dxa"/>
            <w:shd w:val="clear" w:color="auto" w:fill="auto"/>
          </w:tcPr>
          <w:p w14:paraId="1D07D804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0D2F08D9" w14:textId="77777777" w:rsidTr="007036DC">
        <w:trPr>
          <w:trHeight w:val="251"/>
        </w:trPr>
        <w:tc>
          <w:tcPr>
            <w:tcW w:w="589" w:type="dxa"/>
            <w:shd w:val="clear" w:color="auto" w:fill="auto"/>
          </w:tcPr>
          <w:p w14:paraId="29070C71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969287169" w:edGrp="everyone" w:colFirst="2" w:colLast="2"/>
            <w:permEnd w:id="919890958"/>
            <w:r>
              <w:rPr>
                <w:rFonts w:asciiTheme="minorHAnsi" w:hAnsiTheme="minorHAnsi" w:cstheme="minorHAnsi"/>
                <w:sz w:val="21"/>
                <w:szCs w:val="21"/>
              </w:rPr>
              <w:t>9.6</w:t>
            </w:r>
          </w:p>
        </w:tc>
        <w:tc>
          <w:tcPr>
            <w:tcW w:w="8337" w:type="dxa"/>
            <w:shd w:val="clear" w:color="auto" w:fill="auto"/>
          </w:tcPr>
          <w:p w14:paraId="0E750B91" w14:textId="415495E3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Valores unitários dos itens em acordo com os parâmetros estabelecidos no item I.</w:t>
            </w:r>
            <w:r w:rsidR="007C2C98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 xml:space="preserve"> acima.</w:t>
            </w:r>
          </w:p>
        </w:tc>
        <w:tc>
          <w:tcPr>
            <w:tcW w:w="698" w:type="dxa"/>
            <w:shd w:val="clear" w:color="auto" w:fill="auto"/>
          </w:tcPr>
          <w:p w14:paraId="3B497C36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C4B2E4F" w14:textId="77777777" w:rsidTr="007036DC">
        <w:trPr>
          <w:trHeight w:val="60"/>
        </w:trPr>
        <w:tc>
          <w:tcPr>
            <w:tcW w:w="589" w:type="dxa"/>
            <w:shd w:val="clear" w:color="auto" w:fill="auto"/>
          </w:tcPr>
          <w:p w14:paraId="60732F84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1751913518" w:edGrp="everyone" w:colFirst="2" w:colLast="2"/>
            <w:permEnd w:id="969287169"/>
            <w:r>
              <w:rPr>
                <w:rFonts w:asciiTheme="minorHAnsi" w:hAnsiTheme="minorHAnsi" w:cstheme="minorHAnsi"/>
                <w:sz w:val="21"/>
                <w:szCs w:val="21"/>
              </w:rPr>
              <w:t>9.7</w:t>
            </w:r>
          </w:p>
        </w:tc>
        <w:tc>
          <w:tcPr>
            <w:tcW w:w="8337" w:type="dxa"/>
            <w:shd w:val="clear" w:color="auto" w:fill="auto"/>
          </w:tcPr>
          <w:p w14:paraId="3DF2CE1E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Ausência de valores demasiadamente discrepantes entre as cotações apresentadas para cada item.</w:t>
            </w:r>
          </w:p>
        </w:tc>
        <w:tc>
          <w:tcPr>
            <w:tcW w:w="698" w:type="dxa"/>
            <w:shd w:val="clear" w:color="auto" w:fill="auto"/>
          </w:tcPr>
          <w:p w14:paraId="26DA35B5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B1E57" w:rsidRPr="002415D8" w14:paraId="1E485447" w14:textId="77777777" w:rsidTr="007036DC">
        <w:trPr>
          <w:trHeight w:val="85"/>
        </w:trPr>
        <w:tc>
          <w:tcPr>
            <w:tcW w:w="589" w:type="dxa"/>
            <w:shd w:val="clear" w:color="auto" w:fill="auto"/>
          </w:tcPr>
          <w:p w14:paraId="0B3C401B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ermStart w:id="854545007" w:edGrp="everyone" w:colFirst="2" w:colLast="2"/>
            <w:permEnd w:id="1751913518"/>
            <w:r>
              <w:rPr>
                <w:rFonts w:asciiTheme="minorHAnsi" w:hAnsiTheme="minorHAnsi" w:cstheme="minorHAnsi"/>
                <w:sz w:val="21"/>
                <w:szCs w:val="21"/>
              </w:rPr>
              <w:t>9.8</w:t>
            </w:r>
          </w:p>
        </w:tc>
        <w:tc>
          <w:tcPr>
            <w:tcW w:w="8337" w:type="dxa"/>
            <w:shd w:val="clear" w:color="auto" w:fill="auto"/>
          </w:tcPr>
          <w:p w14:paraId="2173F027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415D8">
              <w:rPr>
                <w:rFonts w:asciiTheme="minorHAnsi" w:hAnsiTheme="minorHAnsi" w:cstheme="minorHAnsi"/>
                <w:sz w:val="21"/>
                <w:szCs w:val="21"/>
              </w:rPr>
              <w:t>Os equipamentos adquiridos pela Fundação de Apoio devem integrar o patrimônio da UFPE.</w:t>
            </w:r>
          </w:p>
        </w:tc>
        <w:tc>
          <w:tcPr>
            <w:tcW w:w="698" w:type="dxa"/>
            <w:shd w:val="clear" w:color="auto" w:fill="auto"/>
          </w:tcPr>
          <w:p w14:paraId="77D0BF50" w14:textId="77777777" w:rsidR="00CB1E57" w:rsidRPr="002415D8" w:rsidRDefault="00CB1E57" w:rsidP="000E0F4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854545007"/>
    </w:tbl>
    <w:p w14:paraId="7F3B2326" w14:textId="77777777" w:rsidR="00E65F6B" w:rsidRDefault="00E65F6B">
      <w:r>
        <w:br w:type="page"/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608B0" w:rsidRPr="00AA1DE1" w14:paraId="6F63B47A" w14:textId="77777777" w:rsidTr="00A0782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EAD92C" w14:textId="1003DCD2" w:rsidR="00CB1E57" w:rsidRDefault="00CB1E57" w:rsidP="00A07827">
            <w:pPr>
              <w:rPr>
                <w:b/>
                <w:sz w:val="21"/>
                <w:szCs w:val="21"/>
              </w:rPr>
            </w:pPr>
          </w:p>
          <w:p w14:paraId="004DEACD" w14:textId="688D8846" w:rsidR="00CB1E57" w:rsidRDefault="00CB1E57" w:rsidP="00A07827">
            <w:pPr>
              <w:rPr>
                <w:b/>
                <w:sz w:val="21"/>
                <w:szCs w:val="21"/>
              </w:rPr>
            </w:pPr>
          </w:p>
          <w:p w14:paraId="71AF5BDA" w14:textId="099A5224" w:rsidR="008608B0" w:rsidRPr="00AA1DE1" w:rsidRDefault="008608B0" w:rsidP="00A07827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8608B0" w:rsidRPr="00AA1DE1" w14:paraId="741E87AB" w14:textId="77777777" w:rsidTr="007036DC">
        <w:trPr>
          <w:trHeight w:val="1877"/>
        </w:trPr>
        <w:tc>
          <w:tcPr>
            <w:tcW w:w="9628" w:type="dxa"/>
            <w:tcBorders>
              <w:top w:val="single" w:sz="4" w:space="0" w:color="000000"/>
            </w:tcBorders>
          </w:tcPr>
          <w:p w14:paraId="5F0F96F1" w14:textId="77777777" w:rsidR="008608B0" w:rsidRPr="00AA1DE1" w:rsidRDefault="008608B0" w:rsidP="00A07827">
            <w:pPr>
              <w:rPr>
                <w:b/>
                <w:sz w:val="21"/>
                <w:szCs w:val="21"/>
              </w:rPr>
            </w:pPr>
            <w:permStart w:id="1904947182" w:edGrp="everyone"/>
          </w:p>
        </w:tc>
      </w:tr>
      <w:permEnd w:id="1904947182"/>
    </w:tbl>
    <w:p w14:paraId="64321DD5" w14:textId="77777777" w:rsidR="008608B0" w:rsidRDefault="008608B0">
      <w:pPr>
        <w:rPr>
          <w:b/>
          <w:sz w:val="20"/>
          <w:szCs w:val="20"/>
        </w:rPr>
      </w:pPr>
    </w:p>
    <w:p w14:paraId="1FEF59C5" w14:textId="77777777" w:rsidR="00C02570" w:rsidRDefault="0003725D" w:rsidP="00241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241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428C4DB1" w:rsidR="00C02570" w:rsidRDefault="0003725D" w:rsidP="004225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7F6C" w14:textId="77777777" w:rsidR="00B73DC2" w:rsidRDefault="00B73DC2">
      <w:pPr>
        <w:spacing w:after="0" w:line="240" w:lineRule="auto"/>
      </w:pPr>
      <w:r>
        <w:separator/>
      </w:r>
    </w:p>
  </w:endnote>
  <w:endnote w:type="continuationSeparator" w:id="0">
    <w:p w14:paraId="362522E6" w14:textId="77777777" w:rsidR="00B73DC2" w:rsidRDefault="00B7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18D4406E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7F4F88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023F3770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7F4F88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7F4F88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 xml:space="preserve">bro de 2020 por DIRETORIA DE CONVÊNIOS E CONTRATOS ACADÊMICOS - </w:t>
    </w:r>
    <w:proofErr w:type="spellStart"/>
    <w:r>
      <w:rPr>
        <w:color w:val="000000"/>
        <w:sz w:val="18"/>
        <w:szCs w:val="18"/>
      </w:rPr>
      <w:t>DCCAc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A404" w14:textId="77777777" w:rsidR="00B73DC2" w:rsidRDefault="00B73DC2">
      <w:pPr>
        <w:spacing w:after="0" w:line="240" w:lineRule="auto"/>
      </w:pPr>
      <w:r>
        <w:separator/>
      </w:r>
    </w:p>
  </w:footnote>
  <w:footnote w:type="continuationSeparator" w:id="0">
    <w:p w14:paraId="4F95569D" w14:textId="77777777" w:rsidR="00B73DC2" w:rsidRDefault="00B73DC2">
      <w:pPr>
        <w:spacing w:after="0" w:line="240" w:lineRule="auto"/>
      </w:pPr>
      <w:r>
        <w:continuationSeparator/>
      </w:r>
    </w:p>
  </w:footnote>
  <w:footnote w:id="1">
    <w:p w14:paraId="3C220DB9" w14:textId="52BCAEC7" w:rsidR="007036DC" w:rsidRDefault="00703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 w:rsidR="007F4F88">
        <w:rPr>
          <w:sz w:val="20"/>
          <w:szCs w:val="20"/>
        </w:rPr>
        <w:t xml:space="preserve"> inserido </w:t>
      </w:r>
      <w:r>
        <w:rPr>
          <w:sz w:val="20"/>
          <w:szCs w:val="20"/>
        </w:rPr>
        <w:t>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1643C7DD" w14:textId="77777777" w:rsidR="00E65F6B" w:rsidRDefault="00E65F6B" w:rsidP="00D47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0F36A3BA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proofErr w:type="spellStart"/>
          <w:r>
            <w:rPr>
              <w:color w:val="000000"/>
              <w:sz w:val="20"/>
              <w:szCs w:val="20"/>
            </w:rPr>
            <w:t>DCCAc</w:t>
          </w:r>
          <w:proofErr w:type="spellEnd"/>
          <w:r>
            <w:rPr>
              <w:color w:val="000000"/>
              <w:sz w:val="20"/>
              <w:szCs w:val="20"/>
            </w:rPr>
            <w:t xml:space="preserve"> </w:t>
          </w:r>
          <w:r w:rsidR="00012589">
            <w:rPr>
              <w:color w:val="000000"/>
              <w:sz w:val="20"/>
              <w:szCs w:val="20"/>
            </w:rPr>
            <w:t xml:space="preserve">– </w:t>
          </w:r>
          <w:r w:rsidR="00EE3C59">
            <w:rPr>
              <w:color w:val="000000"/>
              <w:sz w:val="20"/>
              <w:szCs w:val="20"/>
            </w:rPr>
            <w:t>5.1</w:t>
          </w:r>
          <w:r>
            <w:rPr>
              <w:color w:val="000000"/>
              <w:sz w:val="20"/>
              <w:szCs w:val="20"/>
            </w:rPr>
            <w:t xml:space="preserve"> </w:t>
          </w:r>
          <w:r w:rsidR="00D852AD">
            <w:rPr>
              <w:color w:val="000000"/>
              <w:sz w:val="20"/>
              <w:szCs w:val="20"/>
            </w:rPr>
            <w:t>-</w:t>
          </w:r>
          <w:r>
            <w:rPr>
              <w:color w:val="000000"/>
              <w:sz w:val="20"/>
              <w:szCs w:val="20"/>
            </w:rPr>
            <w:t xml:space="preserve"> </w:t>
          </w:r>
          <w:r w:rsidR="00D852AD">
            <w:rPr>
              <w:color w:val="000000"/>
              <w:sz w:val="20"/>
              <w:szCs w:val="20"/>
            </w:rPr>
            <w:t xml:space="preserve">Alterações em </w:t>
          </w:r>
          <w:r w:rsidR="00FA026B" w:rsidRPr="00FA026B">
            <w:rPr>
              <w:color w:val="000000"/>
              <w:sz w:val="20"/>
              <w:szCs w:val="20"/>
            </w:rPr>
            <w:t>Proposta</w:t>
          </w:r>
          <w:r w:rsidR="00D852AD">
            <w:rPr>
              <w:color w:val="000000"/>
              <w:sz w:val="20"/>
              <w:szCs w:val="20"/>
            </w:rPr>
            <w:t>s</w:t>
          </w:r>
          <w:r w:rsidR="00FA026B" w:rsidRPr="00FA026B">
            <w:rPr>
              <w:color w:val="000000"/>
              <w:sz w:val="20"/>
              <w:szCs w:val="20"/>
            </w:rPr>
            <w:t xml:space="preserve"> Orçamentária</w:t>
          </w:r>
          <w:r w:rsidR="00D852AD">
            <w:rPr>
              <w:color w:val="000000"/>
              <w:sz w:val="20"/>
              <w:szCs w:val="20"/>
            </w:rPr>
            <w:t>s</w:t>
          </w:r>
          <w:r w:rsidR="00FA026B" w:rsidRPr="00FA026B">
            <w:rPr>
              <w:color w:val="000000"/>
              <w:sz w:val="20"/>
              <w:szCs w:val="20"/>
            </w:rPr>
            <w:t xml:space="preserve"> </w:t>
          </w:r>
          <w:r w:rsidR="00D852AD">
            <w:rPr>
              <w:color w:val="000000"/>
              <w:sz w:val="20"/>
              <w:szCs w:val="20"/>
            </w:rPr>
            <w:t>de</w:t>
          </w:r>
          <w:r w:rsidR="00FA026B" w:rsidRPr="00FA026B">
            <w:rPr>
              <w:color w:val="000000"/>
              <w:sz w:val="20"/>
              <w:szCs w:val="20"/>
            </w:rPr>
            <w:t xml:space="preserve"> Cursos de Especialização</w:t>
          </w:r>
        </w:p>
        <w:p w14:paraId="3DD73E50" w14:textId="58B4EBAD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7F4F88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470283B2">
                <wp:extent cx="723900" cy="82867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3" cy="8293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DIRETORIA DE CONVÊNIOS E CONTRATOS ACADÊMICOS - </w:t>
          </w:r>
          <w:proofErr w:type="spellStart"/>
          <w:r>
            <w:rPr>
              <w:color w:val="000000"/>
              <w:sz w:val="24"/>
              <w:szCs w:val="24"/>
            </w:rPr>
            <w:t>DCCAc</w:t>
          </w:r>
          <w:proofErr w:type="spellEnd"/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23F06A41"/>
    <w:multiLevelType w:val="hybridMultilevel"/>
    <w:tmpl w:val="FB209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cmF7sH44DVA5ehussL0JEOF2pZImr61q0gqlj3v2migD4a9MqXVKplLGILCgLOj7L0TKpPyYHPJa4XaozJ2lQ==" w:salt="Z+c1zi6TvAJci11R0GHNU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0469D"/>
    <w:rsid w:val="00012589"/>
    <w:rsid w:val="0003725D"/>
    <w:rsid w:val="000B40E7"/>
    <w:rsid w:val="000F1D08"/>
    <w:rsid w:val="00154EEF"/>
    <w:rsid w:val="00166222"/>
    <w:rsid w:val="00184FC9"/>
    <w:rsid w:val="001F037B"/>
    <w:rsid w:val="001F6EC0"/>
    <w:rsid w:val="00216D07"/>
    <w:rsid w:val="002415D8"/>
    <w:rsid w:val="00257F78"/>
    <w:rsid w:val="002704BE"/>
    <w:rsid w:val="0035574D"/>
    <w:rsid w:val="003B63DA"/>
    <w:rsid w:val="003B7515"/>
    <w:rsid w:val="003E468D"/>
    <w:rsid w:val="004172D2"/>
    <w:rsid w:val="00422508"/>
    <w:rsid w:val="00432DDA"/>
    <w:rsid w:val="004413ED"/>
    <w:rsid w:val="00470878"/>
    <w:rsid w:val="0049056D"/>
    <w:rsid w:val="004A388B"/>
    <w:rsid w:val="004C36BA"/>
    <w:rsid w:val="00511A2B"/>
    <w:rsid w:val="0052448A"/>
    <w:rsid w:val="005245C9"/>
    <w:rsid w:val="005464EB"/>
    <w:rsid w:val="0057201B"/>
    <w:rsid w:val="00584259"/>
    <w:rsid w:val="00612380"/>
    <w:rsid w:val="00673B40"/>
    <w:rsid w:val="00675D3E"/>
    <w:rsid w:val="0068282B"/>
    <w:rsid w:val="006838A6"/>
    <w:rsid w:val="006E64B3"/>
    <w:rsid w:val="006F7239"/>
    <w:rsid w:val="007036DC"/>
    <w:rsid w:val="00742DB0"/>
    <w:rsid w:val="007926E3"/>
    <w:rsid w:val="00794F63"/>
    <w:rsid w:val="007C2C98"/>
    <w:rsid w:val="007F4F88"/>
    <w:rsid w:val="008251C9"/>
    <w:rsid w:val="00835975"/>
    <w:rsid w:val="008608B0"/>
    <w:rsid w:val="008649BD"/>
    <w:rsid w:val="008666EC"/>
    <w:rsid w:val="00876274"/>
    <w:rsid w:val="00942116"/>
    <w:rsid w:val="00946817"/>
    <w:rsid w:val="00967109"/>
    <w:rsid w:val="009909D0"/>
    <w:rsid w:val="009B2B9E"/>
    <w:rsid w:val="009E2752"/>
    <w:rsid w:val="00A90CDC"/>
    <w:rsid w:val="00AA1DE1"/>
    <w:rsid w:val="00AC2945"/>
    <w:rsid w:val="00AE42C4"/>
    <w:rsid w:val="00B054F0"/>
    <w:rsid w:val="00B2146B"/>
    <w:rsid w:val="00B265BF"/>
    <w:rsid w:val="00B73DC2"/>
    <w:rsid w:val="00B80BAC"/>
    <w:rsid w:val="00BA7B13"/>
    <w:rsid w:val="00BC176B"/>
    <w:rsid w:val="00C02570"/>
    <w:rsid w:val="00C94F7E"/>
    <w:rsid w:val="00CB1E57"/>
    <w:rsid w:val="00D36063"/>
    <w:rsid w:val="00D45B9B"/>
    <w:rsid w:val="00D80541"/>
    <w:rsid w:val="00D8254F"/>
    <w:rsid w:val="00D852AD"/>
    <w:rsid w:val="00DF7127"/>
    <w:rsid w:val="00E24ABF"/>
    <w:rsid w:val="00E60478"/>
    <w:rsid w:val="00E61937"/>
    <w:rsid w:val="00E65F6B"/>
    <w:rsid w:val="00EB1D7C"/>
    <w:rsid w:val="00EE3C59"/>
    <w:rsid w:val="00EF1F09"/>
    <w:rsid w:val="00F130B5"/>
    <w:rsid w:val="00FA026B"/>
    <w:rsid w:val="00FA43AF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1684</Words>
  <Characters>9097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45</cp:revision>
  <dcterms:created xsi:type="dcterms:W3CDTF">2020-10-06T01:55:00Z</dcterms:created>
  <dcterms:modified xsi:type="dcterms:W3CDTF">2020-11-13T03:57:00Z</dcterms:modified>
</cp:coreProperties>
</file>