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38" w:rsidRDefault="004B623E" w:rsidP="004B623E">
      <w:pPr>
        <w:spacing w:before="0" w:after="0"/>
        <w:jc w:val="center"/>
      </w:pPr>
      <w:r>
        <w:rPr>
          <w:noProof/>
          <w:lang w:val="pt-BR" w:eastAsia="pt-BR" w:bidi="ar-SA"/>
        </w:rPr>
        <w:drawing>
          <wp:inline distT="0" distB="0" distL="0" distR="0">
            <wp:extent cx="2981739" cy="88441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ET-PG PROEX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893" cy="88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38" w:rsidRDefault="00410A38"/>
    <w:tbl>
      <w:tblPr>
        <w:tblW w:w="10051" w:type="dxa"/>
        <w:tblInd w:w="-5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0051"/>
      </w:tblGrid>
      <w:tr w:rsidR="00410A38">
        <w:trPr>
          <w:trHeight w:val="7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  <w:vAlign w:val="center"/>
          </w:tcPr>
          <w:p w:rsidR="00410A38" w:rsidRDefault="005746E5">
            <w:pPr>
              <w:pStyle w:val="textocentralizadomaiusculas"/>
              <w:spacing w:before="0" w:beforeAutospacing="0" w:after="0" w:afterAutospacing="0"/>
              <w:jc w:val="center"/>
              <w:rPr>
                <w:rFonts w:ascii="Calibri" w:eastAsiaTheme="majorEastAsia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Theme="majorEastAsia" w:hAnsi="Calibri" w:cs="Calibri"/>
                <w:b/>
                <w:bCs/>
                <w:sz w:val="28"/>
                <w:szCs w:val="28"/>
              </w:rPr>
              <w:t>Formulário de Submissão da Proposta</w:t>
            </w:r>
          </w:p>
          <w:p w:rsidR="00410A38" w:rsidRDefault="005746E5">
            <w:pPr>
              <w:pStyle w:val="Allcaps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Theme="majorEastAsia" w:hAnsi="Calibri" w:cs="Calibri"/>
                <w:b/>
                <w:bCs/>
                <w:sz w:val="28"/>
                <w:szCs w:val="28"/>
              </w:rPr>
              <w:t>PROPOSTA DE AÇÃO de extensão da pós-graduação</w:t>
            </w:r>
          </w:p>
        </w:tc>
      </w:tr>
      <w:tr w:rsidR="00410A38" w:rsidTr="00C340FB">
        <w:trPr>
          <w:trHeight w:val="9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410A38" w:rsidRDefault="00410A38">
            <w:pPr>
              <w:pStyle w:val="Allcaps"/>
              <w:rPr>
                <w:b/>
              </w:rPr>
            </w:pPr>
          </w:p>
        </w:tc>
      </w:tr>
      <w:tr w:rsidR="00410A38" w:rsidTr="00892D97">
        <w:trPr>
          <w:trHeight w:val="369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  <w:vAlign w:val="center"/>
          </w:tcPr>
          <w:p w:rsidR="00410A38" w:rsidRPr="00892D97" w:rsidRDefault="005746E5" w:rsidP="00892D97">
            <w:pPr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I – </w:t>
            </w:r>
            <w:r w:rsidRPr="00F706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Coordenador </w:t>
            </w:r>
            <w:r w:rsidR="00F7063E" w:rsidRPr="00F706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do S</w:t>
            </w:r>
            <w:r w:rsidRPr="00F7063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ubprojeto:</w:t>
            </w:r>
          </w:p>
        </w:tc>
      </w:tr>
      <w:tr w:rsidR="00410A38">
        <w:trPr>
          <w:trHeight w:val="412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10A38" w:rsidRDefault="005746E5" w:rsidP="00FB1FD7">
            <w:pPr>
              <w:pStyle w:val="BulletedLis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  <w:r w:rsidR="007063AE" w:rsidRPr="007063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10A38" w:rsidRDefault="005746E5" w:rsidP="00FB1FD7">
            <w:pPr>
              <w:pStyle w:val="BulletedLis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Cargo/Função:</w:t>
            </w:r>
            <w:r w:rsidRPr="007063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10A38" w:rsidRDefault="005746E5" w:rsidP="00FB1FD7">
            <w:pPr>
              <w:pStyle w:val="BulletedLis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  <w:r w:rsidR="007063AE" w:rsidRPr="007063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10A38" w:rsidRDefault="005746E5" w:rsidP="00FB1FD7">
            <w:pPr>
              <w:pStyle w:val="BulletedLis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Celular:</w:t>
            </w:r>
            <w:r w:rsidR="007063AE" w:rsidRPr="007063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10A38">
        <w:trPr>
          <w:trHeight w:val="7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  <w:vAlign w:val="center"/>
          </w:tcPr>
          <w:p w:rsidR="00410A38" w:rsidRDefault="005746E5" w:rsidP="00892D97">
            <w:pPr>
              <w:pStyle w:val="Allcaps"/>
              <w:spacing w:before="0" w:after="0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aps w:val="0"/>
                <w:sz w:val="24"/>
                <w:szCs w:val="24"/>
                <w:lang w:val="en-US" w:eastAsia="en-US"/>
              </w:rPr>
              <w:t xml:space="preserve">II - Dados da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sz w:val="24"/>
                <w:szCs w:val="24"/>
                <w:lang w:val="en-US" w:eastAsia="en-US"/>
              </w:rPr>
              <w:t>proposta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sz w:val="24"/>
                <w:szCs w:val="24"/>
                <w:lang w:val="en-US" w:eastAsia="en-US"/>
              </w:rPr>
              <w:t>ação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sz w:val="24"/>
                <w:szCs w:val="24"/>
                <w:lang w:val="en-US" w:eastAsia="en-US"/>
              </w:rPr>
              <w:t>extensão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sz w:val="24"/>
                <w:szCs w:val="24"/>
                <w:lang w:val="en-US" w:eastAsia="en-US"/>
              </w:rPr>
              <w:t xml:space="preserve"> da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aps w:val="0"/>
                <w:sz w:val="24"/>
                <w:szCs w:val="24"/>
                <w:lang w:val="en-US" w:eastAsia="en-US"/>
              </w:rPr>
              <w:t>pós-graduação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aps w:val="0"/>
                <w:sz w:val="24"/>
                <w:szCs w:val="24"/>
                <w:lang w:val="en-US" w:eastAsia="en-US"/>
              </w:rPr>
              <w:t>:</w:t>
            </w:r>
          </w:p>
        </w:tc>
      </w:tr>
      <w:tr w:rsidR="00410A38">
        <w:trPr>
          <w:trHeight w:val="277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</w:tcPr>
          <w:p w:rsidR="00410A38" w:rsidRDefault="005746E5" w:rsidP="00892D97">
            <w:pPr>
              <w:tabs>
                <w:tab w:val="left" w:pos="2400"/>
              </w:tabs>
              <w:spacing w:before="0"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1.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Título da proposta</w:t>
            </w:r>
          </w:p>
        </w:tc>
      </w:tr>
      <w:tr w:rsidR="00410A38" w:rsidTr="00C340FB">
        <w:trPr>
          <w:trHeight w:val="604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7063E" w:rsidRPr="00C340FB" w:rsidRDefault="00F7063E" w:rsidP="00C340FB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A38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</w:tcPr>
          <w:p w:rsidR="00410A38" w:rsidRDefault="005746E5" w:rsidP="00892D97">
            <w:pPr>
              <w:spacing w:before="0" w:after="0"/>
              <w:jc w:val="both"/>
              <w:rPr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2. Equipe participante</w:t>
            </w:r>
          </w:p>
          <w:p w:rsidR="00410A38" w:rsidRDefault="005746E5" w:rsidP="00892D97">
            <w:pPr>
              <w:spacing w:before="0" w:after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pt-BR"/>
              </w:rPr>
              <w:t>Indicar os demais membros da equipe participantes da proposta.</w:t>
            </w:r>
          </w:p>
        </w:tc>
      </w:tr>
      <w:tr w:rsidR="00410A38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 w:themeFill="accent1" w:themeFillTint="33"/>
          </w:tcPr>
          <w:p w:rsidR="00410A38" w:rsidRDefault="005746E5" w:rsidP="00892D97">
            <w:pPr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BR"/>
              </w:rPr>
              <w:t>2.1. Indicação da equipe participante:</w:t>
            </w:r>
          </w:p>
        </w:tc>
      </w:tr>
      <w:tr w:rsidR="00410A38" w:rsidTr="00C340FB">
        <w:trPr>
          <w:trHeight w:val="64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10A38" w:rsidRPr="00C340FB" w:rsidRDefault="00410A38">
            <w:pPr>
              <w:spacing w:before="0" w:after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</w:p>
          <w:p w:rsidR="00410A38" w:rsidRDefault="005746E5" w:rsidP="00F7063E">
            <w:pPr>
              <w:spacing w:before="0" w:after="0"/>
              <w:ind w:left="228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val="pt-BR"/>
              </w:rPr>
              <w:t>Membros da equipe</w:t>
            </w:r>
            <w:r w:rsidR="00F7063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val="pt-BR"/>
              </w:rPr>
              <w:t xml:space="preserve"> –</w:t>
            </w:r>
            <w:r w:rsidR="00B81F0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val="pt-BR"/>
              </w:rPr>
              <w:t xml:space="preserve"> Docentes</w:t>
            </w: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81"/>
              <w:gridCol w:w="1555"/>
              <w:gridCol w:w="1504"/>
              <w:gridCol w:w="2926"/>
            </w:tblGrid>
            <w:tr w:rsidR="00410A38" w:rsidTr="00892D97">
              <w:trPr>
                <w:jc w:val="center"/>
              </w:trPr>
              <w:tc>
                <w:tcPr>
                  <w:tcW w:w="3481" w:type="dxa"/>
                  <w:shd w:val="clear" w:color="auto" w:fill="D9D9D9" w:themeFill="background1" w:themeFillShade="D9"/>
                  <w:vAlign w:val="center"/>
                </w:tcPr>
                <w:p w:rsidR="00410A38" w:rsidRDefault="005746E5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:rsidR="00410A38" w:rsidRDefault="005746E5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  <w:t>Código PPG</w:t>
                  </w:r>
                </w:p>
              </w:tc>
              <w:tc>
                <w:tcPr>
                  <w:tcW w:w="1504" w:type="dxa"/>
                  <w:shd w:val="clear" w:color="auto" w:fill="D9D9D9" w:themeFill="background1" w:themeFillShade="D9"/>
                  <w:vAlign w:val="center"/>
                </w:tcPr>
                <w:p w:rsidR="00410A38" w:rsidRDefault="005746E5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  <w:t>Nome PPG</w:t>
                  </w:r>
                </w:p>
              </w:tc>
              <w:tc>
                <w:tcPr>
                  <w:tcW w:w="2926" w:type="dxa"/>
                  <w:shd w:val="clear" w:color="auto" w:fill="D9D9D9" w:themeFill="background1" w:themeFillShade="D9"/>
                  <w:vAlign w:val="center"/>
                </w:tcPr>
                <w:p w:rsidR="00410A38" w:rsidRDefault="005746E5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  <w:t>Atribuição no âmbito da proposta de ação de extensão da PG</w:t>
                  </w:r>
                </w:p>
              </w:tc>
            </w:tr>
            <w:tr w:rsidR="00410A38" w:rsidTr="00892D97">
              <w:trPr>
                <w:trHeight w:val="261"/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63E" w:rsidTr="00892D97">
              <w:trPr>
                <w:trHeight w:val="212"/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F7063E" w:rsidRDefault="00F7063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F7063E" w:rsidRDefault="00F7063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F7063E" w:rsidRDefault="00F7063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F7063E" w:rsidRDefault="00F7063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063AE" w:rsidTr="00892D97">
              <w:trPr>
                <w:trHeight w:val="215"/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7063AE" w:rsidRDefault="007063A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7063AE" w:rsidRDefault="007063A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7063AE" w:rsidRDefault="007063A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7063AE" w:rsidRDefault="007063A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340FB" w:rsidTr="00892D97">
              <w:trPr>
                <w:trHeight w:val="215"/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C340FB" w:rsidRDefault="00C340FB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C340FB" w:rsidRDefault="00C340FB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C340FB" w:rsidRDefault="00C340FB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C340FB" w:rsidRDefault="00C340FB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63E" w:rsidTr="00892D97">
              <w:trPr>
                <w:trHeight w:val="215"/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F7063E" w:rsidRDefault="00F7063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F7063E" w:rsidRDefault="00F7063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F7063E" w:rsidRDefault="00F7063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F7063E" w:rsidRDefault="00F7063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10A38" w:rsidTr="00892D97">
              <w:trPr>
                <w:trHeight w:val="233"/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10A38" w:rsidTr="00892D97">
              <w:trPr>
                <w:trHeight w:val="223"/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10A38" w:rsidTr="00892D97">
              <w:trPr>
                <w:trHeight w:val="228"/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410A38" w:rsidRDefault="00410A38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100" w:beforeAutospacing="1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81F06" w:rsidRPr="00C340FB" w:rsidRDefault="00B81F06" w:rsidP="00B81F06">
            <w:pPr>
              <w:spacing w:before="0" w:after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</w:p>
          <w:p w:rsidR="00B81F06" w:rsidRDefault="00F7063E" w:rsidP="00F7063E">
            <w:pPr>
              <w:spacing w:before="0" w:after="0"/>
              <w:ind w:left="228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val="pt-BR"/>
              </w:rPr>
              <w:t>Membros da equipe –</w:t>
            </w:r>
            <w:r w:rsidR="00B81F0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  <w:lang w:val="pt-BR"/>
              </w:rPr>
              <w:t xml:space="preserve"> Discentes</w:t>
            </w: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81"/>
              <w:gridCol w:w="1555"/>
              <w:gridCol w:w="1504"/>
              <w:gridCol w:w="2926"/>
            </w:tblGrid>
            <w:tr w:rsidR="00B81F06" w:rsidTr="00892D97">
              <w:trPr>
                <w:jc w:val="center"/>
              </w:trPr>
              <w:tc>
                <w:tcPr>
                  <w:tcW w:w="3481" w:type="dxa"/>
                  <w:shd w:val="clear" w:color="auto" w:fill="D9D9D9" w:themeFill="background1" w:themeFillShade="D9"/>
                  <w:vAlign w:val="center"/>
                </w:tcPr>
                <w:p w:rsidR="00B81F06" w:rsidRDefault="00B81F06" w:rsidP="00AE10DB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:rsidR="00B81F06" w:rsidRDefault="00B81F06" w:rsidP="00AE10DB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  <w:t>Código PPG</w:t>
                  </w:r>
                </w:p>
              </w:tc>
              <w:tc>
                <w:tcPr>
                  <w:tcW w:w="1504" w:type="dxa"/>
                  <w:shd w:val="clear" w:color="auto" w:fill="D9D9D9" w:themeFill="background1" w:themeFillShade="D9"/>
                  <w:vAlign w:val="center"/>
                </w:tcPr>
                <w:p w:rsidR="00B81F06" w:rsidRDefault="00B81F06" w:rsidP="00AE10DB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  <w:t>Nome PPG</w:t>
                  </w:r>
                </w:p>
              </w:tc>
              <w:tc>
                <w:tcPr>
                  <w:tcW w:w="2926" w:type="dxa"/>
                  <w:shd w:val="clear" w:color="auto" w:fill="D9D9D9" w:themeFill="background1" w:themeFillShade="D9"/>
                  <w:vAlign w:val="center"/>
                </w:tcPr>
                <w:p w:rsidR="00B81F06" w:rsidRDefault="00B81F06" w:rsidP="00AE10DB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  <w:t>Atribuição no âmbito da proposta de ação de extensão da PG</w:t>
                  </w:r>
                </w:p>
              </w:tc>
            </w:tr>
            <w:tr w:rsidR="00B81F06" w:rsidTr="00892D97">
              <w:trPr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063E" w:rsidTr="00892D97">
              <w:trPr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F7063E" w:rsidRDefault="00F7063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F7063E" w:rsidRDefault="00F7063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F7063E" w:rsidRDefault="00F7063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F7063E" w:rsidRDefault="00F7063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340FB" w:rsidTr="00892D97">
              <w:trPr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C340FB" w:rsidRDefault="00C340FB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C340FB" w:rsidRDefault="00C340FB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C340FB" w:rsidRDefault="00C340FB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C340FB" w:rsidRDefault="00C340FB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063AE" w:rsidTr="00892D97">
              <w:trPr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7063AE" w:rsidRDefault="007063A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7063AE" w:rsidRDefault="007063A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7063AE" w:rsidRDefault="007063A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7063AE" w:rsidRDefault="007063AE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F06" w:rsidTr="00892D97">
              <w:trPr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F06" w:rsidTr="00892D97">
              <w:trPr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81F06" w:rsidTr="00892D97">
              <w:trPr>
                <w:jc w:val="center"/>
              </w:trPr>
              <w:tc>
                <w:tcPr>
                  <w:tcW w:w="3481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04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26" w:type="dxa"/>
                  <w:shd w:val="clear" w:color="auto" w:fill="FFFFFF" w:themeFill="background1"/>
                  <w:vAlign w:val="center"/>
                </w:tcPr>
                <w:p w:rsidR="00B81F06" w:rsidRDefault="00B81F06" w:rsidP="00F7063E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410A38" w:rsidRDefault="00B81F06">
            <w:pPr>
              <w:spacing w:before="0" w:after="0"/>
              <w:jc w:val="both"/>
              <w:rPr>
                <w:rFonts w:ascii="Calibri" w:eastAsia="Calibri" w:hAnsi="Calibri" w:cs="Calibri"/>
                <w:bCs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lang w:val="pt-BR"/>
              </w:rPr>
              <w:t xml:space="preserve">    </w:t>
            </w:r>
            <w:r w:rsidR="005746E5">
              <w:rPr>
                <w:rFonts w:ascii="Calibri" w:eastAsia="Calibri" w:hAnsi="Calibri" w:cs="Calibri"/>
                <w:b/>
                <w:bCs/>
                <w:color w:val="C00000"/>
                <w:lang w:val="pt-BR"/>
              </w:rPr>
              <w:t xml:space="preserve">    </w:t>
            </w:r>
          </w:p>
        </w:tc>
      </w:tr>
      <w:tr w:rsidR="00410A38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</w:tcPr>
          <w:p w:rsidR="00410A38" w:rsidRDefault="005746E5" w:rsidP="00C340FB">
            <w:pPr>
              <w:spacing w:before="0" w:after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lastRenderedPageBreak/>
              <w:t>3. Objetivos da proposta de ação de extensão da pós-graduação:</w:t>
            </w:r>
          </w:p>
        </w:tc>
      </w:tr>
      <w:tr w:rsidR="00410A38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 w:themeFill="accent1" w:themeFillTint="33"/>
          </w:tcPr>
          <w:p w:rsidR="00410A38" w:rsidRDefault="005746E5" w:rsidP="00C340FB">
            <w:pPr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BR"/>
              </w:rPr>
              <w:t>3.1. Qual o objetivo geral da proposta?</w:t>
            </w:r>
          </w:p>
        </w:tc>
      </w:tr>
      <w:tr w:rsidR="00410A38" w:rsidTr="00F7063E">
        <w:trPr>
          <w:trHeight w:val="2912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10A38" w:rsidRDefault="00410A38">
            <w:pPr>
              <w:spacing w:after="0"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410A38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 w:themeFill="accent1" w:themeFillTint="33"/>
          </w:tcPr>
          <w:p w:rsidR="00410A38" w:rsidRDefault="005746E5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BR"/>
              </w:rPr>
              <w:t>3.2. Quais são os objetivos específicos da proposta?</w:t>
            </w:r>
          </w:p>
        </w:tc>
      </w:tr>
      <w:tr w:rsidR="00410A38" w:rsidTr="00F7063E">
        <w:trPr>
          <w:trHeight w:val="3100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10A38" w:rsidRDefault="00410A38" w:rsidP="00F7063E">
            <w:pPr>
              <w:spacing w:after="0"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410A38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10A38" w:rsidRDefault="005746E5" w:rsidP="00C340FB">
            <w:pPr>
              <w:shd w:val="clear" w:color="auto" w:fill="C7D9F1" w:themeFill="text2" w:themeFillTint="32"/>
              <w:spacing w:before="0" w:after="0"/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  <w:t>4</w:t>
            </w:r>
            <w:proofErr w:type="gramEnd"/>
            <w:r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>Ações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>transversais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>em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>área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</w:rPr>
              <w:t>estratégica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 xml:space="preserve"> do </w:t>
            </w:r>
            <w:r w:rsidR="004B623E"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sub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pt-BR"/>
              </w:rPr>
              <w:t>projeto</w:t>
            </w:r>
          </w:p>
          <w:p w:rsidR="00410A38" w:rsidRDefault="005746E5" w:rsidP="00C340FB">
            <w:pPr>
              <w:pStyle w:val="NormalWeb"/>
              <w:shd w:val="clear" w:color="auto" w:fill="C7D9F1" w:themeFill="text2" w:themeFillTint="32"/>
              <w:spacing w:beforeAutospacing="0" w:afterAutospacing="0" w:line="12" w:lineRule="atLeast"/>
              <w:ind w:left="90" w:hangingChars="50" w:hanging="9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Propor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atividades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integradas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ensino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pesquisa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extensão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a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rticuladas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objetivos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="004B623E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rojeto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623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nstitucional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 e alinhadas com as demandas e necessidades da sociedade; </w:t>
            </w:r>
          </w:p>
          <w:p w:rsidR="00410A38" w:rsidRDefault="005746E5" w:rsidP="00C340FB">
            <w:pPr>
              <w:pStyle w:val="NormalWeb"/>
              <w:shd w:val="clear" w:color="auto" w:fill="C7D9F1" w:themeFill="text2" w:themeFillTint="32"/>
              <w:spacing w:beforeAutospacing="0" w:afterAutospacing="0" w:line="12" w:lineRule="atLeast"/>
              <w:ind w:left="90" w:hangingChars="50" w:hanging="90"/>
              <w:jc w:val="both"/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- </w:t>
            </w:r>
            <w:proofErr w:type="spellStart"/>
            <w:r w:rsidR="004B623E">
              <w:rPr>
                <w:rFonts w:ascii="Calibri" w:hAnsi="Calibri" w:cs="Calibri"/>
                <w:color w:val="000000"/>
                <w:sz w:val="18"/>
                <w:szCs w:val="18"/>
              </w:rPr>
              <w:t>Demonstrar</w:t>
            </w:r>
            <w:proofErr w:type="spellEnd"/>
            <w:r w:rsidR="004B62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B623E">
              <w:rPr>
                <w:rFonts w:ascii="Calibri" w:hAnsi="Calibri" w:cs="Calibri"/>
                <w:color w:val="000000"/>
                <w:sz w:val="18"/>
                <w:szCs w:val="18"/>
              </w:rPr>
              <w:t>claramente</w:t>
            </w:r>
            <w:proofErr w:type="spellEnd"/>
            <w:r w:rsidR="004B62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no </w:t>
            </w:r>
            <w:proofErr w:type="spellStart"/>
            <w:r w:rsidR="00B96012" w:rsidRPr="00B96012">
              <w:rPr>
                <w:rFonts w:ascii="Calibri" w:hAnsi="Calibri" w:cs="Calibri"/>
                <w:color w:val="000000"/>
                <w:sz w:val="18"/>
                <w:szCs w:val="18"/>
              </w:rPr>
              <w:t>Subprojeto</w:t>
            </w:r>
            <w:proofErr w:type="spellEnd"/>
            <w:r w:rsidR="00B96012" w:rsidRPr="00B960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B96012" w:rsidRPr="00B96012">
              <w:rPr>
                <w:rFonts w:ascii="Calibri" w:hAnsi="Calibri" w:cs="Calibri"/>
                <w:color w:val="000000"/>
                <w:sz w:val="18"/>
                <w:szCs w:val="18"/>
              </w:rPr>
              <w:t>Extensão</w:t>
            </w:r>
            <w:proofErr w:type="spellEnd"/>
            <w:r w:rsidR="00B96012" w:rsidRPr="00B960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Transversal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integração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entre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PPGs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atividades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pesquisa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extensão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colaboração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 </w:t>
            </w: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instituições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públicas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setor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produtivo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não-acadêmico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movimentos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organizações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sociais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produção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conhecimento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solução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problemas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forma multidimensional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; </w:t>
            </w:r>
          </w:p>
          <w:p w:rsidR="00410A38" w:rsidRDefault="005746E5" w:rsidP="00C340FB">
            <w:pPr>
              <w:pStyle w:val="NormalWeb"/>
              <w:shd w:val="clear" w:color="auto" w:fill="C7D9F1" w:themeFill="text2" w:themeFillTint="32"/>
              <w:spacing w:beforeAutospacing="0" w:afterAutospacing="0" w:line="12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lang w:val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Incluir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ações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extensão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integradas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pesquisa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voltadas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fortalecimento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formação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acadêmica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científica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recursos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humanos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graduação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pós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graduação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10A38" w:rsidTr="004B623E">
        <w:trPr>
          <w:trHeight w:val="2344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10A38" w:rsidRDefault="00410A38" w:rsidP="00F7063E">
            <w:pPr>
              <w:spacing w:after="0"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410A38" w:rsidTr="00031482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C6D9F1" w:themeFill="text2" w:themeFillTint="33"/>
          </w:tcPr>
          <w:p w:rsidR="00410A38" w:rsidRDefault="005746E5" w:rsidP="00C340FB">
            <w:pPr>
              <w:pStyle w:val="NormalWeb"/>
              <w:spacing w:beforeAutospacing="0" w:afterAutospacing="0"/>
              <w:ind w:right="1038"/>
              <w:jc w:val="both"/>
            </w:pPr>
            <w:r w:rsidRPr="00031482">
              <w:rPr>
                <w:rFonts w:asciiTheme="minorHAnsi" w:eastAsia="Calibri" w:hAnsiTheme="minorHAnsi" w:cstheme="minorHAnsi"/>
                <w:b/>
                <w:sz w:val="24"/>
                <w:lang w:val="pt-BR"/>
              </w:rPr>
              <w:t>5</w:t>
            </w:r>
            <w:r w:rsidR="00031482" w:rsidRPr="00031482">
              <w:rPr>
                <w:rFonts w:asciiTheme="minorHAnsi" w:eastAsia="Calibri" w:hAnsiTheme="minorHAnsi" w:cstheme="minorHAnsi"/>
                <w:b/>
                <w:sz w:val="24"/>
                <w:lang w:val="pt-BR"/>
              </w:rPr>
              <w:t>.</w:t>
            </w:r>
            <w:r>
              <w:rPr>
                <w:rFonts w:asciiTheme="minorHAnsi" w:eastAsia="Calibri" w:hAnsiTheme="minorHAnsi" w:cstheme="minorHAnsi"/>
                <w:sz w:val="24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Capacidade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infraestrutura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instalada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UFPE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nas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instituições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parceiras</w:t>
            </w:r>
            <w:proofErr w:type="spellEnd"/>
          </w:p>
          <w:p w:rsidR="00410A38" w:rsidRDefault="005746E5" w:rsidP="00C340FB">
            <w:pPr>
              <w:pStyle w:val="NormalWeb"/>
              <w:spacing w:beforeAutospacing="0" w:afterAutospacing="0"/>
              <w:ind w:right="1038"/>
              <w:jc w:val="both"/>
              <w:rPr>
                <w:rFonts w:asciiTheme="minorHAnsi" w:eastAsia="Calibri" w:hAnsiTheme="minorHAnsi" w:cstheme="minorHAnsi"/>
                <w:sz w:val="24"/>
                <w:lang w:val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Instalações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execução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="00526625">
              <w:rPr>
                <w:rFonts w:ascii="Calibri" w:hAnsi="Calibri" w:cs="Calibri"/>
                <w:color w:val="000000"/>
                <w:sz w:val="18"/>
                <w:szCs w:val="18"/>
              </w:rPr>
              <w:t>sub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projeto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forma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resumida</w:t>
            </w:r>
            <w:proofErr w:type="spellEnd"/>
          </w:p>
        </w:tc>
      </w:tr>
      <w:tr w:rsidR="00410A38" w:rsidTr="003D3584">
        <w:trPr>
          <w:trHeight w:val="3018"/>
        </w:trPr>
        <w:tc>
          <w:tcPr>
            <w:tcW w:w="100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10A38" w:rsidRDefault="00410A38">
            <w:pPr>
              <w:spacing w:after="0"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410A38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</w:tcPr>
          <w:p w:rsidR="00410A38" w:rsidRDefault="005746E5" w:rsidP="00C340FB">
            <w:pPr>
              <w:shd w:val="clear" w:color="auto" w:fill="C6D9F1" w:themeFill="text2" w:themeFillTint="33"/>
              <w:tabs>
                <w:tab w:val="left" w:pos="3810"/>
              </w:tabs>
              <w:spacing w:before="0" w:after="0"/>
              <w:jc w:val="both"/>
              <w:rPr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lastRenderedPageBreak/>
              <w:t xml:space="preserve">6. Cronograma –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principais marcos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 xml:space="preserve"> temporais da proposta: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ab/>
            </w:r>
          </w:p>
          <w:p w:rsidR="00410A38" w:rsidRDefault="005746E5" w:rsidP="00C340FB">
            <w:pPr>
              <w:spacing w:before="0" w:after="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pt-BR"/>
              </w:rPr>
              <w:t xml:space="preserve">Apresente </w:t>
            </w:r>
            <w:proofErr w:type="gram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pt-BR"/>
              </w:rPr>
              <w:t>os principais marcos</w:t>
            </w:r>
            <w:proofErr w:type="gram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pt-BR"/>
              </w:rPr>
              <w:t xml:space="preserve"> temporais da proposta para as ações de extensão da pós-graduação, indicando os recursos de custeio necessários para cada etapa.</w:t>
            </w:r>
          </w:p>
        </w:tc>
      </w:tr>
      <w:tr w:rsidR="00410A38" w:rsidTr="006245B8">
        <w:trPr>
          <w:trHeight w:val="4299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10A38" w:rsidRDefault="00410A38" w:rsidP="00F7063E">
            <w:pPr>
              <w:spacing w:line="257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pt-BR"/>
              </w:rPr>
            </w:pPr>
          </w:p>
        </w:tc>
      </w:tr>
      <w:tr w:rsidR="00410A38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</w:tcPr>
          <w:p w:rsidR="00410A38" w:rsidRDefault="005746E5" w:rsidP="00C340FB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7. Resultados esperados:</w:t>
            </w:r>
          </w:p>
        </w:tc>
      </w:tr>
      <w:tr w:rsidR="00410A38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 w:themeFill="accent1" w:themeFillTint="33"/>
          </w:tcPr>
          <w:p w:rsidR="00410A38" w:rsidRDefault="005746E5" w:rsidP="00C340FB">
            <w:pPr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7.1. Quais são as principais contribuições e resultados esperados da proposta de ação de extensão da pós-graduação? </w:t>
            </w:r>
          </w:p>
        </w:tc>
      </w:tr>
      <w:tr w:rsidR="00410A38" w:rsidTr="003D3584">
        <w:trPr>
          <w:trHeight w:val="4044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10A38" w:rsidRDefault="00410A38" w:rsidP="00F7063E">
            <w:pPr>
              <w:spacing w:after="0"/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410A38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</w:tcPr>
          <w:p w:rsidR="00410A38" w:rsidRDefault="005746E5" w:rsidP="00C340FB">
            <w:pPr>
              <w:tabs>
                <w:tab w:val="left" w:pos="4110"/>
              </w:tabs>
              <w:spacing w:before="0" w:after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8. Parcerias e articulações:</w:t>
            </w:r>
          </w:p>
          <w:p w:rsidR="00410A38" w:rsidRDefault="005746E5" w:rsidP="00C340FB">
            <w:pPr>
              <w:tabs>
                <w:tab w:val="left" w:pos="4110"/>
              </w:tabs>
              <w:spacing w:before="0" w:after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pt-BR"/>
              </w:rPr>
              <w:t xml:space="preserve">Descrever as parcerias e articulações a serem estabelecidas com outras instituições, organizações da sociedade civil, setor produtivo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pt-BR"/>
              </w:rPr>
              <w:t>não-acadêmico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pt-BR"/>
              </w:rPr>
              <w:t xml:space="preserve"> ou demais atores sociais.</w:t>
            </w:r>
          </w:p>
        </w:tc>
      </w:tr>
      <w:tr w:rsidR="00410A38" w:rsidTr="003D3584">
        <w:trPr>
          <w:trHeight w:val="3844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10A38" w:rsidRDefault="00410A38" w:rsidP="00F7063E">
            <w:pPr>
              <w:tabs>
                <w:tab w:val="left" w:pos="2160"/>
              </w:tabs>
              <w:rPr>
                <w:rFonts w:asciiTheme="minorHAnsi" w:eastAsia="Calibr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F7063E" w:rsidTr="003A2215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</w:tcPr>
          <w:p w:rsidR="00F7063E" w:rsidRDefault="00F7063E" w:rsidP="003A2215">
            <w:pPr>
              <w:spacing w:before="0" w:after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lastRenderedPageBreak/>
              <w:t>9. Orçamento para a proposta de ação de extensão da Pós-Graduação:</w:t>
            </w:r>
          </w:p>
          <w:p w:rsidR="00F7063E" w:rsidRPr="00C340FB" w:rsidRDefault="00F7063E" w:rsidP="003A2215">
            <w:pPr>
              <w:spacing w:before="0" w:after="0"/>
              <w:jc w:val="both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pt-BR"/>
              </w:rPr>
              <w:t xml:space="preserve">Os valores a serem informados abaixo devem observar os valores disponibilizados por IES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pt-BR"/>
              </w:rPr>
              <w:t>na planilha de concessão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pt-BR"/>
              </w:rPr>
              <w:t xml:space="preserve"> disponibilizada na página do programa no sítio eletrônico da CAPES.</w:t>
            </w:r>
          </w:p>
        </w:tc>
      </w:tr>
      <w:tr w:rsidR="00410A38">
        <w:trPr>
          <w:trHeight w:val="9761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 w:themeFill="accent1" w:themeFillTint="33"/>
          </w:tcPr>
          <w:p w:rsidR="00410A38" w:rsidRPr="003D3584" w:rsidRDefault="00410A38" w:rsidP="003D3584">
            <w:pPr>
              <w:pStyle w:val="paragraph"/>
              <w:shd w:val="clear" w:color="auto" w:fill="DBE5F1" w:themeFill="accent1" w:themeFillTint="33"/>
              <w:spacing w:before="0" w:beforeAutospacing="0" w:after="0" w:afterAutospacing="0"/>
              <w:ind w:left="255" w:right="221" w:firstLine="284"/>
              <w:jc w:val="both"/>
              <w:textAlignment w:val="baseline"/>
              <w:rPr>
                <w:rFonts w:ascii="Calibri" w:hAnsi="Calibri" w:cs="Calibri"/>
                <w:iCs/>
                <w:sz w:val="16"/>
                <w:szCs w:val="16"/>
              </w:rPr>
            </w:pPr>
          </w:p>
          <w:p w:rsidR="00410A38" w:rsidRDefault="005746E5">
            <w:pPr>
              <w:spacing w:before="0" w:after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 xml:space="preserve">     Custeio</w:t>
            </w:r>
            <w:r>
              <w:rPr>
                <w:rStyle w:val="normaltextrun"/>
                <w:rFonts w:asciiTheme="minorHAnsi" w:hAnsiTheme="minorHAnsi" w:cstheme="minorHAnsi"/>
                <w:b/>
                <w:iCs/>
                <w:color w:val="C00000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:</w:t>
            </w: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51"/>
              <w:gridCol w:w="2197"/>
            </w:tblGrid>
            <w:tr w:rsidR="00410A38" w:rsidTr="003D3584">
              <w:trPr>
                <w:jc w:val="center"/>
              </w:trPr>
              <w:tc>
                <w:tcPr>
                  <w:tcW w:w="7051" w:type="dxa"/>
                  <w:shd w:val="clear" w:color="auto" w:fill="D9D9D9" w:themeFill="background1" w:themeFillShade="D9"/>
                  <w:vAlign w:val="center"/>
                </w:tcPr>
                <w:p w:rsidR="00410A38" w:rsidRDefault="005746E5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  <w:t>Identificação da Despesa</w:t>
                  </w:r>
                </w:p>
              </w:tc>
              <w:tc>
                <w:tcPr>
                  <w:tcW w:w="2197" w:type="dxa"/>
                  <w:shd w:val="clear" w:color="auto" w:fill="D9D9D9" w:themeFill="background1" w:themeFillShade="D9"/>
                  <w:vAlign w:val="center"/>
                </w:tcPr>
                <w:p w:rsidR="00410A38" w:rsidRDefault="005746E5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  <w:t>Valor Total</w:t>
                  </w:r>
                </w:p>
                <w:p w:rsidR="00410A38" w:rsidRDefault="005746E5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sz w:val="24"/>
                      <w:szCs w:val="24"/>
                    </w:rPr>
                    <w:t>(R$)</w:t>
                  </w:r>
                </w:p>
              </w:tc>
            </w:tr>
            <w:tr w:rsidR="00410A38" w:rsidTr="003D3584">
              <w:trPr>
                <w:jc w:val="center"/>
              </w:trPr>
              <w:tc>
                <w:tcPr>
                  <w:tcW w:w="7051" w:type="dxa"/>
                  <w:shd w:val="clear" w:color="auto" w:fill="FFFFFF" w:themeFill="background1"/>
                  <w:vAlign w:val="center"/>
                </w:tcPr>
                <w:p w:rsidR="00410A38" w:rsidRDefault="00410A3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clear" w:color="auto" w:fill="FFFFFF" w:themeFill="background1"/>
                  <w:vAlign w:val="center"/>
                </w:tcPr>
                <w:p w:rsidR="00410A38" w:rsidRDefault="005746E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R$ </w:t>
                  </w:r>
                  <w:proofErr w:type="spellStart"/>
                  <w:proofErr w:type="gramStart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xx.</w:t>
                  </w:r>
                  <w:proofErr w:type="gramEnd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xxx,xx</w:t>
                  </w:r>
                  <w:proofErr w:type="spellEnd"/>
                </w:p>
              </w:tc>
            </w:tr>
            <w:tr w:rsidR="00410A38" w:rsidTr="003D3584">
              <w:trPr>
                <w:jc w:val="center"/>
              </w:trPr>
              <w:tc>
                <w:tcPr>
                  <w:tcW w:w="7051" w:type="dxa"/>
                  <w:shd w:val="clear" w:color="auto" w:fill="FFFFFF" w:themeFill="background1"/>
                  <w:vAlign w:val="center"/>
                </w:tcPr>
                <w:p w:rsidR="00410A38" w:rsidRDefault="00410A3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clear" w:color="auto" w:fill="FFFFFF" w:themeFill="background1"/>
                  <w:vAlign w:val="center"/>
                </w:tcPr>
                <w:p w:rsidR="00410A38" w:rsidRDefault="005746E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R$ </w:t>
                  </w:r>
                  <w:proofErr w:type="spellStart"/>
                  <w:proofErr w:type="gramStart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xx.</w:t>
                  </w:r>
                  <w:proofErr w:type="gramEnd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xxx,xx</w:t>
                  </w:r>
                  <w:proofErr w:type="spellEnd"/>
                </w:p>
              </w:tc>
            </w:tr>
            <w:tr w:rsidR="00410A38" w:rsidTr="003D3584">
              <w:trPr>
                <w:jc w:val="center"/>
              </w:trPr>
              <w:tc>
                <w:tcPr>
                  <w:tcW w:w="7051" w:type="dxa"/>
                  <w:shd w:val="clear" w:color="auto" w:fill="FFFFFF" w:themeFill="background1"/>
                  <w:vAlign w:val="center"/>
                </w:tcPr>
                <w:p w:rsidR="00410A38" w:rsidRDefault="00410A3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clear" w:color="auto" w:fill="FFFFFF" w:themeFill="background1"/>
                  <w:vAlign w:val="center"/>
                </w:tcPr>
                <w:p w:rsidR="00410A38" w:rsidRDefault="005746E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R$ </w:t>
                  </w:r>
                  <w:proofErr w:type="spellStart"/>
                  <w:proofErr w:type="gramStart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xx.</w:t>
                  </w:r>
                  <w:proofErr w:type="gramEnd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xxx,xx</w:t>
                  </w:r>
                  <w:proofErr w:type="spellEnd"/>
                </w:p>
              </w:tc>
            </w:tr>
            <w:tr w:rsidR="00410A38" w:rsidTr="003D3584">
              <w:trPr>
                <w:jc w:val="center"/>
              </w:trPr>
              <w:tc>
                <w:tcPr>
                  <w:tcW w:w="7051" w:type="dxa"/>
                  <w:shd w:val="clear" w:color="auto" w:fill="FFFFFF" w:themeFill="background1"/>
                  <w:vAlign w:val="center"/>
                </w:tcPr>
                <w:p w:rsidR="00410A38" w:rsidRDefault="00410A3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clear" w:color="auto" w:fill="FFFFFF" w:themeFill="background1"/>
                  <w:vAlign w:val="center"/>
                </w:tcPr>
                <w:p w:rsidR="00410A38" w:rsidRDefault="005746E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R$ </w:t>
                  </w:r>
                  <w:proofErr w:type="spellStart"/>
                  <w:proofErr w:type="gramStart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xx.</w:t>
                  </w:r>
                  <w:proofErr w:type="gramEnd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xxx,xx</w:t>
                  </w:r>
                  <w:proofErr w:type="spellEnd"/>
                </w:p>
              </w:tc>
            </w:tr>
            <w:tr w:rsidR="00410A38" w:rsidTr="003D3584">
              <w:trPr>
                <w:jc w:val="center"/>
              </w:trPr>
              <w:tc>
                <w:tcPr>
                  <w:tcW w:w="7051" w:type="dxa"/>
                  <w:shd w:val="clear" w:color="auto" w:fill="FFFFFF" w:themeFill="background1"/>
                  <w:vAlign w:val="center"/>
                </w:tcPr>
                <w:p w:rsidR="00410A38" w:rsidRDefault="00410A3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clear" w:color="auto" w:fill="FFFFFF" w:themeFill="background1"/>
                  <w:vAlign w:val="center"/>
                </w:tcPr>
                <w:p w:rsidR="00410A38" w:rsidRDefault="005746E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R$ </w:t>
                  </w:r>
                  <w:proofErr w:type="spellStart"/>
                  <w:proofErr w:type="gramStart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xx.</w:t>
                  </w:r>
                  <w:proofErr w:type="gramEnd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xxx,xx</w:t>
                  </w:r>
                  <w:proofErr w:type="spellEnd"/>
                </w:p>
              </w:tc>
            </w:tr>
            <w:tr w:rsidR="00410A38" w:rsidTr="003D3584">
              <w:trPr>
                <w:jc w:val="center"/>
              </w:trPr>
              <w:tc>
                <w:tcPr>
                  <w:tcW w:w="7051" w:type="dxa"/>
                  <w:shd w:val="clear" w:color="auto" w:fill="FFFFFF" w:themeFill="background1"/>
                  <w:vAlign w:val="center"/>
                </w:tcPr>
                <w:p w:rsidR="00410A38" w:rsidRDefault="00410A3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clear" w:color="auto" w:fill="FFFFFF" w:themeFill="background1"/>
                  <w:vAlign w:val="center"/>
                </w:tcPr>
                <w:p w:rsidR="00410A38" w:rsidRDefault="005746E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R$ </w:t>
                  </w:r>
                  <w:proofErr w:type="spellStart"/>
                  <w:proofErr w:type="gramStart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xx.</w:t>
                  </w:r>
                  <w:proofErr w:type="gramEnd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xxx,xx</w:t>
                  </w:r>
                  <w:proofErr w:type="spellEnd"/>
                </w:p>
              </w:tc>
            </w:tr>
            <w:tr w:rsidR="00410A38" w:rsidTr="003D3584">
              <w:trPr>
                <w:jc w:val="center"/>
              </w:trPr>
              <w:tc>
                <w:tcPr>
                  <w:tcW w:w="7051" w:type="dxa"/>
                  <w:shd w:val="clear" w:color="auto" w:fill="FFFFFF" w:themeFill="background1"/>
                  <w:vAlign w:val="center"/>
                </w:tcPr>
                <w:p w:rsidR="00410A38" w:rsidRDefault="00410A3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clear" w:color="auto" w:fill="FFFFFF" w:themeFill="background1"/>
                  <w:vAlign w:val="center"/>
                </w:tcPr>
                <w:p w:rsidR="00410A38" w:rsidRDefault="005746E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R$ </w:t>
                  </w:r>
                  <w:proofErr w:type="spellStart"/>
                  <w:proofErr w:type="gramStart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xx.</w:t>
                  </w:r>
                  <w:proofErr w:type="gramEnd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xxx,xx</w:t>
                  </w:r>
                  <w:proofErr w:type="spellEnd"/>
                </w:p>
              </w:tc>
            </w:tr>
            <w:tr w:rsidR="00410A38" w:rsidTr="003D3584">
              <w:trPr>
                <w:jc w:val="center"/>
              </w:trPr>
              <w:tc>
                <w:tcPr>
                  <w:tcW w:w="7051" w:type="dxa"/>
                  <w:shd w:val="clear" w:color="auto" w:fill="FFFFFF" w:themeFill="background1"/>
                  <w:vAlign w:val="center"/>
                </w:tcPr>
                <w:p w:rsidR="00410A38" w:rsidRDefault="00410A3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clear" w:color="auto" w:fill="FFFFFF" w:themeFill="background1"/>
                  <w:vAlign w:val="center"/>
                </w:tcPr>
                <w:p w:rsidR="00410A38" w:rsidRDefault="005746E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R$ </w:t>
                  </w:r>
                  <w:proofErr w:type="spellStart"/>
                  <w:proofErr w:type="gramStart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xx.</w:t>
                  </w:r>
                  <w:proofErr w:type="gramEnd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xxx,xx</w:t>
                  </w:r>
                  <w:proofErr w:type="spellEnd"/>
                </w:p>
              </w:tc>
            </w:tr>
            <w:tr w:rsidR="00410A38" w:rsidTr="003D3584">
              <w:trPr>
                <w:jc w:val="center"/>
              </w:trPr>
              <w:tc>
                <w:tcPr>
                  <w:tcW w:w="7051" w:type="dxa"/>
                  <w:shd w:val="clear" w:color="auto" w:fill="FFFFFF" w:themeFill="background1"/>
                  <w:vAlign w:val="center"/>
                </w:tcPr>
                <w:p w:rsidR="00410A38" w:rsidRDefault="00410A3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clear" w:color="auto" w:fill="FFFFFF" w:themeFill="background1"/>
                  <w:vAlign w:val="center"/>
                </w:tcPr>
                <w:p w:rsidR="00410A38" w:rsidRDefault="005746E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R$ </w:t>
                  </w:r>
                  <w:proofErr w:type="spellStart"/>
                  <w:proofErr w:type="gramStart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xx.</w:t>
                  </w:r>
                  <w:proofErr w:type="gramEnd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xxx,xx</w:t>
                  </w:r>
                  <w:proofErr w:type="spellEnd"/>
                </w:p>
              </w:tc>
            </w:tr>
            <w:tr w:rsidR="00410A38" w:rsidTr="003D3584">
              <w:trPr>
                <w:jc w:val="center"/>
              </w:trPr>
              <w:tc>
                <w:tcPr>
                  <w:tcW w:w="7051" w:type="dxa"/>
                  <w:shd w:val="clear" w:color="auto" w:fill="FFFFFF" w:themeFill="background1"/>
                  <w:vAlign w:val="center"/>
                </w:tcPr>
                <w:p w:rsidR="00410A38" w:rsidRDefault="00410A38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clear" w:color="auto" w:fill="FFFFFF" w:themeFill="background1"/>
                  <w:vAlign w:val="center"/>
                </w:tcPr>
                <w:p w:rsidR="00410A38" w:rsidRDefault="005746E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 xml:space="preserve">R$ </w:t>
                  </w:r>
                  <w:proofErr w:type="spellStart"/>
                  <w:proofErr w:type="gramStart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xx.</w:t>
                  </w:r>
                  <w:proofErr w:type="gramEnd"/>
                  <w:r>
                    <w:rPr>
                      <w:rStyle w:val="eop"/>
                      <w:rFonts w:asciiTheme="minorHAnsi" w:eastAsiaTheme="minorHAnsi" w:hAnsiTheme="minorHAnsi" w:cstheme="minorHAnsi"/>
                      <w:sz w:val="22"/>
                      <w:szCs w:val="22"/>
                    </w:rPr>
                    <w:t>xxx,xx</w:t>
                  </w:r>
                  <w:proofErr w:type="spellEnd"/>
                </w:p>
              </w:tc>
            </w:tr>
          </w:tbl>
          <w:p w:rsidR="00410A38" w:rsidRDefault="005746E5" w:rsidP="00707DA6">
            <w:pPr>
              <w:pStyle w:val="paragraph"/>
              <w:shd w:val="clear" w:color="auto" w:fill="DBE5F1" w:themeFill="accent1" w:themeFillTint="33"/>
              <w:spacing w:before="0" w:beforeAutospacing="0" w:after="0" w:afterAutospacing="0"/>
              <w:ind w:left="442" w:right="222" w:hanging="356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iCs/>
                <w:color w:val="C00000"/>
                <w:sz w:val="16"/>
                <w:szCs w:val="16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 xml:space="preserve">   </w:t>
            </w:r>
            <w:r>
              <w:rPr>
                <w:rStyle w:val="normaltextrun"/>
                <w:iCs/>
                <w:color w:val="C00000"/>
                <w:sz w:val="20"/>
                <w:szCs w:val="20"/>
              </w:rPr>
              <w:t xml:space="preserve">  </w:t>
            </w:r>
            <w:r>
              <w:rPr>
                <w:rStyle w:val="normaltextrun"/>
                <w:rFonts w:asciiTheme="minorHAnsi" w:hAnsiTheme="minorHAnsi" w:cstheme="minorHAnsi"/>
                <w:b/>
                <w:iCs/>
                <w:color w:val="C00000"/>
                <w:sz w:val="18"/>
                <w:szCs w:val="18"/>
              </w:rPr>
              <w:t>*</w:t>
            </w:r>
            <w:r>
              <w:rPr>
                <w:rStyle w:val="normaltextrun"/>
                <w:rFonts w:asciiTheme="minorHAnsi" w:hAnsiTheme="minorHAnsi" w:cstheme="minorHAnsi"/>
                <w:iCs/>
                <w:color w:val="C00000"/>
                <w:sz w:val="16"/>
                <w:szCs w:val="16"/>
              </w:rPr>
              <w:t>A fim de cobrir despesas,</w:t>
            </w:r>
            <w:r>
              <w:rPr>
                <w:rStyle w:val="normaltextrun"/>
                <w:iCs/>
                <w:color w:val="C00000"/>
                <w:sz w:val="16"/>
                <w:szCs w:val="16"/>
              </w:rPr>
              <w:t xml:space="preserve"> tais como:</w:t>
            </w:r>
            <w:r>
              <w:rPr>
                <w:rStyle w:val="normaltextrun"/>
                <w:rFonts w:asciiTheme="minorHAnsi" w:hAnsiTheme="minorHAnsi" w:cstheme="minorHAnsi"/>
                <w:iCs/>
                <w:color w:val="C00000"/>
                <w:sz w:val="16"/>
                <w:szCs w:val="16"/>
              </w:rPr>
              <w:t xml:space="preserve"> material de consumo, serviços de terceiros, diárias e passagens, alimentação (despesas durante a realização de eventos, reuniões, cursos), locação de equipamentos e custos de comunicação e divulgação.</w:t>
            </w:r>
          </w:p>
          <w:p w:rsidR="00410A38" w:rsidRDefault="00410A38">
            <w:pPr>
              <w:pStyle w:val="paragraph"/>
              <w:shd w:val="clear" w:color="auto" w:fill="DBE5F1" w:themeFill="accent1" w:themeFillTint="33"/>
              <w:spacing w:before="0" w:beforeAutospacing="0" w:after="0" w:afterAutospacing="0"/>
              <w:ind w:left="257" w:right="222" w:hanging="257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iCs/>
                <w:color w:val="C00000"/>
                <w:sz w:val="16"/>
                <w:szCs w:val="16"/>
              </w:rPr>
            </w:pPr>
          </w:p>
          <w:p w:rsidR="00410A38" w:rsidRDefault="00410A38">
            <w:pPr>
              <w:pStyle w:val="paragraph"/>
              <w:shd w:val="clear" w:color="auto" w:fill="DBE5F1" w:themeFill="accent1" w:themeFillTint="33"/>
              <w:spacing w:before="0" w:beforeAutospacing="0" w:after="0" w:afterAutospacing="0"/>
              <w:textAlignment w:val="baseline"/>
              <w:rPr>
                <w:rFonts w:ascii="Helvetica" w:hAnsi="Helvetica" w:cs="Segoe UI"/>
                <w:sz w:val="18"/>
                <w:szCs w:val="18"/>
              </w:rPr>
            </w:pPr>
          </w:p>
          <w:p w:rsidR="00410A38" w:rsidRDefault="00410A38">
            <w:pPr>
              <w:pStyle w:val="paragraph"/>
              <w:shd w:val="clear" w:color="auto" w:fill="DBE5F1" w:themeFill="accent1" w:themeFillTint="33"/>
              <w:spacing w:before="0" w:beforeAutospacing="0" w:after="0" w:afterAutospacing="0"/>
              <w:textAlignment w:val="baseline"/>
              <w:rPr>
                <w:rFonts w:ascii="Helvetica" w:hAnsi="Helvetica" w:cs="Segoe UI"/>
              </w:rPr>
            </w:pPr>
          </w:p>
          <w:p w:rsidR="00410A38" w:rsidRDefault="00410A38">
            <w:pPr>
              <w:pStyle w:val="paragraph"/>
              <w:shd w:val="clear" w:color="auto" w:fill="DBE5F1" w:themeFill="accent1" w:themeFillTint="33"/>
              <w:spacing w:before="0" w:beforeAutospacing="0" w:after="0" w:afterAutospacing="0"/>
              <w:textAlignment w:val="baseline"/>
              <w:rPr>
                <w:rFonts w:ascii="Helvetica" w:hAnsi="Helvetica" w:cs="Segoe UI"/>
              </w:rPr>
            </w:pPr>
          </w:p>
          <w:p w:rsidR="00410A38" w:rsidRDefault="005746E5">
            <w:pPr>
              <w:pStyle w:val="paragraph"/>
              <w:shd w:val="clear" w:color="auto" w:fill="DBE5F1" w:themeFill="accent1" w:themeFillTint="3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Segoe UI"/>
                <w:i/>
                <w:iCs/>
                <w:sz w:val="18"/>
                <w:szCs w:val="18"/>
                <w:u w:val="single"/>
              </w:rPr>
            </w:pPr>
            <w:proofErr w:type="gramStart"/>
            <w:r>
              <w:rPr>
                <w:rFonts w:ascii="Helvetica" w:hAnsi="Helvetica" w:cs="Segoe UI"/>
                <w:i/>
                <w:iCs/>
                <w:sz w:val="18"/>
                <w:szCs w:val="18"/>
                <w:u w:val="single"/>
              </w:rPr>
              <w:t xml:space="preserve">Assinatura Coordenador do </w:t>
            </w:r>
            <w:r w:rsidR="00F7063E">
              <w:rPr>
                <w:rFonts w:ascii="Helvetica" w:hAnsi="Helvetica" w:cs="Segoe UI"/>
                <w:i/>
                <w:iCs/>
                <w:sz w:val="18"/>
                <w:szCs w:val="18"/>
                <w:u w:val="single"/>
              </w:rPr>
              <w:t>S</w:t>
            </w:r>
            <w:r>
              <w:rPr>
                <w:rFonts w:ascii="Helvetica" w:hAnsi="Helvetica" w:cs="Segoe UI"/>
                <w:i/>
                <w:iCs/>
                <w:sz w:val="18"/>
                <w:szCs w:val="18"/>
                <w:u w:val="single"/>
              </w:rPr>
              <w:t>ubprojeto</w:t>
            </w:r>
            <w:proofErr w:type="gramEnd"/>
          </w:p>
          <w:p w:rsidR="00410A38" w:rsidRDefault="00F7063E">
            <w:pPr>
              <w:pStyle w:val="paragraph"/>
              <w:shd w:val="clear" w:color="auto" w:fill="DBE5F1" w:themeFill="accent1" w:themeFillTint="3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Segoe UI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Segoe UI"/>
                <w:b/>
                <w:bCs/>
                <w:sz w:val="18"/>
                <w:szCs w:val="18"/>
              </w:rPr>
              <w:t>Nome do Coordenador do S</w:t>
            </w:r>
            <w:r w:rsidR="005746E5">
              <w:rPr>
                <w:rFonts w:ascii="Helvetica" w:hAnsi="Helvetica" w:cs="Segoe UI"/>
                <w:b/>
                <w:bCs/>
                <w:sz w:val="18"/>
                <w:szCs w:val="18"/>
              </w:rPr>
              <w:t>ubprojeto</w:t>
            </w:r>
          </w:p>
          <w:p w:rsidR="00410A38" w:rsidRDefault="005746E5" w:rsidP="00F7063E">
            <w:pPr>
              <w:pStyle w:val="paragraph"/>
              <w:shd w:val="clear" w:color="auto" w:fill="DBE5F1" w:themeFill="accent1" w:themeFillTint="33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Segoe UI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Cargo/Função</w:t>
            </w:r>
          </w:p>
        </w:tc>
      </w:tr>
    </w:tbl>
    <w:p w:rsidR="00410A38" w:rsidRDefault="00410A38">
      <w:pPr>
        <w:rPr>
          <w:lang w:val="pt-BR"/>
        </w:rPr>
      </w:pPr>
    </w:p>
    <w:sectPr w:rsidR="00410A38" w:rsidSect="004B623E">
      <w:headerReference w:type="default" r:id="rId14"/>
      <w:footerReference w:type="default" r:id="rId15"/>
      <w:pgSz w:w="11907" w:h="16839" w:code="9"/>
      <w:pgMar w:top="851" w:right="1440" w:bottom="851" w:left="1440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DC" w:rsidRDefault="000003DC">
      <w:pPr>
        <w:spacing w:before="0" w:after="0"/>
      </w:pPr>
      <w:r>
        <w:separator/>
      </w:r>
    </w:p>
  </w:endnote>
  <w:endnote w:type="continuationSeparator" w:id="0">
    <w:p w:rsidR="000003DC" w:rsidRDefault="000003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6316"/>
      <w:docPartObj>
        <w:docPartGallery w:val="AutoText"/>
      </w:docPartObj>
    </w:sdtPr>
    <w:sdtEndPr/>
    <w:sdtContent>
      <w:p w:rsidR="00410A38" w:rsidRDefault="005746E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012" w:rsidRPr="00B96012">
          <w:rPr>
            <w:noProof/>
            <w:lang w:val="pt-BR"/>
          </w:rPr>
          <w:t>2</w:t>
        </w:r>
        <w:r>
          <w:fldChar w:fldCharType="end"/>
        </w:r>
      </w:p>
    </w:sdtContent>
  </w:sdt>
  <w:p w:rsidR="00410A38" w:rsidRDefault="00410A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DC" w:rsidRDefault="000003DC">
      <w:pPr>
        <w:spacing w:before="0" w:after="0"/>
      </w:pPr>
      <w:r>
        <w:separator/>
      </w:r>
    </w:p>
  </w:footnote>
  <w:footnote w:type="continuationSeparator" w:id="0">
    <w:p w:rsidR="000003DC" w:rsidRDefault="000003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38" w:rsidRDefault="005746E5">
    <w:pPr>
      <w:pStyle w:val="Cabealho"/>
    </w:pPr>
    <w:r>
      <w:rPr>
        <w:caps/>
        <w:noProof/>
        <w:color w:val="808080" w:themeColor="background1" w:themeShade="80"/>
        <w:sz w:val="20"/>
        <w:szCs w:val="20"/>
        <w:lang w:val="pt-BR" w:eastAsia="pt-BR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7D5CF7" wp14:editId="23644F4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tâ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1" name="Retâ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2" name="Retâ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163" name="Caixa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A38" w:rsidRDefault="00410A38">
                            <w:pPr>
                              <w:pStyle w:val="Cabealh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58" o:spid="_x0000_s1026" style="position:absolute;margin-left:0;margin-top:0;width:133.9pt;height:80.65pt;z-index:251660288;mso-top-percent:23;mso-position-horizontal:left;mso-position-horizontal-relative:page;mso-position-vertical-relative:page;mso-top-percent:23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">
              <v:group id="Grupo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tângulo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tângulo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tângulo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410A38" w:rsidRDefault="00410A38">
                      <w:pPr>
                        <w:pStyle w:val="Cabealh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multilevel"/>
    <w:tmpl w:val="311A72B5"/>
    <w:lvl w:ilvl="0">
      <w:start w:val="1"/>
      <w:numFmt w:val="bullet"/>
      <w:pStyle w:val="BulletedList"/>
      <w:lvlText w:val=""/>
      <w:lvlJc w:val="left"/>
      <w:pPr>
        <w:tabs>
          <w:tab w:val="left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88"/>
    <w:rsid w:val="000003DC"/>
    <w:rsid w:val="00001B44"/>
    <w:rsid w:val="00031482"/>
    <w:rsid w:val="000531F3"/>
    <w:rsid w:val="0005AA59"/>
    <w:rsid w:val="0007499B"/>
    <w:rsid w:val="000A011F"/>
    <w:rsid w:val="000A1C97"/>
    <w:rsid w:val="000A29E8"/>
    <w:rsid w:val="000B18DA"/>
    <w:rsid w:val="000B42A1"/>
    <w:rsid w:val="000C3966"/>
    <w:rsid w:val="000D6225"/>
    <w:rsid w:val="000F4573"/>
    <w:rsid w:val="00103A5D"/>
    <w:rsid w:val="001073AD"/>
    <w:rsid w:val="001073FB"/>
    <w:rsid w:val="00115E3F"/>
    <w:rsid w:val="00117DDD"/>
    <w:rsid w:val="00123988"/>
    <w:rsid w:val="00170E40"/>
    <w:rsid w:val="0018714E"/>
    <w:rsid w:val="001936DD"/>
    <w:rsid w:val="001949CF"/>
    <w:rsid w:val="00196127"/>
    <w:rsid w:val="00196939"/>
    <w:rsid w:val="001A63DF"/>
    <w:rsid w:val="001B3C53"/>
    <w:rsid w:val="001D1B9E"/>
    <w:rsid w:val="001D1E4F"/>
    <w:rsid w:val="001E7250"/>
    <w:rsid w:val="00207BDC"/>
    <w:rsid w:val="00210C35"/>
    <w:rsid w:val="00236B34"/>
    <w:rsid w:val="00252BEC"/>
    <w:rsid w:val="00253B01"/>
    <w:rsid w:val="00272031"/>
    <w:rsid w:val="00292B2E"/>
    <w:rsid w:val="00292D46"/>
    <w:rsid w:val="002945B8"/>
    <w:rsid w:val="002A7440"/>
    <w:rsid w:val="002B0BF7"/>
    <w:rsid w:val="002D10F1"/>
    <w:rsid w:val="002E7287"/>
    <w:rsid w:val="002F579E"/>
    <w:rsid w:val="002F690B"/>
    <w:rsid w:val="00312570"/>
    <w:rsid w:val="00316DD6"/>
    <w:rsid w:val="003215B0"/>
    <w:rsid w:val="00324387"/>
    <w:rsid w:val="00346EFE"/>
    <w:rsid w:val="0035290A"/>
    <w:rsid w:val="003724A0"/>
    <w:rsid w:val="00372AB9"/>
    <w:rsid w:val="00384E11"/>
    <w:rsid w:val="00391BD6"/>
    <w:rsid w:val="003A0017"/>
    <w:rsid w:val="003A1379"/>
    <w:rsid w:val="003B3172"/>
    <w:rsid w:val="003B78E5"/>
    <w:rsid w:val="003D3584"/>
    <w:rsid w:val="003F2BA7"/>
    <w:rsid w:val="003F320E"/>
    <w:rsid w:val="00410A38"/>
    <w:rsid w:val="00441228"/>
    <w:rsid w:val="004475B5"/>
    <w:rsid w:val="00452280"/>
    <w:rsid w:val="00456898"/>
    <w:rsid w:val="00457EAE"/>
    <w:rsid w:val="00461401"/>
    <w:rsid w:val="00465BFF"/>
    <w:rsid w:val="00471549"/>
    <w:rsid w:val="00481A1B"/>
    <w:rsid w:val="0049406E"/>
    <w:rsid w:val="004B623E"/>
    <w:rsid w:val="004B79E8"/>
    <w:rsid w:val="004D0580"/>
    <w:rsid w:val="004D0C7A"/>
    <w:rsid w:val="004D2080"/>
    <w:rsid w:val="00501096"/>
    <w:rsid w:val="005211A3"/>
    <w:rsid w:val="00522379"/>
    <w:rsid w:val="00526625"/>
    <w:rsid w:val="0053720C"/>
    <w:rsid w:val="0053768B"/>
    <w:rsid w:val="0054781B"/>
    <w:rsid w:val="005746E5"/>
    <w:rsid w:val="00580C11"/>
    <w:rsid w:val="0058689B"/>
    <w:rsid w:val="0059120D"/>
    <w:rsid w:val="005927D0"/>
    <w:rsid w:val="00595339"/>
    <w:rsid w:val="00596E13"/>
    <w:rsid w:val="005A1EA4"/>
    <w:rsid w:val="005A407E"/>
    <w:rsid w:val="005B63E8"/>
    <w:rsid w:val="005F22EB"/>
    <w:rsid w:val="0060377E"/>
    <w:rsid w:val="00616DD6"/>
    <w:rsid w:val="0062225C"/>
    <w:rsid w:val="006237CF"/>
    <w:rsid w:val="006245B8"/>
    <w:rsid w:val="00631DD5"/>
    <w:rsid w:val="00633CA5"/>
    <w:rsid w:val="00643EFC"/>
    <w:rsid w:val="006508E9"/>
    <w:rsid w:val="00651D9F"/>
    <w:rsid w:val="00691FA4"/>
    <w:rsid w:val="006B3FD0"/>
    <w:rsid w:val="006B7C49"/>
    <w:rsid w:val="006C035A"/>
    <w:rsid w:val="006D53ED"/>
    <w:rsid w:val="006D7AEF"/>
    <w:rsid w:val="006E275E"/>
    <w:rsid w:val="006E5173"/>
    <w:rsid w:val="007063AE"/>
    <w:rsid w:val="00707DA6"/>
    <w:rsid w:val="0075298C"/>
    <w:rsid w:val="00762F4C"/>
    <w:rsid w:val="00766C05"/>
    <w:rsid w:val="00777EA1"/>
    <w:rsid w:val="00783288"/>
    <w:rsid w:val="0078589E"/>
    <w:rsid w:val="00791921"/>
    <w:rsid w:val="00797C52"/>
    <w:rsid w:val="007B2979"/>
    <w:rsid w:val="007D3360"/>
    <w:rsid w:val="007F55B6"/>
    <w:rsid w:val="007F6948"/>
    <w:rsid w:val="0081258B"/>
    <w:rsid w:val="0084196E"/>
    <w:rsid w:val="0084454C"/>
    <w:rsid w:val="008521F1"/>
    <w:rsid w:val="00862BFD"/>
    <w:rsid w:val="0086571F"/>
    <w:rsid w:val="008758EE"/>
    <w:rsid w:val="008806B4"/>
    <w:rsid w:val="00892D97"/>
    <w:rsid w:val="008B3160"/>
    <w:rsid w:val="008C0917"/>
    <w:rsid w:val="008C671A"/>
    <w:rsid w:val="008D59D9"/>
    <w:rsid w:val="00901901"/>
    <w:rsid w:val="00906095"/>
    <w:rsid w:val="00917CFB"/>
    <w:rsid w:val="00926CA8"/>
    <w:rsid w:val="00947BF6"/>
    <w:rsid w:val="0095241B"/>
    <w:rsid w:val="00965588"/>
    <w:rsid w:val="00966B34"/>
    <w:rsid w:val="00990F76"/>
    <w:rsid w:val="009A5BD8"/>
    <w:rsid w:val="009B103D"/>
    <w:rsid w:val="009D1195"/>
    <w:rsid w:val="009E7325"/>
    <w:rsid w:val="009F567A"/>
    <w:rsid w:val="009F7DA3"/>
    <w:rsid w:val="00A020FF"/>
    <w:rsid w:val="00A1062D"/>
    <w:rsid w:val="00A2562E"/>
    <w:rsid w:val="00A26817"/>
    <w:rsid w:val="00A519A5"/>
    <w:rsid w:val="00A56CB6"/>
    <w:rsid w:val="00A56E26"/>
    <w:rsid w:val="00A64EDE"/>
    <w:rsid w:val="00A6737D"/>
    <w:rsid w:val="00A839C2"/>
    <w:rsid w:val="00AA0599"/>
    <w:rsid w:val="00AA10B9"/>
    <w:rsid w:val="00AB29E6"/>
    <w:rsid w:val="00AD5AB7"/>
    <w:rsid w:val="00AE770D"/>
    <w:rsid w:val="00AF72A2"/>
    <w:rsid w:val="00B05FAE"/>
    <w:rsid w:val="00B6757B"/>
    <w:rsid w:val="00B717BB"/>
    <w:rsid w:val="00B8054C"/>
    <w:rsid w:val="00B81F06"/>
    <w:rsid w:val="00B871CF"/>
    <w:rsid w:val="00B96012"/>
    <w:rsid w:val="00BB4F72"/>
    <w:rsid w:val="00BC1203"/>
    <w:rsid w:val="00BC3B0E"/>
    <w:rsid w:val="00BC668D"/>
    <w:rsid w:val="00BD2EF9"/>
    <w:rsid w:val="00BD7113"/>
    <w:rsid w:val="00C03616"/>
    <w:rsid w:val="00C154E3"/>
    <w:rsid w:val="00C236EB"/>
    <w:rsid w:val="00C340FB"/>
    <w:rsid w:val="00C40820"/>
    <w:rsid w:val="00C42187"/>
    <w:rsid w:val="00C46ACF"/>
    <w:rsid w:val="00C5056E"/>
    <w:rsid w:val="00C709E4"/>
    <w:rsid w:val="00C75D29"/>
    <w:rsid w:val="00C85EB5"/>
    <w:rsid w:val="00C9755C"/>
    <w:rsid w:val="00CA6C19"/>
    <w:rsid w:val="00CB146D"/>
    <w:rsid w:val="00CD5AEA"/>
    <w:rsid w:val="00CD7272"/>
    <w:rsid w:val="00D2335E"/>
    <w:rsid w:val="00D301D7"/>
    <w:rsid w:val="00D304AA"/>
    <w:rsid w:val="00D33518"/>
    <w:rsid w:val="00D357BD"/>
    <w:rsid w:val="00D605A8"/>
    <w:rsid w:val="00D62B97"/>
    <w:rsid w:val="00D83A3F"/>
    <w:rsid w:val="00D92202"/>
    <w:rsid w:val="00DB0FF8"/>
    <w:rsid w:val="00DB6B39"/>
    <w:rsid w:val="00DC170F"/>
    <w:rsid w:val="00DD03AB"/>
    <w:rsid w:val="00DD5AEA"/>
    <w:rsid w:val="00DD7B0B"/>
    <w:rsid w:val="00DD7DEE"/>
    <w:rsid w:val="00DE1EBE"/>
    <w:rsid w:val="00DE3D2D"/>
    <w:rsid w:val="00E023EF"/>
    <w:rsid w:val="00E074B5"/>
    <w:rsid w:val="00E42723"/>
    <w:rsid w:val="00E47464"/>
    <w:rsid w:val="00E47E1E"/>
    <w:rsid w:val="00E60552"/>
    <w:rsid w:val="00EB4CF9"/>
    <w:rsid w:val="00EC2E1B"/>
    <w:rsid w:val="00ED6693"/>
    <w:rsid w:val="00EE4254"/>
    <w:rsid w:val="00EE6E2D"/>
    <w:rsid w:val="00EF23A4"/>
    <w:rsid w:val="00EF6899"/>
    <w:rsid w:val="00F001DB"/>
    <w:rsid w:val="00F0761B"/>
    <w:rsid w:val="00F220B8"/>
    <w:rsid w:val="00F4322E"/>
    <w:rsid w:val="00F501B8"/>
    <w:rsid w:val="00F652D3"/>
    <w:rsid w:val="00F7063E"/>
    <w:rsid w:val="00F97C8B"/>
    <w:rsid w:val="00FA3000"/>
    <w:rsid w:val="00FA5107"/>
    <w:rsid w:val="00FB1FD7"/>
    <w:rsid w:val="00FC628E"/>
    <w:rsid w:val="00FC74D5"/>
    <w:rsid w:val="00FE37EF"/>
    <w:rsid w:val="02690979"/>
    <w:rsid w:val="040176E9"/>
    <w:rsid w:val="0BA22256"/>
    <w:rsid w:val="0D41ACF6"/>
    <w:rsid w:val="0DFB7E27"/>
    <w:rsid w:val="0EB1C0A1"/>
    <w:rsid w:val="12A5FC63"/>
    <w:rsid w:val="142E097B"/>
    <w:rsid w:val="1441CCC4"/>
    <w:rsid w:val="153116AE"/>
    <w:rsid w:val="16D4C4FF"/>
    <w:rsid w:val="1913AA50"/>
    <w:rsid w:val="1A363FB3"/>
    <w:rsid w:val="1AAF7AB1"/>
    <w:rsid w:val="1AB10E48"/>
    <w:rsid w:val="1C4B4B12"/>
    <w:rsid w:val="1DD4EBC1"/>
    <w:rsid w:val="1E370BEB"/>
    <w:rsid w:val="20975F08"/>
    <w:rsid w:val="20E97152"/>
    <w:rsid w:val="23CEFFCA"/>
    <w:rsid w:val="24442D45"/>
    <w:rsid w:val="25E7EB2C"/>
    <w:rsid w:val="295CC0E4"/>
    <w:rsid w:val="2CF87444"/>
    <w:rsid w:val="2E06C05A"/>
    <w:rsid w:val="2F8ECD72"/>
    <w:rsid w:val="312A9DD3"/>
    <w:rsid w:val="3152046B"/>
    <w:rsid w:val="32A149AC"/>
    <w:rsid w:val="32DA317D"/>
    <w:rsid w:val="398BA769"/>
    <w:rsid w:val="3A085CC8"/>
    <w:rsid w:val="3A75E93F"/>
    <w:rsid w:val="3B0342F8"/>
    <w:rsid w:val="3CA1BACC"/>
    <w:rsid w:val="3D1BB6DC"/>
    <w:rsid w:val="3E3AE3BA"/>
    <w:rsid w:val="3EA66FE5"/>
    <w:rsid w:val="3FF95556"/>
    <w:rsid w:val="43B72C94"/>
    <w:rsid w:val="43CAEFDD"/>
    <w:rsid w:val="445826E4"/>
    <w:rsid w:val="44BC28D1"/>
    <w:rsid w:val="46BDFF16"/>
    <w:rsid w:val="4B067A30"/>
    <w:rsid w:val="4D5E0EDA"/>
    <w:rsid w:val="4DE7326F"/>
    <w:rsid w:val="5095AF9C"/>
    <w:rsid w:val="52DFE65F"/>
    <w:rsid w:val="536055DD"/>
    <w:rsid w:val="53A909B0"/>
    <w:rsid w:val="53DB8E99"/>
    <w:rsid w:val="57AE263A"/>
    <w:rsid w:val="5949F69B"/>
    <w:rsid w:val="597B5C17"/>
    <w:rsid w:val="59827F54"/>
    <w:rsid w:val="5BF763D9"/>
    <w:rsid w:val="5C934173"/>
    <w:rsid w:val="5CC52C8B"/>
    <w:rsid w:val="5E60FCEC"/>
    <w:rsid w:val="5E969DD3"/>
    <w:rsid w:val="6166B296"/>
    <w:rsid w:val="6216AD8A"/>
    <w:rsid w:val="642E254F"/>
    <w:rsid w:val="6B66BD45"/>
    <w:rsid w:val="73209447"/>
    <w:rsid w:val="735412F6"/>
    <w:rsid w:val="770C7C62"/>
    <w:rsid w:val="78278419"/>
    <w:rsid w:val="79CDA9E9"/>
    <w:rsid w:val="7D6264BB"/>
    <w:rsid w:val="7DA05547"/>
    <w:rsid w:val="7E2DE953"/>
    <w:rsid w:val="7E69D9F7"/>
    <w:rsid w:val="7F82C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semiHidden="0" w:uiPriority="99"/>
    <w:lsdException w:name="footer" w:semiHidden="0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39" w:unhideWhenUsed="0"/>
    <w:lsdException w:name="Placeholder Text" w:uiPriority="99" w:unhideWhenUsed="0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rFonts w:ascii="Verdana" w:eastAsia="Times New Roman" w:hAnsi="Verdana" w:cs="Verdana"/>
      <w:sz w:val="16"/>
      <w:szCs w:val="16"/>
      <w:lang w:val="en-US" w:eastAsia="en-US" w:bidi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Nmerodelinha">
    <w:name w:val="line number"/>
    <w:basedOn w:val="Fontepargpadro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before="0" w:after="160"/>
    </w:pPr>
    <w:rPr>
      <w:rFonts w:asciiTheme="minorHAnsi" w:eastAsiaTheme="minorHAnsi" w:hAnsiTheme="minorHAnsi" w:cstheme="minorBidi"/>
      <w:sz w:val="20"/>
      <w:szCs w:val="20"/>
      <w:lang w:val="pt-BR" w:bidi="ar-SA"/>
    </w:rPr>
  </w:style>
  <w:style w:type="paragraph" w:styleId="NormalWeb">
    <w:name w:val="Normal (Web)"/>
    <w:semiHidden/>
    <w:unhideWhenUsed/>
    <w:pPr>
      <w:spacing w:beforeAutospacing="1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semiHidden/>
    <w:rPr>
      <w:rFonts w:ascii="Tahoma" w:hAnsi="Tahoma" w:cs="Tahoma"/>
    </w:rPr>
  </w:style>
  <w:style w:type="table" w:styleId="Tabelacomgrade">
    <w:name w:val="Table Grid"/>
    <w:basedOn w:val="Tabela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lcapsChar">
    <w:name w:val="All caps Char"/>
    <w:basedOn w:val="Fontepargpadro"/>
    <w:link w:val="Allcaps"/>
    <w:locked/>
    <w:rPr>
      <w:rFonts w:ascii="Verdana" w:hAnsi="Verdana" w:hint="default"/>
      <w:caps/>
      <w:sz w:val="16"/>
      <w:szCs w:val="16"/>
      <w:lang w:val="pt-BR" w:eastAsia="pt-BR" w:bidi="pt-BR"/>
    </w:rPr>
  </w:style>
  <w:style w:type="paragraph" w:customStyle="1" w:styleId="Allcaps">
    <w:name w:val="All caps"/>
    <w:basedOn w:val="Normal"/>
    <w:link w:val="AllcapsChar"/>
    <w:rPr>
      <w:caps/>
      <w:lang w:val="pt-BR" w:eastAsia="pt-BR"/>
    </w:rPr>
  </w:style>
  <w:style w:type="paragraph" w:customStyle="1" w:styleId="BulletedList">
    <w:name w:val="Bulleted List"/>
    <w:basedOn w:val="Normal"/>
    <w:pPr>
      <w:numPr>
        <w:numId w:val="1"/>
      </w:numPr>
      <w:spacing w:before="120" w:after="240"/>
    </w:pPr>
    <w:rPr>
      <w:lang w:val="pt-BR" w:eastAsia="pt-BR"/>
    </w:rPr>
  </w:style>
  <w:style w:type="character" w:customStyle="1" w:styleId="BoldChar">
    <w:name w:val="Bold Char"/>
    <w:basedOn w:val="Fontepargpadro"/>
    <w:link w:val="Bold"/>
    <w:qFormat/>
    <w:locked/>
    <w:rPr>
      <w:rFonts w:ascii="Verdana" w:hAnsi="Verdana" w:hint="default"/>
      <w:b/>
      <w:sz w:val="16"/>
      <w:szCs w:val="24"/>
      <w:lang w:val="pt-BR" w:eastAsia="pt-BR" w:bidi="pt-BR"/>
    </w:rPr>
  </w:style>
  <w:style w:type="paragraph" w:customStyle="1" w:styleId="Bold">
    <w:name w:val="Bold"/>
    <w:basedOn w:val="Normal"/>
    <w:link w:val="BoldChar"/>
    <w:rPr>
      <w:b/>
      <w:lang w:val="pt-BR" w:eastAsia="pt-BR"/>
    </w:rPr>
  </w:style>
  <w:style w:type="character" w:customStyle="1" w:styleId="ItalicChar">
    <w:name w:val="Italic Char"/>
    <w:basedOn w:val="Fontepargpadro"/>
    <w:link w:val="Italic"/>
    <w:locked/>
    <w:rPr>
      <w:rFonts w:ascii="Verdana" w:hAnsi="Verdana" w:hint="default"/>
      <w:i/>
      <w:sz w:val="16"/>
      <w:szCs w:val="24"/>
      <w:lang w:val="pt-BR" w:eastAsia="pt-BR" w:bidi="pt-BR"/>
    </w:rPr>
  </w:style>
  <w:style w:type="paragraph" w:customStyle="1" w:styleId="Italic">
    <w:name w:val="Italic"/>
    <w:basedOn w:val="Normal"/>
    <w:link w:val="ItalicChar"/>
    <w:rPr>
      <w:i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Theme="minorHAnsi" w:eastAsiaTheme="minorHAnsi" w:hAnsiTheme="minorHAnsi" w:cstheme="minorBidi"/>
      <w:lang w:eastAsia="en-US"/>
    </w:rPr>
  </w:style>
  <w:style w:type="paragraph" w:customStyle="1" w:styleId="textocentralizadomaiusculas">
    <w:name w:val="texto_centralizado_maiusculas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character" w:customStyle="1" w:styleId="dark-mode-color-black">
    <w:name w:val="dark-mode-color-black"/>
    <w:basedOn w:val="Fontepargpadro"/>
  </w:style>
  <w:style w:type="character" w:customStyle="1" w:styleId="Ttulo1Char">
    <w:name w:val="Título 1 Char"/>
    <w:basedOn w:val="Fontepargpadro"/>
    <w:link w:val="Ttulo1"/>
    <w:uiPriority w:val="9"/>
    <w:qFormat/>
    <w:rPr>
      <w:rFonts w:ascii="Verdana" w:hAnsi="Verdana" w:cs="Verdana"/>
      <w:b/>
      <w:bCs/>
      <w:caps/>
      <w:kern w:val="32"/>
      <w:sz w:val="24"/>
      <w:szCs w:val="24"/>
      <w:lang w:val="en-US" w:eastAsia="en-US" w:bidi="pt-BR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Verdana" w:hAnsi="Verdana" w:cs="Verdana"/>
      <w:sz w:val="16"/>
      <w:szCs w:val="16"/>
      <w:lang w:val="en-US" w:eastAsia="en-US" w:bidi="pt-BR"/>
    </w:rPr>
  </w:style>
  <w:style w:type="character" w:customStyle="1" w:styleId="RodapChar">
    <w:name w:val="Rodapé Char"/>
    <w:basedOn w:val="Fontepargpadro"/>
    <w:link w:val="Rodap"/>
    <w:uiPriority w:val="99"/>
    <w:rPr>
      <w:rFonts w:ascii="Verdana" w:hAnsi="Verdana" w:cs="Verdana"/>
      <w:sz w:val="16"/>
      <w:szCs w:val="16"/>
      <w:lang w:val="en-US" w:eastAsia="en-US" w:bidi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paragraph" w:customStyle="1" w:styleId="Reviso1">
    <w:name w:val="Revisão1"/>
    <w:hidden/>
    <w:uiPriority w:val="99"/>
    <w:semiHidden/>
    <w:rPr>
      <w:rFonts w:ascii="Verdana" w:eastAsia="Times New Roman" w:hAnsi="Verdana" w:cs="Verdana"/>
      <w:sz w:val="16"/>
      <w:szCs w:val="16"/>
      <w:lang w:val="en-US" w:eastAsia="en-US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semiHidden="0" w:uiPriority="99"/>
    <w:lsdException w:name="footer" w:semiHidden="0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39" w:unhideWhenUsed="0"/>
    <w:lsdException w:name="Placeholder Text" w:uiPriority="99" w:unhideWhenUsed="0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rFonts w:ascii="Verdana" w:eastAsia="Times New Roman" w:hAnsi="Verdana" w:cs="Verdana"/>
      <w:sz w:val="16"/>
      <w:szCs w:val="16"/>
      <w:lang w:val="en-US" w:eastAsia="en-US" w:bidi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Nmerodelinha">
    <w:name w:val="line number"/>
    <w:basedOn w:val="Fontepargpadro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before="0" w:after="160"/>
    </w:pPr>
    <w:rPr>
      <w:rFonts w:asciiTheme="minorHAnsi" w:eastAsiaTheme="minorHAnsi" w:hAnsiTheme="minorHAnsi" w:cstheme="minorBidi"/>
      <w:sz w:val="20"/>
      <w:szCs w:val="20"/>
      <w:lang w:val="pt-BR" w:bidi="ar-SA"/>
    </w:rPr>
  </w:style>
  <w:style w:type="paragraph" w:styleId="NormalWeb">
    <w:name w:val="Normal (Web)"/>
    <w:semiHidden/>
    <w:unhideWhenUsed/>
    <w:pPr>
      <w:spacing w:beforeAutospacing="1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semiHidden/>
    <w:rPr>
      <w:rFonts w:ascii="Tahoma" w:hAnsi="Tahoma" w:cs="Tahoma"/>
    </w:rPr>
  </w:style>
  <w:style w:type="table" w:styleId="Tabelacomgrade">
    <w:name w:val="Table Grid"/>
    <w:basedOn w:val="Tabela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lcapsChar">
    <w:name w:val="All caps Char"/>
    <w:basedOn w:val="Fontepargpadro"/>
    <w:link w:val="Allcaps"/>
    <w:locked/>
    <w:rPr>
      <w:rFonts w:ascii="Verdana" w:hAnsi="Verdana" w:hint="default"/>
      <w:caps/>
      <w:sz w:val="16"/>
      <w:szCs w:val="16"/>
      <w:lang w:val="pt-BR" w:eastAsia="pt-BR" w:bidi="pt-BR"/>
    </w:rPr>
  </w:style>
  <w:style w:type="paragraph" w:customStyle="1" w:styleId="Allcaps">
    <w:name w:val="All caps"/>
    <w:basedOn w:val="Normal"/>
    <w:link w:val="AllcapsChar"/>
    <w:rPr>
      <w:caps/>
      <w:lang w:val="pt-BR" w:eastAsia="pt-BR"/>
    </w:rPr>
  </w:style>
  <w:style w:type="paragraph" w:customStyle="1" w:styleId="BulletedList">
    <w:name w:val="Bulleted List"/>
    <w:basedOn w:val="Normal"/>
    <w:pPr>
      <w:numPr>
        <w:numId w:val="1"/>
      </w:numPr>
      <w:spacing w:before="120" w:after="240"/>
    </w:pPr>
    <w:rPr>
      <w:lang w:val="pt-BR" w:eastAsia="pt-BR"/>
    </w:rPr>
  </w:style>
  <w:style w:type="character" w:customStyle="1" w:styleId="BoldChar">
    <w:name w:val="Bold Char"/>
    <w:basedOn w:val="Fontepargpadro"/>
    <w:link w:val="Bold"/>
    <w:qFormat/>
    <w:locked/>
    <w:rPr>
      <w:rFonts w:ascii="Verdana" w:hAnsi="Verdana" w:hint="default"/>
      <w:b/>
      <w:sz w:val="16"/>
      <w:szCs w:val="24"/>
      <w:lang w:val="pt-BR" w:eastAsia="pt-BR" w:bidi="pt-BR"/>
    </w:rPr>
  </w:style>
  <w:style w:type="paragraph" w:customStyle="1" w:styleId="Bold">
    <w:name w:val="Bold"/>
    <w:basedOn w:val="Normal"/>
    <w:link w:val="BoldChar"/>
    <w:rPr>
      <w:b/>
      <w:lang w:val="pt-BR" w:eastAsia="pt-BR"/>
    </w:rPr>
  </w:style>
  <w:style w:type="character" w:customStyle="1" w:styleId="ItalicChar">
    <w:name w:val="Italic Char"/>
    <w:basedOn w:val="Fontepargpadro"/>
    <w:link w:val="Italic"/>
    <w:locked/>
    <w:rPr>
      <w:rFonts w:ascii="Verdana" w:hAnsi="Verdana" w:hint="default"/>
      <w:i/>
      <w:sz w:val="16"/>
      <w:szCs w:val="24"/>
      <w:lang w:val="pt-BR" w:eastAsia="pt-BR" w:bidi="pt-BR"/>
    </w:rPr>
  </w:style>
  <w:style w:type="paragraph" w:customStyle="1" w:styleId="Italic">
    <w:name w:val="Italic"/>
    <w:basedOn w:val="Normal"/>
    <w:link w:val="ItalicChar"/>
    <w:rPr>
      <w:i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Theme="minorHAnsi" w:eastAsiaTheme="minorHAnsi" w:hAnsiTheme="minorHAnsi" w:cstheme="minorBidi"/>
      <w:lang w:eastAsia="en-US"/>
    </w:rPr>
  </w:style>
  <w:style w:type="paragraph" w:customStyle="1" w:styleId="textocentralizadomaiusculas">
    <w:name w:val="texto_centralizado_maiusculas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character" w:customStyle="1" w:styleId="dark-mode-color-black">
    <w:name w:val="dark-mode-color-black"/>
    <w:basedOn w:val="Fontepargpadro"/>
  </w:style>
  <w:style w:type="character" w:customStyle="1" w:styleId="Ttulo1Char">
    <w:name w:val="Título 1 Char"/>
    <w:basedOn w:val="Fontepargpadro"/>
    <w:link w:val="Ttulo1"/>
    <w:uiPriority w:val="9"/>
    <w:qFormat/>
    <w:rPr>
      <w:rFonts w:ascii="Verdana" w:hAnsi="Verdana" w:cs="Verdana"/>
      <w:b/>
      <w:bCs/>
      <w:caps/>
      <w:kern w:val="32"/>
      <w:sz w:val="24"/>
      <w:szCs w:val="24"/>
      <w:lang w:val="en-US" w:eastAsia="en-US" w:bidi="pt-BR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Verdana" w:hAnsi="Verdana" w:cs="Verdana"/>
      <w:sz w:val="16"/>
      <w:szCs w:val="16"/>
      <w:lang w:val="en-US" w:eastAsia="en-US" w:bidi="pt-BR"/>
    </w:rPr>
  </w:style>
  <w:style w:type="character" w:customStyle="1" w:styleId="RodapChar">
    <w:name w:val="Rodapé Char"/>
    <w:basedOn w:val="Fontepargpadro"/>
    <w:link w:val="Rodap"/>
    <w:uiPriority w:val="99"/>
    <w:rPr>
      <w:rFonts w:ascii="Verdana" w:hAnsi="Verdana" w:cs="Verdana"/>
      <w:sz w:val="16"/>
      <w:szCs w:val="16"/>
      <w:lang w:val="en-US" w:eastAsia="en-US" w:bidi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paragraph" w:customStyle="1" w:styleId="Reviso1">
    <w:name w:val="Revisão1"/>
    <w:hidden/>
    <w:uiPriority w:val="99"/>
    <w:semiHidden/>
    <w:rPr>
      <w:rFonts w:ascii="Verdana" w:eastAsia="Times New Roman" w:hAnsi="Verdana" w:cs="Verdana"/>
      <w:sz w:val="16"/>
      <w:szCs w:val="16"/>
      <w:lang w:val="en-US" w:eastAsia="en-US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mar\AppData\Roaming\Microsoft\Modelos\ENTREVISTA%20DE%20SELE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4869BD6A1F11468E276157BC84089A" ma:contentTypeVersion="3" ma:contentTypeDescription="Crie um novo documento." ma:contentTypeScope="" ma:versionID="ac9ecce828d489ac7e71f83ff6b16629">
  <xsd:schema xmlns:xsd="http://www.w3.org/2001/XMLSchema" xmlns:xs="http://www.w3.org/2001/XMLSchema" xmlns:p="http://schemas.microsoft.com/office/2006/metadata/properties" xmlns:ns2="96432cf2-301b-477e-ba88-a5bb637c6d7b" targetNamespace="http://schemas.microsoft.com/office/2006/metadata/properties" ma:root="true" ma:fieldsID="3e0ea3cd85845df2417f797f18128ea6" ns2:_="">
    <xsd:import namespace="96432cf2-301b-477e-ba88-a5bb637c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32cf2-301b-477e-ba88-a5bb637c6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4BA25-AF51-4225-A215-02FCBA445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ACB8B-AB64-4511-AE10-263C68CD5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32cf2-301b-477e-ba88-a5bb637c6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3182C-4A0F-4879-86E4-79A203967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410B0B-038A-4FFE-B2ED-557661B4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ENTREVISTA DE SELEÇÃO.dotx</Template>
  <TotalTime>17</TotalTime>
  <Pages>4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ENTREVISTA DE SELEÇÃO</vt:lpstr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DE SELEÇÃO</dc:title>
  <dc:creator>Nelma Pereira Ribeiro</dc:creator>
  <cp:lastModifiedBy>paulo</cp:lastModifiedBy>
  <cp:revision>10</cp:revision>
  <cp:lastPrinted>2023-08-10T18:23:00Z</cp:lastPrinted>
  <dcterms:created xsi:type="dcterms:W3CDTF">2023-11-22T20:45:00Z</dcterms:created>
  <dcterms:modified xsi:type="dcterms:W3CDTF">2023-11-22T21:24:00Z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0x010100A34869BD6A1F11468E276157BC84089A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83;#;#436;#</vt:lpwstr>
  </property>
  <property fmtid="{D5CDD505-2E9C-101B-9397-08002B2CF9AE}" pid="7" name="PolicheckCounter">
    <vt:i4>1</vt:i4>
  </property>
  <property fmtid="{D5CDD505-2E9C-101B-9397-08002B2CF9AE}" pid="8" name="ImageGenTimestamp">
    <vt:filetime>2010-06-14T12:57:37Z</vt:filetime>
  </property>
  <property fmtid="{D5CDD505-2E9C-101B-9397-08002B2CF9AE}" pid="9" name="PolicheckTimestamp">
    <vt:filetime>2011-04-27T17:29:53Z</vt:filetime>
  </property>
  <property fmtid="{D5CDD505-2E9C-101B-9397-08002B2CF9AE}" pid="10" name="KSOProductBuildVer">
    <vt:lpwstr>1046-12.2.0.13306</vt:lpwstr>
  </property>
  <property fmtid="{D5CDD505-2E9C-101B-9397-08002B2CF9AE}" pid="11" name="ICV">
    <vt:lpwstr>8D425F4419A941A68A48A32A9E358C91_13</vt:lpwstr>
  </property>
</Properties>
</file>